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B8574" w14:textId="77777777" w:rsidR="00C06A53" w:rsidRPr="00DB0E67" w:rsidRDefault="00C06A53" w:rsidP="00C06A53">
      <w:pPr>
        <w:spacing w:after="0" w:line="240" w:lineRule="auto"/>
        <w:jc w:val="center"/>
        <w:rPr>
          <w:rFonts w:ascii="Times New Roman" w:eastAsia="Calibri" w:hAnsi="Times New Roman" w:cs="Times New Roman"/>
          <w:b/>
          <w:caps/>
          <w:sz w:val="28"/>
          <w:szCs w:val="28"/>
        </w:rPr>
      </w:pPr>
      <w:r w:rsidRPr="00DB0E67">
        <w:rPr>
          <w:rFonts w:ascii="Times New Roman" w:eastAsia="Calibri" w:hAnsi="Times New Roman" w:cs="Times New Roman"/>
          <w:b/>
          <w:caps/>
          <w:sz w:val="28"/>
          <w:szCs w:val="28"/>
        </w:rPr>
        <w:t xml:space="preserve">«Финансовый университет </w:t>
      </w:r>
    </w:p>
    <w:p w14:paraId="015B98F9" w14:textId="77777777" w:rsidR="00C06A53" w:rsidRPr="00DB0E67" w:rsidRDefault="00C06A53" w:rsidP="00C06A53">
      <w:pPr>
        <w:spacing w:after="0" w:line="240" w:lineRule="auto"/>
        <w:jc w:val="center"/>
        <w:rPr>
          <w:rFonts w:ascii="Times New Roman" w:eastAsia="Calibri" w:hAnsi="Times New Roman" w:cs="Times New Roman"/>
          <w:b/>
          <w:caps/>
          <w:sz w:val="28"/>
          <w:szCs w:val="28"/>
        </w:rPr>
      </w:pPr>
      <w:r w:rsidRPr="00DB0E67">
        <w:rPr>
          <w:rFonts w:ascii="Times New Roman" w:eastAsia="Calibri" w:hAnsi="Times New Roman" w:cs="Times New Roman"/>
          <w:b/>
          <w:caps/>
          <w:sz w:val="28"/>
          <w:szCs w:val="28"/>
        </w:rPr>
        <w:t>при Правительстве Российской Федерации»</w:t>
      </w:r>
    </w:p>
    <w:p w14:paraId="3208363D" w14:textId="77777777" w:rsidR="00C06A53" w:rsidRPr="00DB0E67" w:rsidRDefault="00C06A53" w:rsidP="00C06A53">
      <w:pPr>
        <w:spacing w:after="0" w:line="240" w:lineRule="auto"/>
        <w:jc w:val="center"/>
        <w:rPr>
          <w:rFonts w:ascii="Times New Roman" w:eastAsia="Calibri" w:hAnsi="Times New Roman" w:cs="Times New Roman"/>
          <w:b/>
          <w:sz w:val="28"/>
          <w:szCs w:val="28"/>
        </w:rPr>
      </w:pPr>
      <w:r w:rsidRPr="00DB0E67">
        <w:rPr>
          <w:rFonts w:ascii="Times New Roman" w:eastAsia="Calibri" w:hAnsi="Times New Roman" w:cs="Times New Roman"/>
          <w:b/>
          <w:sz w:val="28"/>
          <w:szCs w:val="28"/>
        </w:rPr>
        <w:t xml:space="preserve"> (Финансовый университет)</w:t>
      </w:r>
    </w:p>
    <w:p w14:paraId="00159B55" w14:textId="77777777" w:rsidR="00C06A53" w:rsidRPr="00DB0E67" w:rsidRDefault="00C06A53" w:rsidP="00C06A53">
      <w:pPr>
        <w:spacing w:after="0" w:line="240" w:lineRule="auto"/>
        <w:jc w:val="center"/>
        <w:rPr>
          <w:rFonts w:ascii="Times New Roman" w:eastAsia="Calibri" w:hAnsi="Times New Roman" w:cs="Times New Roman"/>
          <w:b/>
          <w:sz w:val="28"/>
          <w:szCs w:val="28"/>
        </w:rPr>
      </w:pPr>
    </w:p>
    <w:p w14:paraId="57F4AA56" w14:textId="77777777" w:rsidR="00C06A53" w:rsidRPr="00DB0E67" w:rsidRDefault="00C06A53" w:rsidP="00C06A53">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Департамент налогов и налогового администрирования</w:t>
      </w:r>
    </w:p>
    <w:p w14:paraId="60378C02" w14:textId="77777777" w:rsidR="00C06A53" w:rsidRPr="00DB0E67" w:rsidRDefault="00C06A53" w:rsidP="00C06A53">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Факультета налогов, аудита и бизнес-анализа</w:t>
      </w:r>
    </w:p>
    <w:p w14:paraId="4E0301AA" w14:textId="77777777" w:rsidR="00C06A53" w:rsidRPr="00DB0E67" w:rsidRDefault="00C06A53" w:rsidP="00C06A53">
      <w:pPr>
        <w:spacing w:after="0" w:line="240" w:lineRule="auto"/>
        <w:jc w:val="center"/>
        <w:rPr>
          <w:rFonts w:ascii="Times New Roman" w:eastAsia="Calibri" w:hAnsi="Times New Roman" w:cs="Times New Roman"/>
          <w:sz w:val="28"/>
          <w:szCs w:val="28"/>
        </w:rPr>
      </w:pPr>
    </w:p>
    <w:tbl>
      <w:tblPr>
        <w:tblW w:w="0" w:type="auto"/>
        <w:tblLook w:val="04A0" w:firstRow="1" w:lastRow="0" w:firstColumn="1" w:lastColumn="0" w:noHBand="0" w:noVBand="1"/>
      </w:tblPr>
      <w:tblGrid>
        <w:gridCol w:w="5076"/>
        <w:gridCol w:w="4196"/>
      </w:tblGrid>
      <w:tr w:rsidR="00C06A53" w:rsidRPr="00DB0E67" w14:paraId="782CCDFF" w14:textId="77777777" w:rsidTr="00E10B31">
        <w:trPr>
          <w:trHeight w:val="963"/>
        </w:trPr>
        <w:tc>
          <w:tcPr>
            <w:tcW w:w="5076" w:type="dxa"/>
            <w:shd w:val="clear" w:color="auto" w:fill="auto"/>
          </w:tcPr>
          <w:p w14:paraId="6463C7E6" w14:textId="77777777" w:rsidR="00C06A53" w:rsidRPr="00AF6B55" w:rsidRDefault="00C06A53" w:rsidP="00E10B31">
            <w:pPr>
              <w:pStyle w:val="afa"/>
              <w:rPr>
                <w:rFonts w:ascii="Times New Roman" w:hAnsi="Times New Roman" w:cs="Times New Roman"/>
                <w:color w:val="000000"/>
                <w:sz w:val="28"/>
                <w:szCs w:val="28"/>
                <w:lang w:eastAsia="ru-RU"/>
              </w:rPr>
            </w:pPr>
          </w:p>
        </w:tc>
        <w:tc>
          <w:tcPr>
            <w:tcW w:w="4196" w:type="dxa"/>
            <w:shd w:val="clear" w:color="auto" w:fill="auto"/>
          </w:tcPr>
          <w:p w14:paraId="62F8A708" w14:textId="77777777" w:rsidR="00C06A53" w:rsidRPr="00AF6B55" w:rsidRDefault="00C06A53" w:rsidP="00E10B31">
            <w:pPr>
              <w:pStyle w:val="afa"/>
              <w:rPr>
                <w:rFonts w:ascii="Times New Roman" w:hAnsi="Times New Roman" w:cs="Times New Roman"/>
                <w:color w:val="000000"/>
                <w:sz w:val="28"/>
                <w:szCs w:val="28"/>
                <w:lang w:eastAsia="ru-RU"/>
              </w:rPr>
            </w:pPr>
          </w:p>
        </w:tc>
      </w:tr>
    </w:tbl>
    <w:p w14:paraId="69E7A5A6" w14:textId="77777777" w:rsidR="00C06A53" w:rsidRPr="00DB0E67" w:rsidRDefault="00C06A53" w:rsidP="00C06A53">
      <w:pPr>
        <w:snapToGrid w:val="0"/>
        <w:spacing w:after="0" w:line="240" w:lineRule="auto"/>
        <w:rPr>
          <w:rFonts w:ascii="Times New Roman" w:hAnsi="Times New Roman" w:cs="Times New Roman"/>
          <w:b/>
          <w:caps/>
          <w:sz w:val="28"/>
          <w:szCs w:val="28"/>
        </w:rPr>
      </w:pPr>
    </w:p>
    <w:p w14:paraId="76CAAE70" w14:textId="77777777" w:rsidR="00C06A53" w:rsidRDefault="00C06A53" w:rsidP="00C06A53">
      <w:pPr>
        <w:snapToGrid w:val="0"/>
        <w:spacing w:after="0" w:line="240" w:lineRule="auto"/>
        <w:jc w:val="center"/>
        <w:rPr>
          <w:rFonts w:ascii="Times New Roman" w:hAnsi="Times New Roman" w:cs="Times New Roman"/>
          <w:b/>
          <w:sz w:val="28"/>
          <w:szCs w:val="28"/>
        </w:rPr>
      </w:pPr>
    </w:p>
    <w:p w14:paraId="5892F66C" w14:textId="77777777" w:rsidR="00C06A53" w:rsidRDefault="00C06A53" w:rsidP="00C06A53">
      <w:pPr>
        <w:jc w:val="center"/>
        <w:rPr>
          <w:rFonts w:ascii="Times New Roman" w:hAnsi="Times New Roman" w:cs="Times New Roman"/>
          <w:b/>
          <w:sz w:val="28"/>
          <w:szCs w:val="28"/>
        </w:rPr>
      </w:pPr>
      <w:r>
        <w:rPr>
          <w:rFonts w:ascii="Times New Roman" w:hAnsi="Times New Roman" w:cs="Times New Roman"/>
          <w:b/>
          <w:sz w:val="28"/>
          <w:szCs w:val="28"/>
        </w:rPr>
        <w:t>Борисов О.И.</w:t>
      </w:r>
    </w:p>
    <w:p w14:paraId="19047144" w14:textId="77777777" w:rsidR="00C06A53" w:rsidRDefault="00C06A53" w:rsidP="00C06A53">
      <w:pPr>
        <w:jc w:val="center"/>
        <w:rPr>
          <w:rFonts w:ascii="Times New Roman" w:hAnsi="Times New Roman" w:cs="Times New Roman"/>
          <w:b/>
          <w:caps/>
          <w:snapToGrid w:val="0"/>
          <w:sz w:val="28"/>
          <w:szCs w:val="28"/>
        </w:rPr>
      </w:pPr>
    </w:p>
    <w:p w14:paraId="5A7A03FC" w14:textId="77777777" w:rsidR="00C06A53" w:rsidRDefault="00C06A53" w:rsidP="00C06A53">
      <w:pPr>
        <w:jc w:val="center"/>
        <w:rPr>
          <w:rFonts w:ascii="Times New Roman" w:hAnsi="Times New Roman" w:cs="Times New Roman"/>
          <w:b/>
          <w:caps/>
          <w:snapToGrid w:val="0"/>
          <w:sz w:val="28"/>
          <w:szCs w:val="28"/>
        </w:rPr>
      </w:pPr>
      <w:r>
        <w:rPr>
          <w:rFonts w:ascii="Times New Roman" w:hAnsi="Times New Roman" w:cs="Times New Roman"/>
          <w:b/>
          <w:caps/>
          <w:snapToGrid w:val="0"/>
          <w:sz w:val="28"/>
          <w:szCs w:val="28"/>
        </w:rPr>
        <w:t>ОСНОВЫ ТРАНСФЕРТНОГО ЦЕНООБРАЗОВАНИЯ</w:t>
      </w:r>
    </w:p>
    <w:p w14:paraId="5CFDB28C" w14:textId="77777777" w:rsidR="00C06A53" w:rsidRPr="0089284A" w:rsidRDefault="00C06A53" w:rsidP="00C06A53">
      <w:pPr>
        <w:spacing w:after="0"/>
        <w:jc w:val="center"/>
        <w:rPr>
          <w:rFonts w:ascii="Times New Roman" w:hAnsi="Times New Roman" w:cs="Times New Roman"/>
          <w:sz w:val="28"/>
          <w:szCs w:val="28"/>
        </w:rPr>
      </w:pPr>
    </w:p>
    <w:p w14:paraId="0BB78465" w14:textId="77777777" w:rsidR="00C06A53" w:rsidRPr="0089284A" w:rsidRDefault="00C06A53" w:rsidP="00C06A53">
      <w:pPr>
        <w:spacing w:after="0"/>
        <w:jc w:val="center"/>
        <w:rPr>
          <w:rFonts w:ascii="Times New Roman" w:hAnsi="Times New Roman" w:cs="Times New Roman"/>
          <w:sz w:val="28"/>
          <w:szCs w:val="28"/>
        </w:rPr>
      </w:pPr>
      <w:r w:rsidRPr="0089284A">
        <w:rPr>
          <w:rFonts w:ascii="Times New Roman" w:hAnsi="Times New Roman" w:cs="Times New Roman"/>
          <w:sz w:val="28"/>
          <w:szCs w:val="28"/>
        </w:rPr>
        <w:t xml:space="preserve">Рабочая программа дисциплины </w:t>
      </w:r>
    </w:p>
    <w:p w14:paraId="1A5EE0DF" w14:textId="77777777" w:rsidR="00C06A53" w:rsidRPr="0089284A" w:rsidRDefault="00C06A53" w:rsidP="00C06A53">
      <w:pPr>
        <w:spacing w:after="0"/>
        <w:jc w:val="center"/>
        <w:rPr>
          <w:rFonts w:ascii="Times New Roman" w:hAnsi="Times New Roman" w:cs="Times New Roman"/>
          <w:sz w:val="28"/>
          <w:szCs w:val="28"/>
        </w:rPr>
      </w:pPr>
      <w:r w:rsidRPr="0089284A">
        <w:rPr>
          <w:rFonts w:ascii="Times New Roman" w:hAnsi="Times New Roman" w:cs="Times New Roman"/>
          <w:sz w:val="28"/>
          <w:szCs w:val="28"/>
        </w:rPr>
        <w:t>для студентов, обучающихся по направлению подготовки</w:t>
      </w:r>
    </w:p>
    <w:p w14:paraId="44E59E1B" w14:textId="77777777" w:rsidR="00C06A53" w:rsidRPr="0089284A" w:rsidRDefault="00C06A53" w:rsidP="00C06A53">
      <w:pPr>
        <w:spacing w:after="0"/>
        <w:jc w:val="center"/>
        <w:rPr>
          <w:rFonts w:ascii="Times New Roman" w:hAnsi="Times New Roman" w:cs="Times New Roman"/>
          <w:color w:val="FF0000"/>
          <w:sz w:val="28"/>
          <w:szCs w:val="28"/>
        </w:rPr>
      </w:pPr>
      <w:r w:rsidRPr="0089284A">
        <w:rPr>
          <w:rFonts w:ascii="Times New Roman" w:hAnsi="Times New Roman" w:cs="Times New Roman"/>
          <w:sz w:val="28"/>
          <w:szCs w:val="28"/>
        </w:rPr>
        <w:t xml:space="preserve"> 38.03.01 «Экономика»</w:t>
      </w:r>
    </w:p>
    <w:p w14:paraId="37EF5C82" w14:textId="77777777" w:rsidR="00C06A53" w:rsidRPr="0089284A" w:rsidRDefault="00C06A53" w:rsidP="00C06A53">
      <w:pPr>
        <w:spacing w:after="0"/>
        <w:jc w:val="center"/>
        <w:rPr>
          <w:rFonts w:ascii="Times New Roman" w:hAnsi="Times New Roman" w:cs="Times New Roman"/>
          <w:color w:val="FF0000"/>
          <w:sz w:val="28"/>
          <w:szCs w:val="28"/>
        </w:rPr>
      </w:pPr>
    </w:p>
    <w:p w14:paraId="3E2E7C4C" w14:textId="77777777" w:rsidR="0071091E" w:rsidRDefault="0071091E" w:rsidP="0071091E">
      <w:pPr>
        <w:snapToGrid w:val="0"/>
        <w:spacing w:after="0" w:line="240" w:lineRule="auto"/>
        <w:jc w:val="center"/>
        <w:rPr>
          <w:rFonts w:ascii="Times New Roman" w:hAnsi="Times New Roman" w:cs="Times New Roman"/>
          <w:sz w:val="28"/>
          <w:szCs w:val="28"/>
        </w:rPr>
      </w:pPr>
      <w:r w:rsidRPr="0089284A">
        <w:rPr>
          <w:rFonts w:ascii="Times New Roman" w:hAnsi="Times New Roman" w:cs="Times New Roman"/>
          <w:sz w:val="28"/>
          <w:szCs w:val="28"/>
        </w:rPr>
        <w:t>Образовательная программа</w:t>
      </w:r>
      <w:r>
        <w:rPr>
          <w:rFonts w:ascii="Times New Roman" w:hAnsi="Times New Roman" w:cs="Times New Roman"/>
          <w:sz w:val="28"/>
          <w:szCs w:val="28"/>
        </w:rPr>
        <w:t>:</w:t>
      </w:r>
      <w:r w:rsidRPr="0089284A">
        <w:rPr>
          <w:rFonts w:ascii="Times New Roman" w:hAnsi="Times New Roman" w:cs="Times New Roman"/>
          <w:sz w:val="28"/>
          <w:szCs w:val="28"/>
        </w:rPr>
        <w:t xml:space="preserve"> «</w:t>
      </w:r>
      <w:r>
        <w:rPr>
          <w:rFonts w:ascii="Times New Roman" w:hAnsi="Times New Roman" w:cs="Times New Roman"/>
          <w:sz w:val="28"/>
          <w:szCs w:val="28"/>
        </w:rPr>
        <w:t>Международный бизнес: налогообложение и учет (на английском языке)</w:t>
      </w:r>
      <w:r w:rsidRPr="0089284A">
        <w:rPr>
          <w:rFonts w:ascii="Times New Roman" w:hAnsi="Times New Roman" w:cs="Times New Roman"/>
          <w:sz w:val="28"/>
          <w:szCs w:val="28"/>
        </w:rPr>
        <w:t xml:space="preserve">», </w:t>
      </w:r>
    </w:p>
    <w:p w14:paraId="186344F5" w14:textId="77777777" w:rsidR="0071091E" w:rsidRDefault="0071091E" w:rsidP="0071091E">
      <w:pPr>
        <w:snapToGrid w:val="0"/>
        <w:spacing w:after="0" w:line="240" w:lineRule="auto"/>
        <w:jc w:val="center"/>
        <w:rPr>
          <w:rFonts w:ascii="Times New Roman" w:hAnsi="Times New Roman" w:cs="Times New Roman"/>
          <w:sz w:val="28"/>
          <w:szCs w:val="28"/>
        </w:rPr>
      </w:pPr>
      <w:r w:rsidRPr="0089284A">
        <w:rPr>
          <w:rFonts w:ascii="Times New Roman" w:hAnsi="Times New Roman" w:cs="Times New Roman"/>
          <w:sz w:val="28"/>
          <w:szCs w:val="28"/>
        </w:rPr>
        <w:t>Образовательная программа</w:t>
      </w:r>
      <w:r>
        <w:rPr>
          <w:rFonts w:ascii="Times New Roman" w:hAnsi="Times New Roman" w:cs="Times New Roman"/>
          <w:sz w:val="28"/>
          <w:szCs w:val="28"/>
        </w:rPr>
        <w:t>:</w:t>
      </w:r>
      <w:r w:rsidRPr="0089284A">
        <w:rPr>
          <w:rFonts w:ascii="Times New Roman" w:hAnsi="Times New Roman" w:cs="Times New Roman"/>
          <w:sz w:val="28"/>
          <w:szCs w:val="28"/>
        </w:rPr>
        <w:t xml:space="preserve"> «</w:t>
      </w:r>
      <w:r>
        <w:rPr>
          <w:rFonts w:ascii="Times New Roman" w:hAnsi="Times New Roman" w:cs="Times New Roman"/>
          <w:sz w:val="28"/>
          <w:szCs w:val="28"/>
        </w:rPr>
        <w:t xml:space="preserve">Международный бизнес: налоги и аналитика/ </w:t>
      </w:r>
      <w:proofErr w:type="spellStart"/>
      <w:r w:rsidRPr="008C2194">
        <w:rPr>
          <w:rFonts w:ascii="Times New Roman" w:hAnsi="Times New Roman" w:cs="Times New Roman"/>
          <w:sz w:val="28"/>
          <w:szCs w:val="28"/>
        </w:rPr>
        <w:t>International</w:t>
      </w:r>
      <w:proofErr w:type="spellEnd"/>
      <w:r w:rsidRPr="008C2194">
        <w:rPr>
          <w:rFonts w:ascii="Times New Roman" w:hAnsi="Times New Roman" w:cs="Times New Roman"/>
          <w:sz w:val="28"/>
          <w:szCs w:val="28"/>
        </w:rPr>
        <w:t xml:space="preserve"> </w:t>
      </w:r>
      <w:proofErr w:type="spellStart"/>
      <w:r w:rsidRPr="008C2194">
        <w:rPr>
          <w:rFonts w:ascii="Times New Roman" w:hAnsi="Times New Roman" w:cs="Times New Roman"/>
          <w:sz w:val="28"/>
          <w:szCs w:val="28"/>
        </w:rPr>
        <w:t>Business</w:t>
      </w:r>
      <w:proofErr w:type="spellEnd"/>
      <w:r w:rsidRPr="008C2194">
        <w:rPr>
          <w:rFonts w:ascii="Times New Roman" w:hAnsi="Times New Roman" w:cs="Times New Roman"/>
          <w:sz w:val="28"/>
          <w:szCs w:val="28"/>
        </w:rPr>
        <w:t xml:space="preserve">: </w:t>
      </w:r>
      <w:proofErr w:type="spellStart"/>
      <w:r w:rsidRPr="008C2194">
        <w:rPr>
          <w:rFonts w:ascii="Times New Roman" w:hAnsi="Times New Roman" w:cs="Times New Roman"/>
          <w:sz w:val="28"/>
          <w:szCs w:val="28"/>
        </w:rPr>
        <w:t>Taxation</w:t>
      </w:r>
      <w:proofErr w:type="spellEnd"/>
      <w:r w:rsidRPr="008C2194">
        <w:rPr>
          <w:rFonts w:ascii="Times New Roman" w:hAnsi="Times New Roman" w:cs="Times New Roman"/>
          <w:sz w:val="28"/>
          <w:szCs w:val="28"/>
        </w:rPr>
        <w:t xml:space="preserve"> </w:t>
      </w:r>
      <w:proofErr w:type="spellStart"/>
      <w:r w:rsidRPr="008C2194">
        <w:rPr>
          <w:rFonts w:ascii="Times New Roman" w:hAnsi="Times New Roman" w:cs="Times New Roman"/>
          <w:sz w:val="28"/>
          <w:szCs w:val="28"/>
        </w:rPr>
        <w:t>and</w:t>
      </w:r>
      <w:proofErr w:type="spellEnd"/>
      <w:r w:rsidRPr="008C2194">
        <w:rPr>
          <w:rFonts w:ascii="Times New Roman" w:hAnsi="Times New Roman" w:cs="Times New Roman"/>
          <w:sz w:val="28"/>
          <w:szCs w:val="28"/>
        </w:rPr>
        <w:t xml:space="preserve"> </w:t>
      </w:r>
      <w:proofErr w:type="spellStart"/>
      <w:r w:rsidRPr="008C2194">
        <w:rPr>
          <w:rFonts w:ascii="Times New Roman" w:hAnsi="Times New Roman" w:cs="Times New Roman"/>
          <w:sz w:val="28"/>
          <w:szCs w:val="28"/>
        </w:rPr>
        <w:t>Analytics</w:t>
      </w:r>
      <w:proofErr w:type="spellEnd"/>
      <w:r>
        <w:rPr>
          <w:rFonts w:ascii="Times New Roman" w:hAnsi="Times New Roman" w:cs="Times New Roman"/>
          <w:sz w:val="28"/>
          <w:szCs w:val="28"/>
        </w:rPr>
        <w:t>»</w:t>
      </w:r>
    </w:p>
    <w:p w14:paraId="33591A36" w14:textId="77777777" w:rsidR="0071091E" w:rsidRDefault="0071091E" w:rsidP="0071091E">
      <w:pPr>
        <w:snapToGrid w:val="0"/>
        <w:spacing w:after="0" w:line="240" w:lineRule="auto"/>
        <w:jc w:val="center"/>
        <w:rPr>
          <w:rFonts w:ascii="Times New Roman" w:hAnsi="Times New Roman" w:cs="Times New Roman"/>
          <w:sz w:val="28"/>
          <w:szCs w:val="28"/>
        </w:rPr>
      </w:pPr>
      <w:r w:rsidRPr="0089284A">
        <w:rPr>
          <w:rFonts w:ascii="Times New Roman" w:hAnsi="Times New Roman" w:cs="Times New Roman"/>
          <w:sz w:val="28"/>
          <w:szCs w:val="28"/>
        </w:rPr>
        <w:t>Образовательная программа</w:t>
      </w:r>
      <w:r>
        <w:rPr>
          <w:rFonts w:ascii="Times New Roman" w:hAnsi="Times New Roman" w:cs="Times New Roman"/>
          <w:sz w:val="28"/>
          <w:szCs w:val="28"/>
        </w:rPr>
        <w:t>:</w:t>
      </w:r>
      <w:r w:rsidRPr="0089284A">
        <w:rPr>
          <w:rFonts w:ascii="Times New Roman" w:hAnsi="Times New Roman" w:cs="Times New Roman"/>
          <w:sz w:val="28"/>
          <w:szCs w:val="28"/>
        </w:rPr>
        <w:t xml:space="preserve"> </w:t>
      </w:r>
      <w:r w:rsidRPr="00B613FD">
        <w:rPr>
          <w:rFonts w:ascii="Times New Roman" w:eastAsia="Calibri" w:hAnsi="Times New Roman" w:cs="Times New Roman"/>
          <w:sz w:val="28"/>
          <w:szCs w:val="28"/>
          <w:lang w:eastAsia="en-US"/>
        </w:rPr>
        <w:t xml:space="preserve">"Международный бизнес: налоги и аналитика/ </w:t>
      </w:r>
      <w:proofErr w:type="spellStart"/>
      <w:r w:rsidRPr="00B613FD">
        <w:rPr>
          <w:rFonts w:ascii="Times New Roman" w:eastAsia="Calibri" w:hAnsi="Times New Roman" w:cs="Times New Roman"/>
          <w:sz w:val="28"/>
          <w:szCs w:val="28"/>
          <w:lang w:eastAsia="en-US"/>
        </w:rPr>
        <w:t>International</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Business</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Tax</w:t>
      </w:r>
      <w:r w:rsidRPr="00B613FD">
        <w:rPr>
          <w:rFonts w:ascii="Times New Roman" w:eastAsia="Calibri" w:hAnsi="Times New Roman" w:cs="Times New Roman"/>
          <w:sz w:val="28"/>
          <w:szCs w:val="28"/>
          <w:lang w:val="en-US" w:eastAsia="en-US"/>
        </w:rPr>
        <w:t>es</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and</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Analytics</w:t>
      </w:r>
      <w:proofErr w:type="spellEnd"/>
      <w:r w:rsidRPr="00B613FD">
        <w:rPr>
          <w:rFonts w:ascii="Times New Roman" w:eastAsia="Calibri" w:hAnsi="Times New Roman" w:cs="Times New Roman"/>
          <w:sz w:val="28"/>
          <w:szCs w:val="28"/>
          <w:lang w:eastAsia="en-US"/>
        </w:rPr>
        <w:t>"</w:t>
      </w:r>
    </w:p>
    <w:p w14:paraId="6485E625" w14:textId="41F37961" w:rsidR="00C06A53" w:rsidRDefault="00C06A53" w:rsidP="00C06A53">
      <w:pPr>
        <w:jc w:val="center"/>
        <w:rPr>
          <w:rFonts w:ascii="Times New Roman" w:hAnsi="Times New Roman" w:cs="Times New Roman"/>
          <w:b/>
          <w:sz w:val="28"/>
          <w:szCs w:val="28"/>
        </w:rPr>
      </w:pPr>
    </w:p>
    <w:p w14:paraId="34845ED2" w14:textId="784391F6" w:rsidR="00C06A53" w:rsidRDefault="00C06A53" w:rsidP="00C06A53">
      <w:pPr>
        <w:jc w:val="center"/>
        <w:rPr>
          <w:rFonts w:ascii="Times New Roman" w:hAnsi="Times New Roman" w:cs="Times New Roman"/>
          <w:b/>
          <w:sz w:val="28"/>
          <w:szCs w:val="28"/>
        </w:rPr>
      </w:pPr>
    </w:p>
    <w:p w14:paraId="53438240" w14:textId="24920559" w:rsidR="00C06A53" w:rsidRDefault="00C06A53" w:rsidP="00C06A53">
      <w:pPr>
        <w:jc w:val="center"/>
        <w:rPr>
          <w:rFonts w:ascii="Times New Roman" w:hAnsi="Times New Roman" w:cs="Times New Roman"/>
          <w:b/>
          <w:sz w:val="28"/>
          <w:szCs w:val="28"/>
        </w:rPr>
      </w:pPr>
    </w:p>
    <w:p w14:paraId="10E3DE09" w14:textId="5EC55053" w:rsidR="00C06A53" w:rsidRDefault="00C06A53" w:rsidP="00C06A53">
      <w:pPr>
        <w:jc w:val="center"/>
        <w:rPr>
          <w:rFonts w:ascii="Times New Roman" w:hAnsi="Times New Roman" w:cs="Times New Roman"/>
          <w:b/>
          <w:sz w:val="28"/>
          <w:szCs w:val="28"/>
        </w:rPr>
      </w:pPr>
    </w:p>
    <w:p w14:paraId="7FDB0C01" w14:textId="77777777" w:rsidR="00C06A53" w:rsidRDefault="00C06A53" w:rsidP="00C06A53">
      <w:pPr>
        <w:jc w:val="center"/>
        <w:rPr>
          <w:rFonts w:ascii="Times New Roman" w:hAnsi="Times New Roman" w:cs="Times New Roman"/>
          <w:b/>
          <w:sz w:val="28"/>
          <w:szCs w:val="28"/>
        </w:rPr>
      </w:pPr>
    </w:p>
    <w:p w14:paraId="11687827" w14:textId="77777777" w:rsidR="00C06A53" w:rsidRDefault="00C06A53" w:rsidP="00C06A53">
      <w:pPr>
        <w:jc w:val="center"/>
        <w:rPr>
          <w:rFonts w:ascii="Times New Roman" w:hAnsi="Times New Roman" w:cs="Times New Roman"/>
          <w:b/>
          <w:sz w:val="28"/>
          <w:szCs w:val="28"/>
        </w:rPr>
      </w:pPr>
    </w:p>
    <w:p w14:paraId="6FD63852" w14:textId="5BED0AB4" w:rsidR="00C06A53" w:rsidRDefault="00C06A53" w:rsidP="00C06A53">
      <w:pPr>
        <w:jc w:val="center"/>
        <w:rPr>
          <w:rFonts w:ascii="Times New Roman" w:hAnsi="Times New Roman" w:cs="Times New Roman"/>
          <w:b/>
          <w:sz w:val="28"/>
          <w:szCs w:val="28"/>
        </w:rPr>
      </w:pPr>
    </w:p>
    <w:p w14:paraId="2FC084BE" w14:textId="77777777" w:rsidR="007E5560" w:rsidRDefault="007E5560" w:rsidP="00C06A53">
      <w:pPr>
        <w:jc w:val="center"/>
        <w:rPr>
          <w:rFonts w:ascii="Times New Roman" w:hAnsi="Times New Roman" w:cs="Times New Roman"/>
          <w:b/>
          <w:sz w:val="28"/>
          <w:szCs w:val="28"/>
        </w:rPr>
      </w:pPr>
    </w:p>
    <w:p w14:paraId="083B9EEC" w14:textId="77777777" w:rsidR="00C06A53" w:rsidRPr="006762B8" w:rsidRDefault="00C06A53" w:rsidP="00C06A53">
      <w:pPr>
        <w:jc w:val="center"/>
      </w:pPr>
      <w:r w:rsidRPr="00DB0E67">
        <w:rPr>
          <w:rFonts w:ascii="Times New Roman" w:hAnsi="Times New Roman" w:cs="Times New Roman"/>
          <w:b/>
          <w:sz w:val="28"/>
          <w:szCs w:val="28"/>
        </w:rPr>
        <w:t>Москва</w:t>
      </w:r>
      <w:r w:rsidRPr="00DB0E67">
        <w:rPr>
          <w:rFonts w:ascii="Times New Roman" w:hAnsi="Times New Roman" w:cs="Times New Roman"/>
          <w:b/>
          <w:caps/>
          <w:sz w:val="28"/>
          <w:szCs w:val="28"/>
        </w:rPr>
        <w:t xml:space="preserve"> 202</w:t>
      </w:r>
      <w:r w:rsidRPr="006762B8">
        <w:rPr>
          <w:rFonts w:ascii="Times New Roman" w:hAnsi="Times New Roman" w:cs="Times New Roman"/>
          <w:b/>
          <w:caps/>
          <w:sz w:val="28"/>
          <w:szCs w:val="28"/>
        </w:rPr>
        <w:t>3</w:t>
      </w:r>
    </w:p>
    <w:p w14:paraId="724C8465" w14:textId="77777777" w:rsidR="00C06A53" w:rsidRPr="00DB0E67" w:rsidRDefault="00C06A53" w:rsidP="00C06A53">
      <w:pPr>
        <w:spacing w:after="0" w:line="240" w:lineRule="auto"/>
        <w:jc w:val="center"/>
        <w:rPr>
          <w:rFonts w:ascii="Times New Roman" w:eastAsia="Calibri" w:hAnsi="Times New Roman" w:cs="Times New Roman"/>
          <w:b/>
          <w:caps/>
          <w:sz w:val="28"/>
          <w:szCs w:val="28"/>
        </w:rPr>
      </w:pPr>
      <w:r w:rsidRPr="00DB0E67">
        <w:rPr>
          <w:rFonts w:ascii="Times New Roman" w:eastAsia="Calibri" w:hAnsi="Times New Roman" w:cs="Times New Roman"/>
          <w:b/>
          <w:caps/>
          <w:sz w:val="28"/>
          <w:szCs w:val="28"/>
        </w:rPr>
        <w:lastRenderedPageBreak/>
        <w:t xml:space="preserve">«Финансовый университет </w:t>
      </w:r>
    </w:p>
    <w:p w14:paraId="7C800D86" w14:textId="77777777" w:rsidR="00C06A53" w:rsidRPr="00DB0E67" w:rsidRDefault="00C06A53" w:rsidP="00C06A53">
      <w:pPr>
        <w:spacing w:after="0" w:line="240" w:lineRule="auto"/>
        <w:jc w:val="center"/>
        <w:rPr>
          <w:rFonts w:ascii="Times New Roman" w:eastAsia="Calibri" w:hAnsi="Times New Roman" w:cs="Times New Roman"/>
          <w:b/>
          <w:caps/>
          <w:sz w:val="28"/>
          <w:szCs w:val="28"/>
        </w:rPr>
      </w:pPr>
      <w:r w:rsidRPr="00DB0E67">
        <w:rPr>
          <w:rFonts w:ascii="Times New Roman" w:eastAsia="Calibri" w:hAnsi="Times New Roman" w:cs="Times New Roman"/>
          <w:b/>
          <w:caps/>
          <w:sz w:val="28"/>
          <w:szCs w:val="28"/>
        </w:rPr>
        <w:t>при Правительстве Российской Федерации»</w:t>
      </w:r>
    </w:p>
    <w:p w14:paraId="5793D12D" w14:textId="77777777" w:rsidR="00C06A53" w:rsidRPr="00DB0E67" w:rsidRDefault="00C06A53" w:rsidP="00C06A53">
      <w:pPr>
        <w:spacing w:after="0" w:line="240" w:lineRule="auto"/>
        <w:jc w:val="center"/>
        <w:rPr>
          <w:rFonts w:ascii="Times New Roman" w:eastAsia="Calibri" w:hAnsi="Times New Roman" w:cs="Times New Roman"/>
          <w:b/>
          <w:sz w:val="28"/>
          <w:szCs w:val="28"/>
        </w:rPr>
      </w:pPr>
      <w:r w:rsidRPr="00DB0E67">
        <w:rPr>
          <w:rFonts w:ascii="Times New Roman" w:eastAsia="Calibri" w:hAnsi="Times New Roman" w:cs="Times New Roman"/>
          <w:b/>
          <w:sz w:val="28"/>
          <w:szCs w:val="28"/>
        </w:rPr>
        <w:t xml:space="preserve"> (Финансовый университет)</w:t>
      </w:r>
    </w:p>
    <w:p w14:paraId="5CCCA328" w14:textId="77777777" w:rsidR="00C06A53" w:rsidRPr="00DB0E67" w:rsidRDefault="00C06A53" w:rsidP="00C06A53">
      <w:pPr>
        <w:spacing w:after="0" w:line="240" w:lineRule="auto"/>
        <w:jc w:val="center"/>
        <w:rPr>
          <w:rFonts w:ascii="Times New Roman" w:eastAsia="Calibri" w:hAnsi="Times New Roman" w:cs="Times New Roman"/>
          <w:b/>
          <w:sz w:val="28"/>
          <w:szCs w:val="28"/>
        </w:rPr>
      </w:pPr>
    </w:p>
    <w:p w14:paraId="319C2061" w14:textId="77777777" w:rsidR="00C06A53" w:rsidRPr="00DB0E67" w:rsidRDefault="00C06A53" w:rsidP="00C06A53">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Департамент налогов и налогового администрирования</w:t>
      </w:r>
    </w:p>
    <w:p w14:paraId="4D9303D3" w14:textId="77777777" w:rsidR="00C06A53" w:rsidRPr="00DB0E67" w:rsidRDefault="00C06A53" w:rsidP="00C06A53">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Факультета налогов, аудита и бизнес-анализа</w:t>
      </w:r>
    </w:p>
    <w:p w14:paraId="1C06A6A6" w14:textId="77777777" w:rsidR="00C06A53" w:rsidRPr="00DB0E67" w:rsidRDefault="00C06A53" w:rsidP="00C06A53">
      <w:pPr>
        <w:spacing w:after="0" w:line="240" w:lineRule="auto"/>
        <w:jc w:val="center"/>
        <w:rPr>
          <w:rFonts w:ascii="Times New Roman" w:eastAsia="Calibri" w:hAnsi="Times New Roman" w:cs="Times New Roman"/>
          <w:sz w:val="28"/>
          <w:szCs w:val="28"/>
        </w:rPr>
      </w:pPr>
    </w:p>
    <w:tbl>
      <w:tblPr>
        <w:tblW w:w="0" w:type="auto"/>
        <w:tblLook w:val="04A0" w:firstRow="1" w:lastRow="0" w:firstColumn="1" w:lastColumn="0" w:noHBand="0" w:noVBand="1"/>
      </w:tblPr>
      <w:tblGrid>
        <w:gridCol w:w="5076"/>
        <w:gridCol w:w="4196"/>
      </w:tblGrid>
      <w:tr w:rsidR="00C06A53" w:rsidRPr="00DB0E67" w14:paraId="7F8CFA39" w14:textId="77777777" w:rsidTr="00E10B31">
        <w:trPr>
          <w:trHeight w:val="963"/>
        </w:trPr>
        <w:tc>
          <w:tcPr>
            <w:tcW w:w="5076" w:type="dxa"/>
            <w:shd w:val="clear" w:color="auto" w:fill="auto"/>
          </w:tcPr>
          <w:p w14:paraId="242CB233" w14:textId="1B0A5FB6" w:rsidR="00C06A53" w:rsidRPr="00AF6B55" w:rsidRDefault="00C06A53" w:rsidP="00E10B31">
            <w:pPr>
              <w:pStyle w:val="afa"/>
              <w:rPr>
                <w:rFonts w:ascii="Times New Roman" w:hAnsi="Times New Roman" w:cs="Times New Roman"/>
                <w:color w:val="000000"/>
                <w:sz w:val="28"/>
                <w:szCs w:val="28"/>
                <w:lang w:eastAsia="ru-RU"/>
              </w:rPr>
            </w:pPr>
          </w:p>
        </w:tc>
        <w:tc>
          <w:tcPr>
            <w:tcW w:w="4196" w:type="dxa"/>
            <w:shd w:val="clear" w:color="auto" w:fill="auto"/>
          </w:tcPr>
          <w:p w14:paraId="50191852" w14:textId="77777777" w:rsidR="00C022C5" w:rsidRPr="00C022C5" w:rsidRDefault="00C022C5" w:rsidP="00C022C5">
            <w:pPr>
              <w:pStyle w:val="afa"/>
              <w:rPr>
                <w:rFonts w:ascii="Times New Roman" w:hAnsi="Times New Roman" w:cs="Times New Roman"/>
                <w:color w:val="000000"/>
                <w:sz w:val="28"/>
                <w:szCs w:val="28"/>
                <w:lang w:eastAsia="ru-RU"/>
              </w:rPr>
            </w:pPr>
            <w:r w:rsidRPr="00C022C5">
              <w:rPr>
                <w:rFonts w:ascii="Times New Roman" w:hAnsi="Times New Roman" w:cs="Times New Roman"/>
                <w:color w:val="000000"/>
                <w:sz w:val="28"/>
                <w:szCs w:val="28"/>
                <w:lang w:eastAsia="ru-RU"/>
              </w:rPr>
              <w:t>УТВЕРЖДАЮ</w:t>
            </w:r>
          </w:p>
          <w:p w14:paraId="6DC6F2B4" w14:textId="77777777" w:rsidR="00C022C5" w:rsidRPr="00C022C5" w:rsidRDefault="00C022C5" w:rsidP="00C022C5">
            <w:pPr>
              <w:pStyle w:val="afa"/>
              <w:rPr>
                <w:rFonts w:ascii="Times New Roman" w:hAnsi="Times New Roman" w:cs="Times New Roman"/>
                <w:color w:val="000000"/>
                <w:sz w:val="28"/>
                <w:szCs w:val="28"/>
                <w:lang w:eastAsia="ru-RU"/>
              </w:rPr>
            </w:pPr>
          </w:p>
          <w:p w14:paraId="0459D955" w14:textId="77777777" w:rsidR="00C022C5" w:rsidRPr="00C022C5" w:rsidRDefault="00C022C5" w:rsidP="00C022C5">
            <w:pPr>
              <w:pStyle w:val="afa"/>
              <w:rPr>
                <w:rFonts w:ascii="Times New Roman" w:hAnsi="Times New Roman" w:cs="Times New Roman"/>
                <w:color w:val="000000"/>
                <w:sz w:val="28"/>
                <w:szCs w:val="28"/>
                <w:lang w:eastAsia="ru-RU"/>
              </w:rPr>
            </w:pPr>
            <w:r w:rsidRPr="00C022C5">
              <w:rPr>
                <w:rFonts w:ascii="Times New Roman" w:hAnsi="Times New Roman" w:cs="Times New Roman"/>
                <w:color w:val="000000"/>
                <w:sz w:val="28"/>
                <w:szCs w:val="28"/>
                <w:lang w:eastAsia="ru-RU"/>
              </w:rPr>
              <w:t xml:space="preserve">Проректор по учебной и </w:t>
            </w:r>
          </w:p>
          <w:p w14:paraId="05F341C3" w14:textId="77777777" w:rsidR="00C022C5" w:rsidRPr="00C022C5" w:rsidRDefault="00C022C5" w:rsidP="00C022C5">
            <w:pPr>
              <w:pStyle w:val="afa"/>
              <w:rPr>
                <w:rFonts w:ascii="Times New Roman" w:hAnsi="Times New Roman" w:cs="Times New Roman"/>
                <w:color w:val="000000"/>
                <w:sz w:val="28"/>
                <w:szCs w:val="28"/>
                <w:lang w:eastAsia="ru-RU"/>
              </w:rPr>
            </w:pPr>
            <w:r w:rsidRPr="00C022C5">
              <w:rPr>
                <w:rFonts w:ascii="Times New Roman" w:hAnsi="Times New Roman" w:cs="Times New Roman"/>
                <w:color w:val="000000"/>
                <w:sz w:val="28"/>
                <w:szCs w:val="28"/>
                <w:lang w:eastAsia="ru-RU"/>
              </w:rPr>
              <w:t>методической работе</w:t>
            </w:r>
          </w:p>
          <w:p w14:paraId="602E8BF0" w14:textId="77777777" w:rsidR="00C022C5" w:rsidRPr="00C022C5" w:rsidRDefault="00C022C5" w:rsidP="00C022C5">
            <w:pPr>
              <w:pStyle w:val="afa"/>
              <w:rPr>
                <w:rFonts w:ascii="Times New Roman" w:hAnsi="Times New Roman" w:cs="Times New Roman"/>
                <w:color w:val="000000"/>
                <w:sz w:val="28"/>
                <w:szCs w:val="28"/>
                <w:lang w:eastAsia="ru-RU"/>
              </w:rPr>
            </w:pPr>
          </w:p>
          <w:p w14:paraId="74BB5591" w14:textId="77777777" w:rsidR="00C022C5" w:rsidRPr="00C022C5" w:rsidRDefault="00C022C5" w:rsidP="00C022C5">
            <w:pPr>
              <w:pStyle w:val="afa"/>
              <w:rPr>
                <w:rFonts w:ascii="Times New Roman" w:hAnsi="Times New Roman" w:cs="Times New Roman"/>
                <w:color w:val="000000"/>
                <w:sz w:val="28"/>
                <w:szCs w:val="28"/>
                <w:lang w:eastAsia="ru-RU"/>
              </w:rPr>
            </w:pPr>
            <w:r w:rsidRPr="00C022C5">
              <w:rPr>
                <w:rFonts w:ascii="Times New Roman" w:hAnsi="Times New Roman" w:cs="Times New Roman"/>
                <w:color w:val="000000"/>
                <w:sz w:val="28"/>
                <w:szCs w:val="28"/>
                <w:lang w:eastAsia="ru-RU"/>
              </w:rPr>
              <w:t>Е.А. Каменева</w:t>
            </w:r>
          </w:p>
          <w:p w14:paraId="15B5EE8B" w14:textId="51CEA4A5" w:rsidR="00C06A53" w:rsidRPr="00AF6B55" w:rsidRDefault="00C022C5" w:rsidP="00C022C5">
            <w:pPr>
              <w:pStyle w:val="afa"/>
              <w:rPr>
                <w:rFonts w:ascii="Times New Roman" w:hAnsi="Times New Roman" w:cs="Times New Roman"/>
                <w:color w:val="000000"/>
                <w:sz w:val="28"/>
                <w:szCs w:val="28"/>
                <w:lang w:eastAsia="ru-RU"/>
              </w:rPr>
            </w:pPr>
            <w:r w:rsidRPr="00C022C5">
              <w:rPr>
                <w:rFonts w:ascii="Times New Roman" w:hAnsi="Times New Roman" w:cs="Times New Roman"/>
                <w:color w:val="000000"/>
                <w:sz w:val="28"/>
                <w:szCs w:val="28"/>
                <w:lang w:eastAsia="ru-RU"/>
              </w:rPr>
              <w:t>«27» августа 2023 г.</w:t>
            </w:r>
          </w:p>
        </w:tc>
      </w:tr>
    </w:tbl>
    <w:p w14:paraId="5E685198" w14:textId="77777777" w:rsidR="00C06A53" w:rsidRPr="00DB0E67" w:rsidRDefault="00C06A53" w:rsidP="00C06A53">
      <w:pPr>
        <w:snapToGrid w:val="0"/>
        <w:spacing w:after="0" w:line="240" w:lineRule="auto"/>
        <w:rPr>
          <w:rFonts w:ascii="Times New Roman" w:hAnsi="Times New Roman" w:cs="Times New Roman"/>
          <w:b/>
          <w:caps/>
          <w:sz w:val="28"/>
          <w:szCs w:val="28"/>
        </w:rPr>
      </w:pPr>
    </w:p>
    <w:p w14:paraId="630F1BD8" w14:textId="77777777" w:rsidR="00C06A53" w:rsidRDefault="00C06A53" w:rsidP="00C06A53">
      <w:pPr>
        <w:snapToGrid w:val="0"/>
        <w:spacing w:after="0" w:line="240" w:lineRule="auto"/>
        <w:jc w:val="center"/>
        <w:rPr>
          <w:rFonts w:ascii="Times New Roman" w:hAnsi="Times New Roman" w:cs="Times New Roman"/>
          <w:b/>
          <w:sz w:val="28"/>
          <w:szCs w:val="28"/>
        </w:rPr>
      </w:pPr>
    </w:p>
    <w:p w14:paraId="55AC0F53" w14:textId="77777777" w:rsidR="00C06A53" w:rsidRDefault="00C06A53" w:rsidP="00C06A53">
      <w:pPr>
        <w:jc w:val="center"/>
        <w:rPr>
          <w:rFonts w:ascii="Times New Roman" w:hAnsi="Times New Roman" w:cs="Times New Roman"/>
          <w:b/>
          <w:sz w:val="28"/>
          <w:szCs w:val="28"/>
        </w:rPr>
      </w:pPr>
      <w:r>
        <w:rPr>
          <w:rFonts w:ascii="Times New Roman" w:hAnsi="Times New Roman" w:cs="Times New Roman"/>
          <w:b/>
          <w:sz w:val="28"/>
          <w:szCs w:val="28"/>
        </w:rPr>
        <w:t>Борисов О.И.</w:t>
      </w:r>
    </w:p>
    <w:p w14:paraId="44D4C589" w14:textId="77777777" w:rsidR="00C06A53" w:rsidRDefault="00C06A53" w:rsidP="00C06A53">
      <w:pPr>
        <w:jc w:val="center"/>
        <w:rPr>
          <w:rFonts w:ascii="Times New Roman" w:hAnsi="Times New Roman" w:cs="Times New Roman"/>
          <w:b/>
          <w:caps/>
          <w:snapToGrid w:val="0"/>
          <w:sz w:val="28"/>
          <w:szCs w:val="28"/>
        </w:rPr>
      </w:pPr>
    </w:p>
    <w:p w14:paraId="31AADF34" w14:textId="77777777" w:rsidR="00C06A53" w:rsidRDefault="00C06A53" w:rsidP="00C06A53">
      <w:pPr>
        <w:jc w:val="center"/>
        <w:rPr>
          <w:rFonts w:ascii="Times New Roman" w:hAnsi="Times New Roman" w:cs="Times New Roman"/>
          <w:b/>
          <w:caps/>
          <w:snapToGrid w:val="0"/>
          <w:sz w:val="28"/>
          <w:szCs w:val="28"/>
        </w:rPr>
      </w:pPr>
      <w:r>
        <w:rPr>
          <w:rFonts w:ascii="Times New Roman" w:hAnsi="Times New Roman" w:cs="Times New Roman"/>
          <w:b/>
          <w:caps/>
          <w:snapToGrid w:val="0"/>
          <w:sz w:val="28"/>
          <w:szCs w:val="28"/>
        </w:rPr>
        <w:t>ОСНОВЫ ТРАНСФЕРТНОГО ЦЕНООБРАЗОВАНИЯ</w:t>
      </w:r>
    </w:p>
    <w:p w14:paraId="075113AE" w14:textId="77777777" w:rsidR="00C06A53" w:rsidRPr="0089284A" w:rsidRDefault="00C06A53" w:rsidP="00C06A53">
      <w:pPr>
        <w:spacing w:after="0"/>
        <w:jc w:val="center"/>
        <w:rPr>
          <w:rFonts w:ascii="Times New Roman" w:hAnsi="Times New Roman" w:cs="Times New Roman"/>
          <w:sz w:val="28"/>
          <w:szCs w:val="28"/>
        </w:rPr>
      </w:pPr>
    </w:p>
    <w:p w14:paraId="4C6CB422" w14:textId="77777777" w:rsidR="00C06A53" w:rsidRPr="0089284A" w:rsidRDefault="00C06A53" w:rsidP="00C06A53">
      <w:pPr>
        <w:spacing w:after="0"/>
        <w:jc w:val="center"/>
        <w:rPr>
          <w:rFonts w:ascii="Times New Roman" w:hAnsi="Times New Roman" w:cs="Times New Roman"/>
          <w:sz w:val="28"/>
          <w:szCs w:val="28"/>
        </w:rPr>
      </w:pPr>
      <w:r w:rsidRPr="0089284A">
        <w:rPr>
          <w:rFonts w:ascii="Times New Roman" w:hAnsi="Times New Roman" w:cs="Times New Roman"/>
          <w:sz w:val="28"/>
          <w:szCs w:val="28"/>
        </w:rPr>
        <w:t xml:space="preserve">Рабочая программа дисциплины </w:t>
      </w:r>
    </w:p>
    <w:p w14:paraId="0147567C" w14:textId="77777777" w:rsidR="00C06A53" w:rsidRPr="0089284A" w:rsidRDefault="00C06A53" w:rsidP="00C06A53">
      <w:pPr>
        <w:spacing w:after="0"/>
        <w:jc w:val="center"/>
        <w:rPr>
          <w:rFonts w:ascii="Times New Roman" w:hAnsi="Times New Roman" w:cs="Times New Roman"/>
          <w:sz w:val="28"/>
          <w:szCs w:val="28"/>
        </w:rPr>
      </w:pPr>
      <w:r w:rsidRPr="0089284A">
        <w:rPr>
          <w:rFonts w:ascii="Times New Roman" w:hAnsi="Times New Roman" w:cs="Times New Roman"/>
          <w:sz w:val="28"/>
          <w:szCs w:val="28"/>
        </w:rPr>
        <w:t>для студентов, обучающихся по направлению подготовки</w:t>
      </w:r>
    </w:p>
    <w:p w14:paraId="28CD8AF2" w14:textId="77777777" w:rsidR="00C06A53" w:rsidRPr="0089284A" w:rsidRDefault="00C06A53" w:rsidP="00C06A53">
      <w:pPr>
        <w:spacing w:after="0"/>
        <w:jc w:val="center"/>
        <w:rPr>
          <w:rFonts w:ascii="Times New Roman" w:hAnsi="Times New Roman" w:cs="Times New Roman"/>
          <w:color w:val="FF0000"/>
          <w:sz w:val="28"/>
          <w:szCs w:val="28"/>
        </w:rPr>
      </w:pPr>
      <w:r w:rsidRPr="0089284A">
        <w:rPr>
          <w:rFonts w:ascii="Times New Roman" w:hAnsi="Times New Roman" w:cs="Times New Roman"/>
          <w:sz w:val="28"/>
          <w:szCs w:val="28"/>
        </w:rPr>
        <w:t xml:space="preserve"> 38.03.01 «Экономика»</w:t>
      </w:r>
    </w:p>
    <w:p w14:paraId="70582CB8" w14:textId="77777777" w:rsidR="00C06A53" w:rsidRPr="0089284A" w:rsidRDefault="00C06A53" w:rsidP="00C06A53">
      <w:pPr>
        <w:spacing w:after="0"/>
        <w:jc w:val="center"/>
        <w:rPr>
          <w:rFonts w:ascii="Times New Roman" w:hAnsi="Times New Roman" w:cs="Times New Roman"/>
          <w:color w:val="FF0000"/>
          <w:sz w:val="28"/>
          <w:szCs w:val="28"/>
        </w:rPr>
      </w:pPr>
    </w:p>
    <w:p w14:paraId="3E8EACE3" w14:textId="77777777" w:rsidR="0071091E" w:rsidRDefault="0071091E" w:rsidP="0071091E">
      <w:pPr>
        <w:snapToGrid w:val="0"/>
        <w:spacing w:after="0" w:line="240" w:lineRule="auto"/>
        <w:jc w:val="center"/>
        <w:rPr>
          <w:rFonts w:ascii="Times New Roman" w:hAnsi="Times New Roman" w:cs="Times New Roman"/>
          <w:sz w:val="28"/>
          <w:szCs w:val="28"/>
        </w:rPr>
      </w:pPr>
      <w:r w:rsidRPr="0089284A">
        <w:rPr>
          <w:rFonts w:ascii="Times New Roman" w:hAnsi="Times New Roman" w:cs="Times New Roman"/>
          <w:sz w:val="28"/>
          <w:szCs w:val="28"/>
        </w:rPr>
        <w:t>Образовательная программа</w:t>
      </w:r>
      <w:r>
        <w:rPr>
          <w:rFonts w:ascii="Times New Roman" w:hAnsi="Times New Roman" w:cs="Times New Roman"/>
          <w:sz w:val="28"/>
          <w:szCs w:val="28"/>
        </w:rPr>
        <w:t>:</w:t>
      </w:r>
      <w:r w:rsidRPr="0089284A">
        <w:rPr>
          <w:rFonts w:ascii="Times New Roman" w:hAnsi="Times New Roman" w:cs="Times New Roman"/>
          <w:sz w:val="28"/>
          <w:szCs w:val="28"/>
        </w:rPr>
        <w:t xml:space="preserve"> «</w:t>
      </w:r>
      <w:r>
        <w:rPr>
          <w:rFonts w:ascii="Times New Roman" w:hAnsi="Times New Roman" w:cs="Times New Roman"/>
          <w:sz w:val="28"/>
          <w:szCs w:val="28"/>
        </w:rPr>
        <w:t>Международный бизнес: налогообложение и учет (на английском языке)</w:t>
      </w:r>
      <w:r w:rsidRPr="0089284A">
        <w:rPr>
          <w:rFonts w:ascii="Times New Roman" w:hAnsi="Times New Roman" w:cs="Times New Roman"/>
          <w:sz w:val="28"/>
          <w:szCs w:val="28"/>
        </w:rPr>
        <w:t xml:space="preserve">», </w:t>
      </w:r>
    </w:p>
    <w:p w14:paraId="028B5DD4" w14:textId="77777777" w:rsidR="0071091E" w:rsidRDefault="0071091E" w:rsidP="0071091E">
      <w:pPr>
        <w:snapToGrid w:val="0"/>
        <w:spacing w:after="0" w:line="240" w:lineRule="auto"/>
        <w:jc w:val="center"/>
        <w:rPr>
          <w:rFonts w:ascii="Times New Roman" w:hAnsi="Times New Roman" w:cs="Times New Roman"/>
          <w:sz w:val="28"/>
          <w:szCs w:val="28"/>
        </w:rPr>
      </w:pPr>
      <w:r w:rsidRPr="0089284A">
        <w:rPr>
          <w:rFonts w:ascii="Times New Roman" w:hAnsi="Times New Roman" w:cs="Times New Roman"/>
          <w:sz w:val="28"/>
          <w:szCs w:val="28"/>
        </w:rPr>
        <w:t>Образовательная программа</w:t>
      </w:r>
      <w:r>
        <w:rPr>
          <w:rFonts w:ascii="Times New Roman" w:hAnsi="Times New Roman" w:cs="Times New Roman"/>
          <w:sz w:val="28"/>
          <w:szCs w:val="28"/>
        </w:rPr>
        <w:t>:</w:t>
      </w:r>
      <w:r w:rsidRPr="0089284A">
        <w:rPr>
          <w:rFonts w:ascii="Times New Roman" w:hAnsi="Times New Roman" w:cs="Times New Roman"/>
          <w:sz w:val="28"/>
          <w:szCs w:val="28"/>
        </w:rPr>
        <w:t xml:space="preserve"> «</w:t>
      </w:r>
      <w:r>
        <w:rPr>
          <w:rFonts w:ascii="Times New Roman" w:hAnsi="Times New Roman" w:cs="Times New Roman"/>
          <w:sz w:val="28"/>
          <w:szCs w:val="28"/>
        </w:rPr>
        <w:t xml:space="preserve">Международный бизнес: налоги и аналитика/ </w:t>
      </w:r>
      <w:proofErr w:type="spellStart"/>
      <w:r w:rsidRPr="008C2194">
        <w:rPr>
          <w:rFonts w:ascii="Times New Roman" w:hAnsi="Times New Roman" w:cs="Times New Roman"/>
          <w:sz w:val="28"/>
          <w:szCs w:val="28"/>
        </w:rPr>
        <w:t>International</w:t>
      </w:r>
      <w:proofErr w:type="spellEnd"/>
      <w:r w:rsidRPr="008C2194">
        <w:rPr>
          <w:rFonts w:ascii="Times New Roman" w:hAnsi="Times New Roman" w:cs="Times New Roman"/>
          <w:sz w:val="28"/>
          <w:szCs w:val="28"/>
        </w:rPr>
        <w:t xml:space="preserve"> </w:t>
      </w:r>
      <w:proofErr w:type="spellStart"/>
      <w:r w:rsidRPr="008C2194">
        <w:rPr>
          <w:rFonts w:ascii="Times New Roman" w:hAnsi="Times New Roman" w:cs="Times New Roman"/>
          <w:sz w:val="28"/>
          <w:szCs w:val="28"/>
        </w:rPr>
        <w:t>Business</w:t>
      </w:r>
      <w:proofErr w:type="spellEnd"/>
      <w:r w:rsidRPr="008C2194">
        <w:rPr>
          <w:rFonts w:ascii="Times New Roman" w:hAnsi="Times New Roman" w:cs="Times New Roman"/>
          <w:sz w:val="28"/>
          <w:szCs w:val="28"/>
        </w:rPr>
        <w:t xml:space="preserve">: </w:t>
      </w:r>
      <w:proofErr w:type="spellStart"/>
      <w:r w:rsidRPr="008C2194">
        <w:rPr>
          <w:rFonts w:ascii="Times New Roman" w:hAnsi="Times New Roman" w:cs="Times New Roman"/>
          <w:sz w:val="28"/>
          <w:szCs w:val="28"/>
        </w:rPr>
        <w:t>Taxation</w:t>
      </w:r>
      <w:proofErr w:type="spellEnd"/>
      <w:r w:rsidRPr="008C2194">
        <w:rPr>
          <w:rFonts w:ascii="Times New Roman" w:hAnsi="Times New Roman" w:cs="Times New Roman"/>
          <w:sz w:val="28"/>
          <w:szCs w:val="28"/>
        </w:rPr>
        <w:t xml:space="preserve"> </w:t>
      </w:r>
      <w:proofErr w:type="spellStart"/>
      <w:r w:rsidRPr="008C2194">
        <w:rPr>
          <w:rFonts w:ascii="Times New Roman" w:hAnsi="Times New Roman" w:cs="Times New Roman"/>
          <w:sz w:val="28"/>
          <w:szCs w:val="28"/>
        </w:rPr>
        <w:t>and</w:t>
      </w:r>
      <w:proofErr w:type="spellEnd"/>
      <w:r w:rsidRPr="008C2194">
        <w:rPr>
          <w:rFonts w:ascii="Times New Roman" w:hAnsi="Times New Roman" w:cs="Times New Roman"/>
          <w:sz w:val="28"/>
          <w:szCs w:val="28"/>
        </w:rPr>
        <w:t xml:space="preserve"> </w:t>
      </w:r>
      <w:proofErr w:type="spellStart"/>
      <w:r w:rsidRPr="008C2194">
        <w:rPr>
          <w:rFonts w:ascii="Times New Roman" w:hAnsi="Times New Roman" w:cs="Times New Roman"/>
          <w:sz w:val="28"/>
          <w:szCs w:val="28"/>
        </w:rPr>
        <w:t>Analytics</w:t>
      </w:r>
      <w:proofErr w:type="spellEnd"/>
      <w:r>
        <w:rPr>
          <w:rFonts w:ascii="Times New Roman" w:hAnsi="Times New Roman" w:cs="Times New Roman"/>
          <w:sz w:val="28"/>
          <w:szCs w:val="28"/>
        </w:rPr>
        <w:t>»</w:t>
      </w:r>
    </w:p>
    <w:p w14:paraId="379B4DEE" w14:textId="77777777" w:rsidR="0071091E" w:rsidRDefault="0071091E" w:rsidP="0071091E">
      <w:pPr>
        <w:snapToGrid w:val="0"/>
        <w:spacing w:after="0" w:line="240" w:lineRule="auto"/>
        <w:jc w:val="center"/>
        <w:rPr>
          <w:rFonts w:ascii="Times New Roman" w:hAnsi="Times New Roman" w:cs="Times New Roman"/>
          <w:sz w:val="28"/>
          <w:szCs w:val="28"/>
        </w:rPr>
      </w:pPr>
      <w:r w:rsidRPr="0089284A">
        <w:rPr>
          <w:rFonts w:ascii="Times New Roman" w:hAnsi="Times New Roman" w:cs="Times New Roman"/>
          <w:sz w:val="28"/>
          <w:szCs w:val="28"/>
        </w:rPr>
        <w:t>Образовательная программа</w:t>
      </w:r>
      <w:r>
        <w:rPr>
          <w:rFonts w:ascii="Times New Roman" w:hAnsi="Times New Roman" w:cs="Times New Roman"/>
          <w:sz w:val="28"/>
          <w:szCs w:val="28"/>
        </w:rPr>
        <w:t>:</w:t>
      </w:r>
      <w:r w:rsidRPr="0089284A">
        <w:rPr>
          <w:rFonts w:ascii="Times New Roman" w:hAnsi="Times New Roman" w:cs="Times New Roman"/>
          <w:sz w:val="28"/>
          <w:szCs w:val="28"/>
        </w:rPr>
        <w:t xml:space="preserve"> </w:t>
      </w:r>
      <w:r w:rsidRPr="00B613FD">
        <w:rPr>
          <w:rFonts w:ascii="Times New Roman" w:eastAsia="Calibri" w:hAnsi="Times New Roman" w:cs="Times New Roman"/>
          <w:sz w:val="28"/>
          <w:szCs w:val="28"/>
          <w:lang w:eastAsia="en-US"/>
        </w:rPr>
        <w:t xml:space="preserve">"Международный бизнес: налоги и аналитика/ </w:t>
      </w:r>
      <w:proofErr w:type="spellStart"/>
      <w:r w:rsidRPr="00B613FD">
        <w:rPr>
          <w:rFonts w:ascii="Times New Roman" w:eastAsia="Calibri" w:hAnsi="Times New Roman" w:cs="Times New Roman"/>
          <w:sz w:val="28"/>
          <w:szCs w:val="28"/>
          <w:lang w:eastAsia="en-US"/>
        </w:rPr>
        <w:t>International</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Business</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Tax</w:t>
      </w:r>
      <w:r w:rsidRPr="00B613FD">
        <w:rPr>
          <w:rFonts w:ascii="Times New Roman" w:eastAsia="Calibri" w:hAnsi="Times New Roman" w:cs="Times New Roman"/>
          <w:sz w:val="28"/>
          <w:szCs w:val="28"/>
          <w:lang w:val="en-US" w:eastAsia="en-US"/>
        </w:rPr>
        <w:t>es</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and</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Analytics</w:t>
      </w:r>
      <w:proofErr w:type="spellEnd"/>
      <w:r w:rsidRPr="00B613FD">
        <w:rPr>
          <w:rFonts w:ascii="Times New Roman" w:eastAsia="Calibri" w:hAnsi="Times New Roman" w:cs="Times New Roman"/>
          <w:sz w:val="28"/>
          <w:szCs w:val="28"/>
          <w:lang w:eastAsia="en-US"/>
        </w:rPr>
        <w:t>"</w:t>
      </w:r>
    </w:p>
    <w:p w14:paraId="6B4A9D05" w14:textId="77777777" w:rsidR="00C06A53" w:rsidRPr="0089284A" w:rsidRDefault="00C06A53" w:rsidP="00C06A53">
      <w:pPr>
        <w:snapToGrid w:val="0"/>
        <w:spacing w:after="0" w:line="240" w:lineRule="auto"/>
        <w:rPr>
          <w:rFonts w:ascii="Times New Roman" w:eastAsia="Calibri" w:hAnsi="Times New Roman" w:cs="Times New Roman"/>
          <w:i/>
          <w:iCs/>
          <w:sz w:val="26"/>
          <w:szCs w:val="26"/>
        </w:rPr>
      </w:pPr>
      <w:bookmarkStart w:id="0" w:name="_GoBack"/>
      <w:bookmarkEnd w:id="0"/>
    </w:p>
    <w:p w14:paraId="2876B59D" w14:textId="77777777" w:rsidR="00C06A53" w:rsidRPr="00D13E63" w:rsidRDefault="00C06A53" w:rsidP="00C06A53">
      <w:pPr>
        <w:suppressAutoHyphens/>
        <w:ind w:left="-709"/>
        <w:jc w:val="center"/>
        <w:rPr>
          <w:rFonts w:ascii="Times New Roman" w:hAnsi="Times New Roman" w:cs="Times New Roman"/>
          <w:i/>
          <w:sz w:val="24"/>
          <w:szCs w:val="24"/>
        </w:rPr>
      </w:pPr>
      <w:r w:rsidRPr="00D13E63">
        <w:rPr>
          <w:rFonts w:ascii="Times New Roman" w:hAnsi="Times New Roman" w:cs="Times New Roman"/>
          <w:i/>
          <w:sz w:val="24"/>
          <w:szCs w:val="24"/>
        </w:rPr>
        <w:t>Одобрено Советом учебно-научного департамента налогов и налогового администрирования</w:t>
      </w:r>
    </w:p>
    <w:p w14:paraId="6D2217FB" w14:textId="77777777" w:rsidR="00C06A53" w:rsidRPr="00D13E63" w:rsidRDefault="00C06A53" w:rsidP="00C06A53">
      <w:pPr>
        <w:suppressAutoHyphens/>
        <w:jc w:val="center"/>
        <w:rPr>
          <w:rFonts w:ascii="Times New Roman" w:hAnsi="Times New Roman" w:cs="Times New Roman"/>
          <w:i/>
          <w:sz w:val="24"/>
          <w:szCs w:val="24"/>
        </w:rPr>
      </w:pPr>
      <w:r w:rsidRPr="00D13E63">
        <w:rPr>
          <w:rFonts w:ascii="Times New Roman" w:hAnsi="Times New Roman" w:cs="Times New Roman"/>
          <w:i/>
          <w:sz w:val="24"/>
          <w:szCs w:val="24"/>
        </w:rPr>
        <w:t>протокол № 07 от 21 марта 2023 г.</w:t>
      </w:r>
    </w:p>
    <w:p w14:paraId="4FFEF11E" w14:textId="77777777" w:rsidR="00C06A53" w:rsidRPr="00D13E63" w:rsidRDefault="00C06A53" w:rsidP="00C06A53">
      <w:pPr>
        <w:shd w:val="clear" w:color="auto" w:fill="FFFFFF"/>
        <w:snapToGrid w:val="0"/>
        <w:jc w:val="center"/>
        <w:rPr>
          <w:rFonts w:ascii="Times New Roman" w:hAnsi="Times New Roman" w:cs="Times New Roman"/>
          <w:i/>
          <w:sz w:val="24"/>
          <w:szCs w:val="24"/>
        </w:rPr>
      </w:pPr>
      <w:r w:rsidRPr="00D13E63">
        <w:rPr>
          <w:rFonts w:ascii="Times New Roman" w:hAnsi="Times New Roman" w:cs="Times New Roman"/>
          <w:i/>
          <w:sz w:val="24"/>
          <w:szCs w:val="24"/>
        </w:rPr>
        <w:t>Рекомендовано Ученым советом факультета налогов, аудита и бизнес-анализа</w:t>
      </w:r>
    </w:p>
    <w:p w14:paraId="0274EC56" w14:textId="77777777" w:rsidR="00C06A53" w:rsidRPr="00D13E63" w:rsidRDefault="00C06A53" w:rsidP="00C06A53">
      <w:pPr>
        <w:shd w:val="clear" w:color="auto" w:fill="FFFFFF"/>
        <w:snapToGrid w:val="0"/>
        <w:jc w:val="center"/>
        <w:rPr>
          <w:rFonts w:ascii="Times New Roman" w:hAnsi="Times New Roman" w:cs="Times New Roman"/>
          <w:i/>
          <w:sz w:val="24"/>
          <w:szCs w:val="24"/>
        </w:rPr>
      </w:pPr>
      <w:r w:rsidRPr="00D13E63">
        <w:rPr>
          <w:rFonts w:ascii="Times New Roman" w:hAnsi="Times New Roman" w:cs="Times New Roman"/>
          <w:i/>
          <w:sz w:val="24"/>
          <w:szCs w:val="24"/>
        </w:rPr>
        <w:t>протокол № 29 от 18 апреля 2023 г.</w:t>
      </w:r>
    </w:p>
    <w:p w14:paraId="5A9B49F3" w14:textId="7E967479" w:rsidR="00C06A53" w:rsidRDefault="00C06A53" w:rsidP="00C06A53">
      <w:pPr>
        <w:jc w:val="center"/>
        <w:rPr>
          <w:rFonts w:ascii="Times New Roman" w:hAnsi="Times New Roman" w:cs="Times New Roman"/>
          <w:b/>
          <w:sz w:val="28"/>
          <w:szCs w:val="28"/>
        </w:rPr>
      </w:pPr>
    </w:p>
    <w:p w14:paraId="6CFF39DE" w14:textId="77777777" w:rsidR="007E5560" w:rsidRDefault="007E5560" w:rsidP="00C06A53">
      <w:pPr>
        <w:jc w:val="center"/>
        <w:rPr>
          <w:rFonts w:ascii="Times New Roman" w:hAnsi="Times New Roman" w:cs="Times New Roman"/>
          <w:b/>
          <w:sz w:val="28"/>
          <w:szCs w:val="28"/>
        </w:rPr>
      </w:pPr>
    </w:p>
    <w:p w14:paraId="1270DDA7" w14:textId="77777777" w:rsidR="00C06A53" w:rsidRPr="006762B8" w:rsidRDefault="00C06A53" w:rsidP="00C06A53">
      <w:pPr>
        <w:jc w:val="center"/>
      </w:pPr>
      <w:r w:rsidRPr="00DB0E67">
        <w:rPr>
          <w:rFonts w:ascii="Times New Roman" w:hAnsi="Times New Roman" w:cs="Times New Roman"/>
          <w:b/>
          <w:sz w:val="28"/>
          <w:szCs w:val="28"/>
        </w:rPr>
        <w:t>Москва</w:t>
      </w:r>
      <w:r w:rsidRPr="00DB0E67">
        <w:rPr>
          <w:rFonts w:ascii="Times New Roman" w:hAnsi="Times New Roman" w:cs="Times New Roman"/>
          <w:b/>
          <w:caps/>
          <w:sz w:val="28"/>
          <w:szCs w:val="28"/>
        </w:rPr>
        <w:t xml:space="preserve"> 202</w:t>
      </w:r>
      <w:r w:rsidRPr="006762B8">
        <w:rPr>
          <w:rFonts w:ascii="Times New Roman" w:hAnsi="Times New Roman" w:cs="Times New Roman"/>
          <w:b/>
          <w:caps/>
          <w:sz w:val="28"/>
          <w:szCs w:val="28"/>
        </w:rPr>
        <w:t>3</w:t>
      </w:r>
    </w:p>
    <w:bookmarkStart w:id="1" w:name="_Toc40385406" w:displacedByCustomXml="next"/>
    <w:sdt>
      <w:sdtPr>
        <w:rPr>
          <w:rFonts w:asciiTheme="minorHAnsi" w:eastAsiaTheme="minorEastAsia" w:hAnsiTheme="minorHAnsi" w:cstheme="minorBidi"/>
          <w:color w:val="auto"/>
          <w:sz w:val="22"/>
          <w:szCs w:val="22"/>
        </w:rPr>
        <w:id w:val="1760790417"/>
        <w:docPartObj>
          <w:docPartGallery w:val="Table of Contents"/>
          <w:docPartUnique/>
        </w:docPartObj>
      </w:sdtPr>
      <w:sdtEndPr/>
      <w:sdtContent>
        <w:p w14:paraId="7DF94A14" w14:textId="77777777" w:rsidR="00C06A53" w:rsidRPr="00D90B73" w:rsidRDefault="00C06A53" w:rsidP="00C06A53">
          <w:pPr>
            <w:pStyle w:val="af"/>
            <w:jc w:val="center"/>
            <w:rPr>
              <w:rFonts w:ascii="Times New Roman" w:hAnsi="Times New Roman" w:cs="Times New Roman"/>
              <w:b/>
              <w:color w:val="auto"/>
              <w:sz w:val="28"/>
              <w:szCs w:val="28"/>
            </w:rPr>
          </w:pPr>
          <w:r w:rsidRPr="00D90B73">
            <w:rPr>
              <w:rFonts w:ascii="Times New Roman" w:hAnsi="Times New Roman" w:cs="Times New Roman"/>
              <w:b/>
              <w:color w:val="auto"/>
              <w:sz w:val="28"/>
              <w:szCs w:val="28"/>
            </w:rPr>
            <w:t>Содержание</w:t>
          </w:r>
        </w:p>
        <w:p w14:paraId="5F9BEE0E" w14:textId="77777777" w:rsidR="00C06A53" w:rsidRPr="0061337A" w:rsidRDefault="00C06A53" w:rsidP="00C06A53">
          <w:pPr>
            <w:pStyle w:val="12"/>
            <w:tabs>
              <w:tab w:val="right" w:leader="dot" w:pos="9345"/>
            </w:tabs>
            <w:rPr>
              <w:rFonts w:ascii="Times New Roman" w:hAnsi="Times New Roman" w:cs="Times New Roman"/>
              <w:noProof/>
              <w:sz w:val="28"/>
              <w:szCs w:val="28"/>
            </w:rPr>
          </w:pPr>
          <w:r w:rsidRPr="00086ECF">
            <w:fldChar w:fldCharType="begin"/>
          </w:r>
          <w:r w:rsidRPr="00086ECF">
            <w:instrText xml:space="preserve"> TOC \o "1-3" \h \z \u </w:instrText>
          </w:r>
          <w:r w:rsidRPr="00086ECF">
            <w:fldChar w:fldCharType="separate"/>
          </w:r>
          <w:hyperlink w:anchor="_Toc40385406" w:history="1">
            <w:r w:rsidRPr="0061337A">
              <w:rPr>
                <w:rStyle w:val="ae"/>
                <w:rFonts w:ascii="Times New Roman" w:hAnsi="Times New Roman" w:cs="Times New Roman"/>
                <w:noProof/>
                <w:sz w:val="28"/>
                <w:szCs w:val="28"/>
              </w:rPr>
              <w:t>1.Наименование дисциплины</w:t>
            </w:r>
            <w:r w:rsidRPr="0061337A">
              <w:rPr>
                <w:rFonts w:ascii="Times New Roman" w:hAnsi="Times New Roman" w:cs="Times New Roman"/>
                <w:noProof/>
                <w:webHidden/>
                <w:sz w:val="28"/>
                <w:szCs w:val="28"/>
              </w:rPr>
              <w:tab/>
            </w:r>
            <w:r>
              <w:rPr>
                <w:rFonts w:ascii="Times New Roman" w:hAnsi="Times New Roman" w:cs="Times New Roman"/>
                <w:noProof/>
                <w:webHidden/>
                <w:sz w:val="28"/>
                <w:szCs w:val="28"/>
              </w:rPr>
              <w:t>3</w:t>
            </w:r>
          </w:hyperlink>
        </w:p>
        <w:p w14:paraId="7C08749C" w14:textId="77777777" w:rsidR="00C06A53" w:rsidRPr="0061337A" w:rsidRDefault="00820931" w:rsidP="00C06A53">
          <w:pPr>
            <w:pStyle w:val="12"/>
            <w:tabs>
              <w:tab w:val="right" w:leader="dot" w:pos="9345"/>
            </w:tabs>
            <w:rPr>
              <w:rFonts w:ascii="Times New Roman" w:hAnsi="Times New Roman" w:cs="Times New Roman"/>
              <w:noProof/>
              <w:sz w:val="28"/>
              <w:szCs w:val="28"/>
            </w:rPr>
          </w:pPr>
          <w:hyperlink w:anchor="_Toc40385407" w:history="1">
            <w:r w:rsidR="00C06A53" w:rsidRPr="0061337A">
              <w:rPr>
                <w:rStyle w:val="ae"/>
                <w:rFonts w:ascii="Times New Roman" w:hAnsi="Times New Roman" w:cs="Times New Roman"/>
                <w:noProof/>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r w:rsidR="00C06A53" w:rsidRPr="0061337A">
              <w:rPr>
                <w:rFonts w:ascii="Times New Roman" w:hAnsi="Times New Roman" w:cs="Times New Roman"/>
                <w:noProof/>
                <w:webHidden/>
                <w:sz w:val="28"/>
                <w:szCs w:val="28"/>
              </w:rPr>
              <w:tab/>
            </w:r>
            <w:r w:rsidR="00C06A53">
              <w:rPr>
                <w:rFonts w:ascii="Times New Roman" w:hAnsi="Times New Roman" w:cs="Times New Roman"/>
                <w:noProof/>
                <w:webHidden/>
                <w:sz w:val="28"/>
                <w:szCs w:val="28"/>
              </w:rPr>
              <w:t>3</w:t>
            </w:r>
          </w:hyperlink>
        </w:p>
        <w:p w14:paraId="6B6E8998" w14:textId="77777777" w:rsidR="00C06A53" w:rsidRPr="0061337A" w:rsidRDefault="00820931" w:rsidP="00C06A53">
          <w:pPr>
            <w:pStyle w:val="12"/>
            <w:tabs>
              <w:tab w:val="right" w:leader="dot" w:pos="9345"/>
            </w:tabs>
            <w:rPr>
              <w:rFonts w:ascii="Times New Roman" w:hAnsi="Times New Roman" w:cs="Times New Roman"/>
              <w:noProof/>
              <w:sz w:val="28"/>
              <w:szCs w:val="28"/>
            </w:rPr>
          </w:pPr>
          <w:hyperlink w:anchor="_Toc40385408" w:history="1">
            <w:r w:rsidR="00C06A53" w:rsidRPr="0061337A">
              <w:rPr>
                <w:rStyle w:val="ae"/>
                <w:rFonts w:ascii="Times New Roman" w:hAnsi="Times New Roman" w:cs="Times New Roman"/>
                <w:noProof/>
                <w:sz w:val="28"/>
                <w:szCs w:val="28"/>
              </w:rPr>
              <w:t>3. Место дисциплины в структуре образовательной программы</w:t>
            </w:r>
            <w:r w:rsidR="00C06A53" w:rsidRPr="0061337A">
              <w:rPr>
                <w:rFonts w:ascii="Times New Roman" w:hAnsi="Times New Roman" w:cs="Times New Roman"/>
                <w:noProof/>
                <w:webHidden/>
                <w:sz w:val="28"/>
                <w:szCs w:val="28"/>
              </w:rPr>
              <w:tab/>
            </w:r>
            <w:r w:rsidR="00C06A53">
              <w:rPr>
                <w:rFonts w:ascii="Times New Roman" w:hAnsi="Times New Roman" w:cs="Times New Roman"/>
                <w:noProof/>
                <w:webHidden/>
                <w:sz w:val="28"/>
                <w:szCs w:val="28"/>
              </w:rPr>
              <w:t>5</w:t>
            </w:r>
          </w:hyperlink>
        </w:p>
        <w:p w14:paraId="0AA16F0E" w14:textId="77777777" w:rsidR="00C06A53" w:rsidRPr="0061337A" w:rsidRDefault="00820931" w:rsidP="00C06A53">
          <w:pPr>
            <w:pStyle w:val="12"/>
            <w:tabs>
              <w:tab w:val="right" w:leader="dot" w:pos="9345"/>
            </w:tabs>
            <w:rPr>
              <w:rFonts w:ascii="Times New Roman" w:hAnsi="Times New Roman" w:cs="Times New Roman"/>
              <w:noProof/>
              <w:sz w:val="28"/>
              <w:szCs w:val="28"/>
            </w:rPr>
          </w:pPr>
          <w:hyperlink w:anchor="_Toc40385409" w:history="1">
            <w:r w:rsidR="00C06A53" w:rsidRPr="0061337A">
              <w:rPr>
                <w:rStyle w:val="ae"/>
                <w:rFonts w:ascii="Times New Roman" w:hAnsi="Times New Roman" w:cs="Times New Roman"/>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C06A53" w:rsidRPr="0061337A">
              <w:rPr>
                <w:rFonts w:ascii="Times New Roman" w:hAnsi="Times New Roman" w:cs="Times New Roman"/>
                <w:noProof/>
                <w:webHidden/>
                <w:sz w:val="28"/>
                <w:szCs w:val="28"/>
              </w:rPr>
              <w:tab/>
            </w:r>
            <w:r w:rsidR="00C06A53">
              <w:rPr>
                <w:rFonts w:ascii="Times New Roman" w:hAnsi="Times New Roman" w:cs="Times New Roman"/>
                <w:noProof/>
                <w:webHidden/>
                <w:sz w:val="28"/>
                <w:szCs w:val="28"/>
              </w:rPr>
              <w:t>5</w:t>
            </w:r>
          </w:hyperlink>
        </w:p>
        <w:p w14:paraId="6E2E0FAD" w14:textId="77777777" w:rsidR="00C06A53" w:rsidRPr="0061337A" w:rsidRDefault="00820931" w:rsidP="00C06A53">
          <w:pPr>
            <w:pStyle w:val="12"/>
            <w:tabs>
              <w:tab w:val="right" w:leader="dot" w:pos="9345"/>
            </w:tabs>
            <w:rPr>
              <w:rFonts w:ascii="Times New Roman" w:hAnsi="Times New Roman" w:cs="Times New Roman"/>
              <w:noProof/>
              <w:sz w:val="28"/>
              <w:szCs w:val="28"/>
            </w:rPr>
          </w:pPr>
          <w:hyperlink w:anchor="_Toc40385410" w:history="1">
            <w:r w:rsidR="00C06A53" w:rsidRPr="0061337A">
              <w:rPr>
                <w:rStyle w:val="ae"/>
                <w:rFonts w:ascii="Times New Roman" w:hAnsi="Times New Roman" w:cs="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06A53" w:rsidRPr="0061337A">
              <w:rPr>
                <w:rFonts w:ascii="Times New Roman" w:hAnsi="Times New Roman" w:cs="Times New Roman"/>
                <w:noProof/>
                <w:webHidden/>
                <w:sz w:val="28"/>
                <w:szCs w:val="28"/>
              </w:rPr>
              <w:tab/>
            </w:r>
            <w:r w:rsidR="00C06A53">
              <w:rPr>
                <w:rFonts w:ascii="Times New Roman" w:hAnsi="Times New Roman" w:cs="Times New Roman"/>
                <w:noProof/>
                <w:webHidden/>
                <w:sz w:val="28"/>
                <w:szCs w:val="28"/>
              </w:rPr>
              <w:t>6</w:t>
            </w:r>
          </w:hyperlink>
        </w:p>
        <w:p w14:paraId="781C4466" w14:textId="77777777" w:rsidR="00C06A53" w:rsidRPr="0061337A" w:rsidRDefault="00820931" w:rsidP="00C06A53">
          <w:pPr>
            <w:pStyle w:val="12"/>
            <w:tabs>
              <w:tab w:val="right" w:leader="dot" w:pos="9345"/>
            </w:tabs>
            <w:rPr>
              <w:rFonts w:ascii="Times New Roman" w:hAnsi="Times New Roman" w:cs="Times New Roman"/>
              <w:noProof/>
              <w:sz w:val="28"/>
              <w:szCs w:val="28"/>
            </w:rPr>
          </w:pPr>
          <w:hyperlink w:anchor="_Toc40385414" w:history="1">
            <w:r w:rsidR="00C06A53" w:rsidRPr="0061337A">
              <w:rPr>
                <w:rStyle w:val="ae"/>
                <w:rFonts w:ascii="Times New Roman" w:hAnsi="Times New Roman" w:cs="Times New Roman"/>
                <w:noProof/>
                <w:sz w:val="28"/>
                <w:szCs w:val="28"/>
              </w:rPr>
              <w:t>6. Учебно-методическое обеспечение для самостоятельной работы обучающихся по дисциплине</w:t>
            </w:r>
            <w:r w:rsidR="00C06A53" w:rsidRPr="0061337A">
              <w:rPr>
                <w:rFonts w:ascii="Times New Roman" w:hAnsi="Times New Roman" w:cs="Times New Roman"/>
                <w:noProof/>
                <w:webHidden/>
                <w:sz w:val="28"/>
                <w:szCs w:val="28"/>
              </w:rPr>
              <w:tab/>
            </w:r>
            <w:r w:rsidR="00C06A53">
              <w:rPr>
                <w:rFonts w:ascii="Times New Roman" w:hAnsi="Times New Roman" w:cs="Times New Roman"/>
                <w:noProof/>
                <w:webHidden/>
                <w:sz w:val="28"/>
                <w:szCs w:val="28"/>
              </w:rPr>
              <w:t>14</w:t>
            </w:r>
          </w:hyperlink>
        </w:p>
        <w:p w14:paraId="6F78F443" w14:textId="77777777" w:rsidR="00C06A53" w:rsidRPr="0061337A" w:rsidRDefault="00820931" w:rsidP="00C06A53">
          <w:pPr>
            <w:pStyle w:val="12"/>
            <w:tabs>
              <w:tab w:val="right" w:leader="dot" w:pos="9345"/>
            </w:tabs>
            <w:rPr>
              <w:rFonts w:ascii="Times New Roman" w:hAnsi="Times New Roman" w:cs="Times New Roman"/>
              <w:noProof/>
              <w:sz w:val="28"/>
              <w:szCs w:val="28"/>
            </w:rPr>
          </w:pPr>
          <w:hyperlink w:anchor="_Toc40385417" w:history="1">
            <w:r w:rsidR="00C06A53" w:rsidRPr="0061337A">
              <w:rPr>
                <w:rStyle w:val="ae"/>
                <w:rFonts w:ascii="Times New Roman" w:hAnsi="Times New Roman" w:cs="Times New Roman"/>
                <w:noProof/>
                <w:sz w:val="28"/>
                <w:szCs w:val="28"/>
              </w:rPr>
              <w:t>7. Фонд оценочных средств для проведения промежуточной аттестации обучающихся по дисциплине</w:t>
            </w:r>
            <w:r w:rsidR="00C06A53" w:rsidRPr="0061337A">
              <w:rPr>
                <w:rFonts w:ascii="Times New Roman" w:hAnsi="Times New Roman" w:cs="Times New Roman"/>
                <w:noProof/>
                <w:webHidden/>
                <w:sz w:val="28"/>
                <w:szCs w:val="28"/>
              </w:rPr>
              <w:tab/>
            </w:r>
            <w:r w:rsidR="00C06A53">
              <w:rPr>
                <w:rFonts w:ascii="Times New Roman" w:hAnsi="Times New Roman" w:cs="Times New Roman"/>
                <w:noProof/>
                <w:webHidden/>
                <w:sz w:val="28"/>
                <w:szCs w:val="28"/>
              </w:rPr>
              <w:t>22</w:t>
            </w:r>
          </w:hyperlink>
        </w:p>
        <w:p w14:paraId="0E3FAE3F" w14:textId="77777777" w:rsidR="00C06A53" w:rsidRPr="0061337A" w:rsidRDefault="00820931" w:rsidP="00C06A53">
          <w:pPr>
            <w:pStyle w:val="21"/>
            <w:rPr>
              <w:rFonts w:ascii="Times New Roman" w:hAnsi="Times New Roman" w:cs="Times New Roman"/>
              <w:noProof/>
              <w:sz w:val="28"/>
              <w:szCs w:val="28"/>
            </w:rPr>
          </w:pPr>
          <w:hyperlink w:anchor="_Toc40385421" w:history="1">
            <w:r w:rsidR="00C06A53" w:rsidRPr="0061337A">
              <w:rPr>
                <w:rStyle w:val="ae"/>
                <w:rFonts w:ascii="Times New Roman" w:hAnsi="Times New Roman" w:cs="Times New Roman"/>
                <w:noProof/>
                <w:sz w:val="28"/>
                <w:szCs w:val="28"/>
              </w:rPr>
              <w:t>8. Перечень основной и дополнительной учебной литературы, необходимой для освоения дисциплины</w:t>
            </w:r>
            <w:r w:rsidR="00C06A53" w:rsidRPr="0061337A">
              <w:rPr>
                <w:rFonts w:ascii="Times New Roman" w:hAnsi="Times New Roman" w:cs="Times New Roman"/>
                <w:noProof/>
                <w:webHidden/>
                <w:sz w:val="28"/>
                <w:szCs w:val="28"/>
              </w:rPr>
              <w:tab/>
            </w:r>
            <w:r w:rsidR="00C06A53">
              <w:rPr>
                <w:rFonts w:ascii="Times New Roman" w:hAnsi="Times New Roman" w:cs="Times New Roman"/>
                <w:noProof/>
                <w:webHidden/>
                <w:sz w:val="28"/>
                <w:szCs w:val="28"/>
              </w:rPr>
              <w:t>31</w:t>
            </w:r>
          </w:hyperlink>
        </w:p>
        <w:p w14:paraId="3C0C5CC3" w14:textId="77777777" w:rsidR="00C06A53" w:rsidRPr="0061337A" w:rsidRDefault="00820931" w:rsidP="00C06A53">
          <w:pPr>
            <w:pStyle w:val="21"/>
            <w:rPr>
              <w:rFonts w:ascii="Times New Roman" w:hAnsi="Times New Roman" w:cs="Times New Roman"/>
              <w:noProof/>
              <w:sz w:val="28"/>
              <w:szCs w:val="28"/>
            </w:rPr>
          </w:pPr>
          <w:hyperlink w:anchor="_Toc40385422" w:history="1">
            <w:r w:rsidR="00C06A53" w:rsidRPr="0061337A">
              <w:rPr>
                <w:rStyle w:val="ae"/>
                <w:rFonts w:ascii="Times New Roman" w:hAnsi="Times New Roman" w:cs="Times New Roman"/>
                <w:noProof/>
                <w:sz w:val="28"/>
                <w:szCs w:val="28"/>
              </w:rPr>
              <w:t>9. Перечень ресурсов информационно-телекоммуникационной сети «Интернет», необходимых для освоения дисциплины</w:t>
            </w:r>
            <w:r w:rsidR="00C06A53" w:rsidRPr="0061337A">
              <w:rPr>
                <w:rFonts w:ascii="Times New Roman" w:hAnsi="Times New Roman" w:cs="Times New Roman"/>
                <w:noProof/>
                <w:webHidden/>
                <w:sz w:val="28"/>
                <w:szCs w:val="28"/>
              </w:rPr>
              <w:tab/>
            </w:r>
            <w:r w:rsidR="00C06A53">
              <w:rPr>
                <w:rFonts w:ascii="Times New Roman" w:hAnsi="Times New Roman" w:cs="Times New Roman"/>
                <w:noProof/>
                <w:webHidden/>
                <w:sz w:val="28"/>
                <w:szCs w:val="28"/>
              </w:rPr>
              <w:t>33</w:t>
            </w:r>
          </w:hyperlink>
        </w:p>
        <w:p w14:paraId="414F6F52" w14:textId="0076ABA5" w:rsidR="00C06A53" w:rsidRPr="0061337A" w:rsidRDefault="00820931" w:rsidP="00C06A53">
          <w:pPr>
            <w:pStyle w:val="12"/>
            <w:tabs>
              <w:tab w:val="left" w:pos="660"/>
              <w:tab w:val="right" w:leader="dot" w:pos="9345"/>
            </w:tabs>
            <w:rPr>
              <w:rFonts w:ascii="Times New Roman" w:hAnsi="Times New Roman" w:cs="Times New Roman"/>
              <w:noProof/>
              <w:sz w:val="28"/>
              <w:szCs w:val="28"/>
            </w:rPr>
          </w:pPr>
          <w:hyperlink w:anchor="_Toc40385423" w:history="1">
            <w:r w:rsidR="00C06A53" w:rsidRPr="0061337A">
              <w:rPr>
                <w:rStyle w:val="ae"/>
                <w:rFonts w:ascii="Times New Roman" w:hAnsi="Times New Roman" w:cs="Times New Roman"/>
                <w:noProof/>
                <w:sz w:val="28"/>
                <w:szCs w:val="28"/>
              </w:rPr>
              <w:t>10.</w:t>
            </w:r>
            <w:r w:rsidR="00C06A53" w:rsidRPr="0061337A">
              <w:rPr>
                <w:rFonts w:ascii="Times New Roman" w:hAnsi="Times New Roman" w:cs="Times New Roman"/>
                <w:noProof/>
                <w:sz w:val="28"/>
                <w:szCs w:val="28"/>
              </w:rPr>
              <w:tab/>
            </w:r>
            <w:r w:rsidR="00C06A53" w:rsidRPr="0061337A">
              <w:rPr>
                <w:rStyle w:val="ae"/>
                <w:rFonts w:ascii="Times New Roman" w:hAnsi="Times New Roman" w:cs="Times New Roman"/>
                <w:noProof/>
                <w:sz w:val="28"/>
                <w:szCs w:val="28"/>
              </w:rPr>
              <w:t>Методические указания для обучающихся по освоению дисциплины</w:t>
            </w:r>
            <w:r w:rsidR="00C06A53" w:rsidRPr="0061337A">
              <w:rPr>
                <w:rFonts w:ascii="Times New Roman" w:hAnsi="Times New Roman" w:cs="Times New Roman"/>
                <w:noProof/>
                <w:webHidden/>
                <w:sz w:val="28"/>
                <w:szCs w:val="28"/>
              </w:rPr>
              <w:tab/>
            </w:r>
            <w:r w:rsidR="00EC6123">
              <w:rPr>
                <w:rFonts w:ascii="Times New Roman" w:hAnsi="Times New Roman" w:cs="Times New Roman"/>
                <w:noProof/>
                <w:webHidden/>
                <w:sz w:val="28"/>
                <w:szCs w:val="28"/>
              </w:rPr>
              <w:t>34</w:t>
            </w:r>
          </w:hyperlink>
        </w:p>
        <w:p w14:paraId="1F6E6566" w14:textId="333CBE3C" w:rsidR="00C06A53" w:rsidRPr="0061337A" w:rsidRDefault="00820931" w:rsidP="00C06A53">
          <w:pPr>
            <w:pStyle w:val="21"/>
            <w:rPr>
              <w:rFonts w:ascii="Times New Roman" w:hAnsi="Times New Roman" w:cs="Times New Roman"/>
              <w:noProof/>
              <w:sz w:val="28"/>
              <w:szCs w:val="28"/>
            </w:rPr>
          </w:pPr>
          <w:hyperlink w:anchor="_Toc40385424" w:history="1">
            <w:r w:rsidR="00C06A53" w:rsidRPr="0061337A">
              <w:rPr>
                <w:rStyle w:val="ae"/>
                <w:rFonts w:ascii="Times New Roman" w:hAnsi="Times New Roman" w:cs="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06A53" w:rsidRPr="0061337A">
              <w:rPr>
                <w:rFonts w:ascii="Times New Roman" w:hAnsi="Times New Roman" w:cs="Times New Roman"/>
                <w:noProof/>
                <w:webHidden/>
                <w:sz w:val="28"/>
                <w:szCs w:val="28"/>
              </w:rPr>
              <w:tab/>
            </w:r>
            <w:r w:rsidR="00EC6123">
              <w:rPr>
                <w:rFonts w:ascii="Times New Roman" w:hAnsi="Times New Roman" w:cs="Times New Roman"/>
                <w:noProof/>
                <w:webHidden/>
                <w:sz w:val="28"/>
                <w:szCs w:val="28"/>
              </w:rPr>
              <w:t>34</w:t>
            </w:r>
          </w:hyperlink>
        </w:p>
        <w:p w14:paraId="6934ADE7" w14:textId="203EE052" w:rsidR="00C06A53" w:rsidRPr="0061337A" w:rsidRDefault="00820931" w:rsidP="00C06A53">
          <w:pPr>
            <w:pStyle w:val="21"/>
            <w:rPr>
              <w:rFonts w:ascii="Times New Roman" w:hAnsi="Times New Roman" w:cs="Times New Roman"/>
              <w:noProof/>
              <w:sz w:val="28"/>
              <w:szCs w:val="28"/>
            </w:rPr>
          </w:pPr>
          <w:hyperlink w:anchor="_Toc40385428" w:history="1">
            <w:r w:rsidR="00C06A53" w:rsidRPr="0061337A">
              <w:rPr>
                <w:rStyle w:val="ae"/>
                <w:rFonts w:ascii="Times New Roman" w:hAnsi="Times New Roman" w:cs="Times New Roman"/>
                <w:noProof/>
                <w:sz w:val="28"/>
                <w:szCs w:val="28"/>
              </w:rPr>
              <w:t>12. Описание материально-технической базы, необходимой для осуществления образовательного процесса по дисциплине</w:t>
            </w:r>
            <w:r w:rsidR="00C06A53" w:rsidRPr="0061337A">
              <w:rPr>
                <w:rFonts w:ascii="Times New Roman" w:hAnsi="Times New Roman" w:cs="Times New Roman"/>
                <w:noProof/>
                <w:webHidden/>
                <w:sz w:val="28"/>
                <w:szCs w:val="28"/>
              </w:rPr>
              <w:tab/>
            </w:r>
            <w:r w:rsidR="00EC6123">
              <w:rPr>
                <w:rFonts w:ascii="Times New Roman" w:hAnsi="Times New Roman" w:cs="Times New Roman"/>
                <w:noProof/>
                <w:webHidden/>
                <w:sz w:val="28"/>
                <w:szCs w:val="28"/>
              </w:rPr>
              <w:t>35</w:t>
            </w:r>
          </w:hyperlink>
        </w:p>
        <w:p w14:paraId="25006B6F" w14:textId="77777777" w:rsidR="00C06A53" w:rsidRDefault="00C06A53" w:rsidP="00C06A53">
          <w:r w:rsidRPr="00086ECF">
            <w:fldChar w:fldCharType="end"/>
          </w:r>
        </w:p>
      </w:sdtContent>
    </w:sdt>
    <w:p w14:paraId="4E681D8A" w14:textId="77777777" w:rsidR="005A74DC" w:rsidRPr="00D1620B" w:rsidRDefault="005A74DC" w:rsidP="00086ECF">
      <w:pPr>
        <w:pageBreakBefore/>
        <w:spacing w:after="0" w:line="240" w:lineRule="auto"/>
        <w:ind w:firstLine="567"/>
        <w:jc w:val="both"/>
        <w:outlineLvl w:val="0"/>
        <w:rPr>
          <w:rFonts w:ascii="Times New Roman" w:hAnsi="Times New Roman" w:cs="Times New Roman"/>
          <w:b/>
          <w:sz w:val="28"/>
          <w:szCs w:val="28"/>
        </w:rPr>
      </w:pPr>
      <w:r w:rsidRPr="00D1620B">
        <w:rPr>
          <w:rFonts w:ascii="Times New Roman" w:hAnsi="Times New Roman" w:cs="Times New Roman"/>
          <w:b/>
          <w:sz w:val="28"/>
          <w:szCs w:val="28"/>
        </w:rPr>
        <w:lastRenderedPageBreak/>
        <w:t>1.Наименование дисциплины</w:t>
      </w:r>
      <w:bookmarkEnd w:id="1"/>
    </w:p>
    <w:p w14:paraId="0B4209DB" w14:textId="3BCAC4FF" w:rsidR="00022D04" w:rsidRPr="00022D04" w:rsidRDefault="00791630" w:rsidP="00022D04">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Дисциплина</w:t>
      </w:r>
      <w:r w:rsidR="00022D04" w:rsidRPr="00022D04">
        <w:rPr>
          <w:rFonts w:ascii="Times New Roman" w:hAnsi="Times New Roman" w:cs="Times New Roman"/>
          <w:sz w:val="28"/>
          <w:szCs w:val="28"/>
        </w:rPr>
        <w:t xml:space="preserve"> «</w:t>
      </w:r>
      <w:r w:rsidR="00227F8A" w:rsidRPr="00227F8A">
        <w:rPr>
          <w:rFonts w:ascii="Times New Roman" w:hAnsi="Times New Roman" w:cs="Times New Roman"/>
          <w:sz w:val="28"/>
          <w:szCs w:val="28"/>
        </w:rPr>
        <w:t>Основы трансфертного ценообразования</w:t>
      </w:r>
      <w:r w:rsidR="007E5560">
        <w:rPr>
          <w:rFonts w:ascii="Times New Roman" w:hAnsi="Times New Roman" w:cs="Times New Roman"/>
          <w:sz w:val="28"/>
          <w:szCs w:val="28"/>
        </w:rPr>
        <w:t>»</w:t>
      </w:r>
    </w:p>
    <w:p w14:paraId="7F80DE69" w14:textId="77777777" w:rsidR="006622A6" w:rsidRPr="00D1620B" w:rsidRDefault="001428A0" w:rsidP="006A488A">
      <w:pPr>
        <w:spacing w:after="0" w:line="240" w:lineRule="auto"/>
        <w:ind w:firstLine="567"/>
        <w:jc w:val="both"/>
        <w:outlineLvl w:val="0"/>
        <w:rPr>
          <w:rFonts w:ascii="Times New Roman" w:hAnsi="Times New Roman" w:cs="Times New Roman"/>
          <w:b/>
          <w:sz w:val="28"/>
          <w:szCs w:val="28"/>
        </w:rPr>
      </w:pPr>
      <w:bookmarkStart w:id="2" w:name="_Toc40385407"/>
      <w:r w:rsidRPr="00D1620B">
        <w:rPr>
          <w:rFonts w:ascii="Times New Roman" w:hAnsi="Times New Roman" w:cs="Times New Roman"/>
          <w:b/>
          <w:sz w:val="28"/>
          <w:szCs w:val="28"/>
        </w:rPr>
        <w:t>2. Перечень планируемых результатов обучения дисциплине, соотнесенных с планируемыми результатами осв</w:t>
      </w:r>
      <w:r w:rsidR="006622A6" w:rsidRPr="00D1620B">
        <w:rPr>
          <w:rFonts w:ascii="Times New Roman" w:hAnsi="Times New Roman" w:cs="Times New Roman"/>
          <w:b/>
          <w:sz w:val="28"/>
          <w:szCs w:val="28"/>
        </w:rPr>
        <w:t>оения образовательной программы</w:t>
      </w:r>
      <w:bookmarkEnd w:id="2"/>
    </w:p>
    <w:p w14:paraId="678BBE98" w14:textId="77777777" w:rsidR="007E5560" w:rsidRPr="00022D04" w:rsidRDefault="001428A0" w:rsidP="007E5560">
      <w:pPr>
        <w:tabs>
          <w:tab w:val="left" w:pos="993"/>
        </w:tabs>
        <w:spacing w:after="0" w:line="240" w:lineRule="auto"/>
        <w:ind w:firstLine="709"/>
        <w:jc w:val="both"/>
        <w:rPr>
          <w:rFonts w:ascii="Times New Roman" w:hAnsi="Times New Roman" w:cs="Times New Roman"/>
          <w:sz w:val="28"/>
          <w:szCs w:val="28"/>
        </w:rPr>
      </w:pPr>
      <w:r w:rsidRPr="00197877">
        <w:rPr>
          <w:rFonts w:ascii="Times New Roman" w:hAnsi="Times New Roman" w:cs="Times New Roman"/>
          <w:sz w:val="28"/>
          <w:szCs w:val="28"/>
        </w:rPr>
        <w:t xml:space="preserve">Дисциплина </w:t>
      </w:r>
      <w:r w:rsidR="00791630" w:rsidRPr="00022D04">
        <w:rPr>
          <w:rFonts w:ascii="Times New Roman" w:hAnsi="Times New Roman" w:cs="Times New Roman"/>
          <w:sz w:val="28"/>
          <w:szCs w:val="28"/>
        </w:rPr>
        <w:t>«</w:t>
      </w:r>
      <w:r w:rsidR="007E5560" w:rsidRPr="00022D04">
        <w:rPr>
          <w:rFonts w:ascii="Times New Roman" w:hAnsi="Times New Roman" w:cs="Times New Roman"/>
          <w:sz w:val="28"/>
          <w:szCs w:val="28"/>
        </w:rPr>
        <w:t>«</w:t>
      </w:r>
      <w:r w:rsidR="007E5560" w:rsidRPr="00227F8A">
        <w:rPr>
          <w:rFonts w:ascii="Times New Roman" w:hAnsi="Times New Roman" w:cs="Times New Roman"/>
          <w:sz w:val="28"/>
          <w:szCs w:val="28"/>
        </w:rPr>
        <w:t>Основы трансфертного ценообразования</w:t>
      </w:r>
      <w:r w:rsidR="007E5560">
        <w:rPr>
          <w:rFonts w:ascii="Times New Roman" w:hAnsi="Times New Roman" w:cs="Times New Roman"/>
          <w:sz w:val="28"/>
          <w:szCs w:val="28"/>
        </w:rPr>
        <w:t>»</w:t>
      </w:r>
    </w:p>
    <w:p w14:paraId="0DE169C5" w14:textId="3CD8E310" w:rsidR="006622A6" w:rsidRDefault="001428A0" w:rsidP="006A488A">
      <w:pPr>
        <w:spacing w:after="0" w:line="240" w:lineRule="auto"/>
        <w:ind w:firstLine="567"/>
        <w:jc w:val="both"/>
        <w:rPr>
          <w:rFonts w:ascii="Times New Roman" w:hAnsi="Times New Roman" w:cs="Times New Roman"/>
          <w:sz w:val="28"/>
          <w:szCs w:val="28"/>
        </w:rPr>
      </w:pPr>
      <w:r w:rsidRPr="00197877">
        <w:rPr>
          <w:rFonts w:ascii="Times New Roman" w:hAnsi="Times New Roman" w:cs="Times New Roman"/>
          <w:sz w:val="28"/>
          <w:szCs w:val="28"/>
        </w:rPr>
        <w:t>обеспечивает фор</w:t>
      </w:r>
      <w:r w:rsidR="006622A6" w:rsidRPr="00197877">
        <w:rPr>
          <w:rFonts w:ascii="Times New Roman" w:hAnsi="Times New Roman" w:cs="Times New Roman"/>
          <w:sz w:val="28"/>
          <w:szCs w:val="28"/>
        </w:rPr>
        <w:t>мирование следующих компетенций</w:t>
      </w:r>
      <w:r w:rsidR="00921627">
        <w:rPr>
          <w:rFonts w:ascii="Times New Roman" w:hAnsi="Times New Roman" w:cs="Times New Roman"/>
          <w:sz w:val="28"/>
          <w:szCs w:val="28"/>
        </w:rPr>
        <w:t>:</w:t>
      </w:r>
    </w:p>
    <w:p w14:paraId="4BE6774F" w14:textId="77777777" w:rsidR="00536356" w:rsidRDefault="00536356" w:rsidP="006A488A">
      <w:pPr>
        <w:spacing w:after="0" w:line="240" w:lineRule="auto"/>
        <w:ind w:firstLine="567"/>
        <w:jc w:val="both"/>
        <w:rPr>
          <w:rFonts w:ascii="Times New Roman" w:hAnsi="Times New Roman" w:cs="Times New Roman"/>
          <w:sz w:val="28"/>
          <w:szCs w:val="28"/>
        </w:rPr>
      </w:pP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3071"/>
        <w:gridCol w:w="4110"/>
      </w:tblGrid>
      <w:tr w:rsidR="00AD38A8" w:rsidRPr="00D614F7" w14:paraId="54CDC80A" w14:textId="77777777" w:rsidTr="00713882">
        <w:trPr>
          <w:trHeight w:val="20"/>
        </w:trPr>
        <w:tc>
          <w:tcPr>
            <w:tcW w:w="988" w:type="dxa"/>
            <w:shd w:val="clear" w:color="auto" w:fill="auto"/>
          </w:tcPr>
          <w:p w14:paraId="640E2CAB" w14:textId="77777777" w:rsidR="00AD38A8" w:rsidRPr="00D614F7" w:rsidRDefault="00AD38A8" w:rsidP="00AD38A8">
            <w:pPr>
              <w:tabs>
                <w:tab w:val="left" w:pos="540"/>
              </w:tabs>
              <w:spacing w:after="0" w:line="240" w:lineRule="auto"/>
              <w:contextualSpacing/>
              <w:jc w:val="center"/>
              <w:rPr>
                <w:rFonts w:ascii="Times New Roman" w:eastAsia="Calibri" w:hAnsi="Times New Roman" w:cs="Times New Roman"/>
                <w:sz w:val="24"/>
                <w:szCs w:val="24"/>
                <w:lang w:eastAsia="en-US"/>
              </w:rPr>
            </w:pPr>
            <w:r w:rsidRPr="00D614F7">
              <w:rPr>
                <w:rFonts w:ascii="Times New Roman" w:eastAsia="Calibri" w:hAnsi="Times New Roman" w:cs="Times New Roman"/>
                <w:sz w:val="24"/>
                <w:szCs w:val="24"/>
                <w:lang w:eastAsia="en-US"/>
              </w:rPr>
              <w:t>Код компетенции</w:t>
            </w:r>
          </w:p>
        </w:tc>
        <w:tc>
          <w:tcPr>
            <w:tcW w:w="1701" w:type="dxa"/>
            <w:shd w:val="clear" w:color="auto" w:fill="auto"/>
          </w:tcPr>
          <w:p w14:paraId="0ED48732" w14:textId="77777777" w:rsidR="00AD38A8" w:rsidRPr="00D614F7" w:rsidRDefault="00AD38A8" w:rsidP="00AD38A8">
            <w:pPr>
              <w:tabs>
                <w:tab w:val="left" w:pos="540"/>
              </w:tabs>
              <w:spacing w:after="0" w:line="240" w:lineRule="auto"/>
              <w:contextualSpacing/>
              <w:jc w:val="center"/>
              <w:rPr>
                <w:rFonts w:ascii="Times New Roman" w:eastAsia="Calibri" w:hAnsi="Times New Roman" w:cs="Times New Roman"/>
                <w:sz w:val="24"/>
                <w:szCs w:val="24"/>
                <w:lang w:eastAsia="en-US"/>
              </w:rPr>
            </w:pPr>
            <w:r w:rsidRPr="00D614F7">
              <w:rPr>
                <w:rFonts w:ascii="Times New Roman" w:eastAsia="Calibri" w:hAnsi="Times New Roman" w:cs="Times New Roman"/>
                <w:sz w:val="24"/>
                <w:szCs w:val="24"/>
                <w:lang w:eastAsia="en-US"/>
              </w:rPr>
              <w:t>Наименование компетенции</w:t>
            </w:r>
          </w:p>
        </w:tc>
        <w:tc>
          <w:tcPr>
            <w:tcW w:w="3071" w:type="dxa"/>
            <w:shd w:val="clear" w:color="auto" w:fill="auto"/>
          </w:tcPr>
          <w:p w14:paraId="0A53524C" w14:textId="77777777" w:rsidR="00AD38A8" w:rsidRPr="00D614F7" w:rsidRDefault="00AD38A8" w:rsidP="00AD38A8">
            <w:pPr>
              <w:tabs>
                <w:tab w:val="left" w:pos="540"/>
              </w:tabs>
              <w:spacing w:after="0" w:line="240" w:lineRule="auto"/>
              <w:contextualSpacing/>
              <w:jc w:val="center"/>
              <w:rPr>
                <w:rFonts w:ascii="Times New Roman" w:eastAsia="Calibri" w:hAnsi="Times New Roman" w:cs="Times New Roman"/>
                <w:sz w:val="24"/>
                <w:szCs w:val="24"/>
                <w:lang w:eastAsia="en-US"/>
              </w:rPr>
            </w:pPr>
            <w:r w:rsidRPr="00D614F7">
              <w:rPr>
                <w:rFonts w:ascii="Times New Roman" w:eastAsia="Calibri" w:hAnsi="Times New Roman" w:cs="Times New Roman"/>
                <w:sz w:val="24"/>
                <w:szCs w:val="24"/>
                <w:lang w:eastAsia="en-US"/>
              </w:rPr>
              <w:t>Индикаторы достижения компетенции</w:t>
            </w:r>
          </w:p>
        </w:tc>
        <w:tc>
          <w:tcPr>
            <w:tcW w:w="4110" w:type="dxa"/>
            <w:shd w:val="clear" w:color="auto" w:fill="auto"/>
          </w:tcPr>
          <w:p w14:paraId="3988EBE0" w14:textId="77777777" w:rsidR="00AD38A8" w:rsidRPr="00D614F7" w:rsidRDefault="00AD38A8" w:rsidP="00AD38A8">
            <w:pPr>
              <w:tabs>
                <w:tab w:val="left" w:pos="540"/>
              </w:tabs>
              <w:spacing w:after="0" w:line="240" w:lineRule="auto"/>
              <w:contextualSpacing/>
              <w:jc w:val="center"/>
              <w:rPr>
                <w:rFonts w:ascii="Times New Roman" w:eastAsia="Calibri" w:hAnsi="Times New Roman" w:cs="Times New Roman"/>
                <w:sz w:val="24"/>
                <w:szCs w:val="24"/>
                <w:lang w:eastAsia="en-US"/>
              </w:rPr>
            </w:pPr>
            <w:r w:rsidRPr="00D614F7">
              <w:rPr>
                <w:rFonts w:ascii="Times New Roman" w:eastAsia="Calibri" w:hAnsi="Times New Roman" w:cs="Times New Roman"/>
                <w:sz w:val="24"/>
                <w:szCs w:val="24"/>
                <w:lang w:eastAsia="en-US"/>
              </w:rPr>
              <w:t>Результаты обучения (владения, умения и знания), соотнесенные с компетенциями/индикаторами достижения компетенции</w:t>
            </w:r>
          </w:p>
        </w:tc>
      </w:tr>
      <w:tr w:rsidR="003768D0" w:rsidRPr="00D614F7" w14:paraId="1971B337" w14:textId="77777777" w:rsidTr="00713882">
        <w:trPr>
          <w:trHeight w:val="20"/>
        </w:trPr>
        <w:tc>
          <w:tcPr>
            <w:tcW w:w="988" w:type="dxa"/>
            <w:vMerge w:val="restart"/>
            <w:shd w:val="clear" w:color="auto" w:fill="auto"/>
          </w:tcPr>
          <w:p w14:paraId="75801566" w14:textId="0A8924BD" w:rsidR="003768D0" w:rsidRPr="00D614F7" w:rsidRDefault="003768D0" w:rsidP="003768D0">
            <w:pPr>
              <w:spacing w:after="0" w:line="240" w:lineRule="auto"/>
              <w:rPr>
                <w:rFonts w:ascii="Times New Roman" w:hAnsi="Times New Roman" w:cs="Times New Roman"/>
                <w:sz w:val="24"/>
                <w:szCs w:val="24"/>
              </w:rPr>
            </w:pPr>
            <w:r w:rsidRPr="00D614F7">
              <w:rPr>
                <w:rFonts w:ascii="Times New Roman" w:hAnsi="Times New Roman" w:cs="Times New Roman"/>
                <w:color w:val="000000"/>
                <w:sz w:val="24"/>
                <w:szCs w:val="24"/>
                <w:shd w:val="clear" w:color="auto" w:fill="FFFFFF"/>
              </w:rPr>
              <w:t>ПКП-</w:t>
            </w:r>
            <w:r>
              <w:rPr>
                <w:rFonts w:ascii="Times New Roman" w:hAnsi="Times New Roman" w:cs="Times New Roman"/>
                <w:color w:val="000000"/>
                <w:sz w:val="24"/>
                <w:szCs w:val="24"/>
                <w:shd w:val="clear" w:color="auto" w:fill="FFFFFF"/>
              </w:rPr>
              <w:t>2</w:t>
            </w:r>
            <w:r w:rsidR="00536356">
              <w:rPr>
                <w:rFonts w:ascii="Times New Roman" w:hAnsi="Times New Roman" w:cs="Times New Roman"/>
                <w:color w:val="000000"/>
                <w:sz w:val="24"/>
                <w:szCs w:val="24"/>
                <w:shd w:val="clear" w:color="auto" w:fill="FFFFFF"/>
              </w:rPr>
              <w:t xml:space="preserve"> (2021)</w:t>
            </w:r>
          </w:p>
        </w:tc>
        <w:tc>
          <w:tcPr>
            <w:tcW w:w="1701" w:type="dxa"/>
            <w:vMerge w:val="restart"/>
            <w:shd w:val="clear" w:color="auto" w:fill="auto"/>
          </w:tcPr>
          <w:p w14:paraId="4DC1EE3A" w14:textId="36B2E381" w:rsidR="003768D0" w:rsidRPr="00C90A9E" w:rsidRDefault="006460B1" w:rsidP="00CF1C3E">
            <w:pPr>
              <w:spacing w:after="0" w:line="240" w:lineRule="auto"/>
              <w:jc w:val="both"/>
              <w:rPr>
                <w:rFonts w:ascii="Times New Roman" w:hAnsi="Times New Roman" w:cs="Times New Roman"/>
                <w:sz w:val="24"/>
                <w:szCs w:val="24"/>
                <w:highlight w:val="yellow"/>
              </w:rPr>
            </w:pPr>
            <w:r w:rsidRPr="006460B1">
              <w:rPr>
                <w:rFonts w:ascii="Times New Roman" w:hAnsi="Times New Roman" w:cs="Times New Roman"/>
                <w:sz w:val="24"/>
                <w:szCs w:val="24"/>
              </w:rPr>
              <w:t>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 разрабатывать меры продвижения продукции на внешних рынках, а также контролировать исполнение обязательств сторонами сделки</w:t>
            </w:r>
          </w:p>
        </w:tc>
        <w:tc>
          <w:tcPr>
            <w:tcW w:w="3071" w:type="dxa"/>
            <w:shd w:val="clear" w:color="auto" w:fill="auto"/>
          </w:tcPr>
          <w:p w14:paraId="23DD10CC" w14:textId="0B8DD0D6" w:rsidR="003768D0" w:rsidRPr="006460B1" w:rsidRDefault="003768D0" w:rsidP="003768D0">
            <w:pPr>
              <w:spacing w:after="0" w:line="240" w:lineRule="auto"/>
              <w:jc w:val="both"/>
              <w:rPr>
                <w:rFonts w:ascii="Times New Roman" w:eastAsia="Calibri" w:hAnsi="Times New Roman" w:cs="Times New Roman"/>
                <w:sz w:val="24"/>
                <w:szCs w:val="24"/>
                <w:lang w:eastAsia="en-US"/>
              </w:rPr>
            </w:pPr>
            <w:r w:rsidRPr="006460B1">
              <w:rPr>
                <w:rFonts w:ascii="Times New Roman" w:eastAsia="Calibri" w:hAnsi="Times New Roman" w:cs="Times New Roman"/>
                <w:sz w:val="24"/>
                <w:szCs w:val="24"/>
                <w:lang w:eastAsia="en-US"/>
              </w:rPr>
              <w:t xml:space="preserve">1. </w:t>
            </w:r>
            <w:r w:rsidR="006460B1" w:rsidRPr="006460B1">
              <w:rPr>
                <w:rFonts w:ascii="Times New Roman" w:eastAsia="Calibri" w:hAnsi="Times New Roman" w:cs="Times New Roman"/>
                <w:sz w:val="24"/>
                <w:szCs w:val="24"/>
                <w:lang w:eastAsia="en-US"/>
              </w:rPr>
              <w:t>Владеет навыками структурирования и сопровождения внешнеторговых сделок с учетом подлежащих уплате налогов и таможенных платежей</w:t>
            </w:r>
          </w:p>
        </w:tc>
        <w:tc>
          <w:tcPr>
            <w:tcW w:w="4110" w:type="dxa"/>
            <w:shd w:val="clear" w:color="auto" w:fill="auto"/>
          </w:tcPr>
          <w:p w14:paraId="72DA20E6" w14:textId="77777777" w:rsidR="00797947" w:rsidRDefault="003768D0" w:rsidP="00CF1C3E">
            <w:pPr>
              <w:widowControl w:val="0"/>
              <w:tabs>
                <w:tab w:val="num" w:pos="1134"/>
              </w:tabs>
              <w:spacing w:after="0" w:line="240" w:lineRule="auto"/>
              <w:jc w:val="both"/>
              <w:rPr>
                <w:rFonts w:ascii="Times New Roman" w:hAnsi="Times New Roman" w:cs="Times New Roman"/>
                <w:bCs/>
                <w:sz w:val="24"/>
                <w:szCs w:val="24"/>
              </w:rPr>
            </w:pPr>
            <w:r w:rsidRPr="00797947">
              <w:rPr>
                <w:rFonts w:ascii="Times New Roman" w:hAnsi="Times New Roman" w:cs="Times New Roman"/>
                <w:b/>
                <w:sz w:val="24"/>
                <w:szCs w:val="24"/>
              </w:rPr>
              <w:t>Знание:</w:t>
            </w:r>
            <w:r w:rsidR="0061337A">
              <w:rPr>
                <w:rFonts w:ascii="Times New Roman" w:hAnsi="Times New Roman" w:cs="Times New Roman"/>
                <w:b/>
                <w:sz w:val="24"/>
                <w:szCs w:val="24"/>
              </w:rPr>
              <w:t xml:space="preserve"> </w:t>
            </w:r>
            <w:r w:rsidR="00797947" w:rsidRPr="00797947">
              <w:rPr>
                <w:rFonts w:ascii="Times New Roman" w:hAnsi="Times New Roman" w:cs="Times New Roman"/>
                <w:bCs/>
                <w:sz w:val="24"/>
                <w:szCs w:val="24"/>
              </w:rPr>
              <w:t xml:space="preserve">Порядка </w:t>
            </w:r>
            <w:r w:rsidR="00797947">
              <w:rPr>
                <w:rFonts w:ascii="Times New Roman" w:hAnsi="Times New Roman" w:cs="Times New Roman"/>
                <w:bCs/>
                <w:sz w:val="24"/>
                <w:szCs w:val="24"/>
              </w:rPr>
              <w:t>применения принципа «вытянутой руки» при установлении цен по внутригрупповым операциям</w:t>
            </w:r>
            <w:r w:rsidR="007B72A2">
              <w:rPr>
                <w:rFonts w:ascii="Times New Roman" w:hAnsi="Times New Roman" w:cs="Times New Roman"/>
                <w:bCs/>
                <w:sz w:val="24"/>
                <w:szCs w:val="24"/>
              </w:rPr>
              <w:t xml:space="preserve"> в процессе управления </w:t>
            </w:r>
            <w:r w:rsidR="00301905" w:rsidRPr="00301905">
              <w:rPr>
                <w:rFonts w:ascii="Times New Roman" w:hAnsi="Times New Roman" w:cs="Times New Roman"/>
                <w:bCs/>
                <w:sz w:val="24"/>
                <w:szCs w:val="24"/>
              </w:rPr>
              <w:t>цепочк</w:t>
            </w:r>
            <w:r w:rsidR="007B72A2">
              <w:rPr>
                <w:rFonts w:ascii="Times New Roman" w:hAnsi="Times New Roman" w:cs="Times New Roman"/>
                <w:bCs/>
                <w:sz w:val="24"/>
                <w:szCs w:val="24"/>
              </w:rPr>
              <w:t>ами</w:t>
            </w:r>
            <w:r w:rsidR="00301905" w:rsidRPr="00301905">
              <w:rPr>
                <w:rFonts w:ascii="Times New Roman" w:hAnsi="Times New Roman" w:cs="Times New Roman"/>
                <w:bCs/>
                <w:sz w:val="24"/>
                <w:szCs w:val="24"/>
              </w:rPr>
              <w:t xml:space="preserve"> продаж</w:t>
            </w:r>
            <w:r w:rsidR="00301905">
              <w:rPr>
                <w:rFonts w:ascii="Times New Roman" w:hAnsi="Times New Roman" w:cs="Times New Roman"/>
                <w:bCs/>
                <w:sz w:val="24"/>
                <w:szCs w:val="24"/>
              </w:rPr>
              <w:t>.</w:t>
            </w:r>
          </w:p>
          <w:p w14:paraId="352CF9A3" w14:textId="77777777" w:rsidR="003768D0" w:rsidRPr="00797947" w:rsidRDefault="003768D0" w:rsidP="007B72A2">
            <w:pPr>
              <w:widowControl w:val="0"/>
              <w:tabs>
                <w:tab w:val="num" w:pos="1134"/>
              </w:tabs>
              <w:spacing w:after="0" w:line="240" w:lineRule="auto"/>
              <w:jc w:val="both"/>
              <w:rPr>
                <w:rFonts w:ascii="Times New Roman" w:hAnsi="Times New Roman" w:cs="Times New Roman"/>
                <w:sz w:val="24"/>
                <w:szCs w:val="24"/>
              </w:rPr>
            </w:pPr>
            <w:r w:rsidRPr="00797947">
              <w:rPr>
                <w:rFonts w:ascii="Times New Roman" w:hAnsi="Times New Roman" w:cs="Times New Roman"/>
                <w:b/>
                <w:sz w:val="24"/>
                <w:szCs w:val="24"/>
              </w:rPr>
              <w:t xml:space="preserve">Умение: </w:t>
            </w:r>
            <w:r w:rsidR="00E67A25">
              <w:rPr>
                <w:rFonts w:ascii="Times New Roman" w:hAnsi="Times New Roman" w:cs="Times New Roman"/>
                <w:sz w:val="24"/>
                <w:szCs w:val="24"/>
              </w:rPr>
              <w:t xml:space="preserve">Анализировать условия сделок, подлежащих контролю за трансфертным ценообразованием, а также </w:t>
            </w:r>
            <w:r w:rsidR="007B72A2">
              <w:rPr>
                <w:rFonts w:ascii="Times New Roman" w:hAnsi="Times New Roman" w:cs="Times New Roman"/>
                <w:sz w:val="24"/>
                <w:szCs w:val="24"/>
              </w:rPr>
              <w:t xml:space="preserve">применять наиболее подходящий </w:t>
            </w:r>
            <w:r w:rsidR="00E67A25">
              <w:rPr>
                <w:rFonts w:ascii="Times New Roman" w:hAnsi="Times New Roman" w:cs="Times New Roman"/>
                <w:sz w:val="24"/>
                <w:szCs w:val="24"/>
              </w:rPr>
              <w:t>метод трансфертного ценообразования для</w:t>
            </w:r>
            <w:r w:rsidR="007B72A2">
              <w:rPr>
                <w:rFonts w:ascii="Times New Roman" w:hAnsi="Times New Roman" w:cs="Times New Roman"/>
                <w:sz w:val="24"/>
                <w:szCs w:val="24"/>
              </w:rPr>
              <w:t xml:space="preserve"> определения цены, соответствующей принципу «вытянутой руки».</w:t>
            </w:r>
          </w:p>
        </w:tc>
      </w:tr>
      <w:tr w:rsidR="00CE5061" w:rsidRPr="00D614F7" w14:paraId="306F3363" w14:textId="77777777" w:rsidTr="00713882">
        <w:trPr>
          <w:trHeight w:val="20"/>
        </w:trPr>
        <w:tc>
          <w:tcPr>
            <w:tcW w:w="988" w:type="dxa"/>
            <w:vMerge/>
            <w:shd w:val="clear" w:color="auto" w:fill="auto"/>
          </w:tcPr>
          <w:p w14:paraId="39F50605" w14:textId="77777777" w:rsidR="00CE5061" w:rsidRPr="00D614F7" w:rsidRDefault="00CE5061" w:rsidP="00AD38A8">
            <w:pPr>
              <w:spacing w:after="0" w:line="240" w:lineRule="auto"/>
              <w:rPr>
                <w:rFonts w:ascii="Times New Roman" w:hAnsi="Times New Roman" w:cs="Times New Roman"/>
                <w:sz w:val="24"/>
                <w:szCs w:val="24"/>
              </w:rPr>
            </w:pPr>
          </w:p>
        </w:tc>
        <w:tc>
          <w:tcPr>
            <w:tcW w:w="1701" w:type="dxa"/>
            <w:vMerge/>
            <w:shd w:val="clear" w:color="auto" w:fill="auto"/>
          </w:tcPr>
          <w:p w14:paraId="07F4BAC6" w14:textId="77777777" w:rsidR="00CE5061" w:rsidRPr="00C90A9E" w:rsidRDefault="00CE5061" w:rsidP="00CF1C3E">
            <w:pPr>
              <w:spacing w:after="0" w:line="240" w:lineRule="auto"/>
              <w:jc w:val="both"/>
              <w:rPr>
                <w:rFonts w:ascii="Times New Roman" w:hAnsi="Times New Roman" w:cs="Times New Roman"/>
                <w:sz w:val="24"/>
                <w:szCs w:val="24"/>
                <w:highlight w:val="yellow"/>
              </w:rPr>
            </w:pPr>
          </w:p>
        </w:tc>
        <w:tc>
          <w:tcPr>
            <w:tcW w:w="3071" w:type="dxa"/>
            <w:shd w:val="clear" w:color="auto" w:fill="auto"/>
          </w:tcPr>
          <w:p w14:paraId="52ADDFF2" w14:textId="4699B590" w:rsidR="00CE5061" w:rsidRPr="006460B1" w:rsidRDefault="00CE5061" w:rsidP="003679C1">
            <w:pPr>
              <w:spacing w:after="0" w:line="240" w:lineRule="auto"/>
              <w:jc w:val="both"/>
              <w:rPr>
                <w:rFonts w:ascii="Times New Roman" w:eastAsia="Calibri" w:hAnsi="Times New Roman" w:cs="Times New Roman"/>
                <w:sz w:val="24"/>
                <w:szCs w:val="24"/>
                <w:lang w:eastAsia="en-US"/>
              </w:rPr>
            </w:pPr>
            <w:r w:rsidRPr="006460B1">
              <w:rPr>
                <w:rFonts w:ascii="Times New Roman" w:eastAsia="Calibri" w:hAnsi="Times New Roman" w:cs="Times New Roman"/>
                <w:sz w:val="24"/>
                <w:szCs w:val="24"/>
                <w:lang w:eastAsia="en-US"/>
              </w:rPr>
              <w:t xml:space="preserve">2. </w:t>
            </w:r>
            <w:r w:rsidR="006460B1" w:rsidRPr="006460B1">
              <w:rPr>
                <w:rFonts w:ascii="Times New Roman" w:eastAsia="Calibri" w:hAnsi="Times New Roman" w:cs="Times New Roman"/>
                <w:sz w:val="24"/>
                <w:szCs w:val="24"/>
                <w:lang w:eastAsia="en-US"/>
              </w:rPr>
              <w:t>Подготавливает отчеты и предложения о потенциальных партнерах на внешних рынках, демонстрирует способность разрабатывать сбытовую политику организации, выбирать современные методы продажи товаров, разрабатывать текст рекламной информации о продукции организации на иностранном языке</w:t>
            </w:r>
          </w:p>
        </w:tc>
        <w:tc>
          <w:tcPr>
            <w:tcW w:w="4110" w:type="dxa"/>
            <w:shd w:val="clear" w:color="auto" w:fill="auto"/>
          </w:tcPr>
          <w:p w14:paraId="73753295" w14:textId="77777777" w:rsidR="00CE5061" w:rsidRPr="00797947" w:rsidRDefault="00CE5061" w:rsidP="00CF1C3E">
            <w:pPr>
              <w:widowControl w:val="0"/>
              <w:tabs>
                <w:tab w:val="num" w:pos="1134"/>
              </w:tabs>
              <w:spacing w:after="0" w:line="240" w:lineRule="auto"/>
              <w:jc w:val="both"/>
              <w:rPr>
                <w:rFonts w:ascii="Times New Roman" w:hAnsi="Times New Roman" w:cs="Times New Roman"/>
                <w:sz w:val="24"/>
                <w:szCs w:val="24"/>
              </w:rPr>
            </w:pPr>
            <w:r w:rsidRPr="00797947">
              <w:rPr>
                <w:rFonts w:ascii="Times New Roman" w:hAnsi="Times New Roman" w:cs="Times New Roman"/>
                <w:b/>
                <w:sz w:val="24"/>
                <w:szCs w:val="24"/>
              </w:rPr>
              <w:t>Знание:</w:t>
            </w:r>
            <w:r w:rsidR="0061337A">
              <w:rPr>
                <w:rFonts w:ascii="Times New Roman" w:hAnsi="Times New Roman" w:cs="Times New Roman"/>
                <w:b/>
                <w:sz w:val="24"/>
                <w:szCs w:val="24"/>
              </w:rPr>
              <w:t xml:space="preserve"> </w:t>
            </w:r>
            <w:r w:rsidR="007645CC">
              <w:rPr>
                <w:rFonts w:ascii="Times New Roman" w:hAnsi="Times New Roman" w:cs="Times New Roman"/>
                <w:bCs/>
                <w:sz w:val="24"/>
                <w:szCs w:val="24"/>
              </w:rPr>
              <w:t>Российских и международных н</w:t>
            </w:r>
            <w:r w:rsidR="007B72A2" w:rsidRPr="007B72A2">
              <w:rPr>
                <w:rFonts w:ascii="Times New Roman" w:hAnsi="Times New Roman" w:cs="Times New Roman"/>
                <w:bCs/>
                <w:sz w:val="24"/>
                <w:szCs w:val="24"/>
              </w:rPr>
              <w:t>ормативно-правов</w:t>
            </w:r>
            <w:r w:rsidR="007645CC">
              <w:rPr>
                <w:rFonts w:ascii="Times New Roman" w:hAnsi="Times New Roman" w:cs="Times New Roman"/>
                <w:bCs/>
                <w:sz w:val="24"/>
                <w:szCs w:val="24"/>
              </w:rPr>
              <w:t>ых</w:t>
            </w:r>
            <w:r w:rsidR="0061337A">
              <w:rPr>
                <w:rFonts w:ascii="Times New Roman" w:hAnsi="Times New Roman" w:cs="Times New Roman"/>
                <w:bCs/>
                <w:sz w:val="24"/>
                <w:szCs w:val="24"/>
              </w:rPr>
              <w:t xml:space="preserve"> </w:t>
            </w:r>
            <w:r w:rsidR="007645CC">
              <w:rPr>
                <w:rFonts w:ascii="Times New Roman" w:hAnsi="Times New Roman" w:cs="Times New Roman"/>
                <w:bCs/>
                <w:sz w:val="24"/>
                <w:szCs w:val="24"/>
              </w:rPr>
              <w:t>актов</w:t>
            </w:r>
            <w:r w:rsidR="007B72A2">
              <w:rPr>
                <w:rFonts w:ascii="Times New Roman" w:hAnsi="Times New Roman" w:cs="Times New Roman"/>
                <w:bCs/>
                <w:sz w:val="24"/>
                <w:szCs w:val="24"/>
              </w:rPr>
              <w:t>, регулирующ</w:t>
            </w:r>
            <w:r w:rsidR="007645CC">
              <w:rPr>
                <w:rFonts w:ascii="Times New Roman" w:hAnsi="Times New Roman" w:cs="Times New Roman"/>
                <w:bCs/>
                <w:sz w:val="24"/>
                <w:szCs w:val="24"/>
              </w:rPr>
              <w:t>их</w:t>
            </w:r>
            <w:r w:rsidR="0061337A">
              <w:rPr>
                <w:rFonts w:ascii="Times New Roman" w:hAnsi="Times New Roman" w:cs="Times New Roman"/>
                <w:bCs/>
                <w:sz w:val="24"/>
                <w:szCs w:val="24"/>
              </w:rPr>
              <w:t xml:space="preserve"> </w:t>
            </w:r>
            <w:r w:rsidR="007645CC">
              <w:rPr>
                <w:rFonts w:ascii="Times New Roman" w:hAnsi="Times New Roman" w:cs="Times New Roman"/>
                <w:bCs/>
                <w:sz w:val="24"/>
                <w:szCs w:val="24"/>
              </w:rPr>
              <w:t xml:space="preserve">порядок определения внутригрупповых цен в соответствии с принципом «вытянутой руки», а также порядок подготовки </w:t>
            </w:r>
            <w:r w:rsidR="00797947">
              <w:rPr>
                <w:rFonts w:ascii="Times New Roman" w:hAnsi="Times New Roman" w:cs="Times New Roman"/>
                <w:sz w:val="24"/>
                <w:szCs w:val="24"/>
              </w:rPr>
              <w:t>документации по трансфертному ценообразованию</w:t>
            </w:r>
            <w:r w:rsidR="007645CC">
              <w:rPr>
                <w:rFonts w:ascii="Times New Roman" w:hAnsi="Times New Roman" w:cs="Times New Roman"/>
                <w:sz w:val="24"/>
                <w:szCs w:val="24"/>
              </w:rPr>
              <w:t>.</w:t>
            </w:r>
          </w:p>
          <w:p w14:paraId="72227F01" w14:textId="77777777" w:rsidR="00CE5061" w:rsidRPr="00797947" w:rsidRDefault="00CE5061" w:rsidP="00CF1C3E">
            <w:pPr>
              <w:widowControl w:val="0"/>
              <w:spacing w:after="0" w:line="240" w:lineRule="auto"/>
              <w:jc w:val="both"/>
              <w:rPr>
                <w:rFonts w:ascii="Times New Roman" w:hAnsi="Times New Roman" w:cs="Times New Roman"/>
                <w:sz w:val="24"/>
                <w:szCs w:val="24"/>
              </w:rPr>
            </w:pPr>
            <w:r w:rsidRPr="00797947">
              <w:rPr>
                <w:rFonts w:ascii="Times New Roman" w:hAnsi="Times New Roman" w:cs="Times New Roman"/>
                <w:b/>
                <w:sz w:val="24"/>
                <w:szCs w:val="24"/>
              </w:rPr>
              <w:t>Умение:</w:t>
            </w:r>
            <w:r w:rsidR="0061337A">
              <w:rPr>
                <w:rFonts w:ascii="Times New Roman" w:hAnsi="Times New Roman" w:cs="Times New Roman"/>
                <w:b/>
                <w:sz w:val="24"/>
                <w:szCs w:val="24"/>
              </w:rPr>
              <w:t xml:space="preserve"> </w:t>
            </w:r>
            <w:r w:rsidR="002B321D">
              <w:rPr>
                <w:rFonts w:ascii="Times New Roman" w:hAnsi="Times New Roman" w:cs="Times New Roman"/>
                <w:bCs/>
                <w:sz w:val="24"/>
                <w:szCs w:val="24"/>
              </w:rPr>
              <w:t>О</w:t>
            </w:r>
            <w:r w:rsidR="008E5CAA">
              <w:rPr>
                <w:rFonts w:ascii="Times New Roman" w:hAnsi="Times New Roman" w:cs="Times New Roman"/>
                <w:bCs/>
                <w:sz w:val="24"/>
                <w:szCs w:val="24"/>
              </w:rPr>
              <w:t xml:space="preserve">пределять цену внешнеторгового договора в соответствии с принципом </w:t>
            </w:r>
            <w:r w:rsidR="00EF5C09">
              <w:rPr>
                <w:rFonts w:ascii="Times New Roman" w:hAnsi="Times New Roman" w:cs="Times New Roman"/>
                <w:bCs/>
                <w:sz w:val="24"/>
                <w:szCs w:val="24"/>
              </w:rPr>
              <w:t xml:space="preserve"> «вытянутой руки»</w:t>
            </w:r>
            <w:r w:rsidR="0040239C" w:rsidRPr="00596487">
              <w:rPr>
                <w:rFonts w:ascii="Times New Roman" w:hAnsi="Times New Roman" w:cs="Times New Roman"/>
                <w:bCs/>
                <w:sz w:val="24"/>
                <w:szCs w:val="24"/>
              </w:rPr>
              <w:t>,</w:t>
            </w:r>
            <w:r w:rsidR="008E5CAA">
              <w:rPr>
                <w:rFonts w:ascii="Times New Roman" w:hAnsi="Times New Roman" w:cs="Times New Roman"/>
                <w:bCs/>
                <w:sz w:val="24"/>
                <w:szCs w:val="24"/>
              </w:rPr>
              <w:t xml:space="preserve"> а также участвовать в подготовке документации по трансфертному ценообразованию.</w:t>
            </w:r>
          </w:p>
        </w:tc>
      </w:tr>
      <w:tr w:rsidR="006460B1" w:rsidRPr="00D614F7" w14:paraId="10770044" w14:textId="77777777" w:rsidTr="00713882">
        <w:trPr>
          <w:trHeight w:val="20"/>
        </w:trPr>
        <w:tc>
          <w:tcPr>
            <w:tcW w:w="988" w:type="dxa"/>
            <w:vMerge w:val="restart"/>
            <w:tcBorders>
              <w:top w:val="single" w:sz="4" w:space="0" w:color="auto"/>
              <w:left w:val="single" w:sz="4" w:space="0" w:color="auto"/>
              <w:right w:val="single" w:sz="4" w:space="0" w:color="auto"/>
            </w:tcBorders>
            <w:shd w:val="clear" w:color="auto" w:fill="auto"/>
          </w:tcPr>
          <w:p w14:paraId="76714B1B" w14:textId="280968F2" w:rsidR="006460B1" w:rsidRPr="00D614F7" w:rsidRDefault="006460B1" w:rsidP="005E77E3">
            <w:pPr>
              <w:spacing w:after="0" w:line="240" w:lineRule="auto"/>
              <w:rPr>
                <w:rFonts w:ascii="Times New Roman" w:hAnsi="Times New Roman" w:cs="Times New Roman"/>
                <w:sz w:val="24"/>
                <w:szCs w:val="24"/>
              </w:rPr>
            </w:pPr>
            <w:r w:rsidRPr="006460B1">
              <w:rPr>
                <w:rFonts w:ascii="Times New Roman" w:hAnsi="Times New Roman" w:cs="Times New Roman"/>
                <w:sz w:val="24"/>
                <w:szCs w:val="24"/>
              </w:rPr>
              <w:t>ПКП-3</w:t>
            </w:r>
            <w:r w:rsidR="00536356">
              <w:rPr>
                <w:rFonts w:ascii="Times New Roman" w:hAnsi="Times New Roman" w:cs="Times New Roman"/>
                <w:sz w:val="24"/>
                <w:szCs w:val="24"/>
              </w:rPr>
              <w:t xml:space="preserve"> (2021)</w:t>
            </w:r>
          </w:p>
        </w:tc>
        <w:tc>
          <w:tcPr>
            <w:tcW w:w="1701" w:type="dxa"/>
            <w:vMerge w:val="restart"/>
            <w:tcBorders>
              <w:top w:val="single" w:sz="4" w:space="0" w:color="auto"/>
              <w:left w:val="single" w:sz="4" w:space="0" w:color="auto"/>
              <w:right w:val="single" w:sz="4" w:space="0" w:color="auto"/>
            </w:tcBorders>
            <w:shd w:val="clear" w:color="auto" w:fill="auto"/>
          </w:tcPr>
          <w:p w14:paraId="735B33A1" w14:textId="645E19E8" w:rsidR="006460B1" w:rsidRPr="00C90A9E" w:rsidRDefault="00536356" w:rsidP="005E77E3">
            <w:pPr>
              <w:spacing w:after="0" w:line="240" w:lineRule="auto"/>
              <w:jc w:val="both"/>
              <w:rPr>
                <w:rFonts w:ascii="Times New Roman" w:hAnsi="Times New Roman" w:cs="Times New Roman"/>
                <w:sz w:val="24"/>
                <w:szCs w:val="24"/>
                <w:highlight w:val="yellow"/>
              </w:rPr>
            </w:pPr>
            <w:r w:rsidRPr="00536356">
              <w:rPr>
                <w:rFonts w:ascii="Times New Roman" w:hAnsi="Times New Roman" w:cs="Times New Roman"/>
                <w:sz w:val="24"/>
                <w:szCs w:val="24"/>
              </w:rPr>
              <w:t xml:space="preserve">Способность рассчитывать налоги и таможенные платежи, оценивать налоговые и таможенные последствия хозяйственных операций для принятия субъектами </w:t>
            </w:r>
            <w:r w:rsidRPr="00536356">
              <w:rPr>
                <w:rFonts w:ascii="Times New Roman" w:hAnsi="Times New Roman" w:cs="Times New Roman"/>
                <w:sz w:val="24"/>
                <w:szCs w:val="24"/>
              </w:rPr>
              <w:lastRenderedPageBreak/>
              <w:t>международной торговли управленческих решений, а также определения внешнеторговых цен по внутригрупповым сделкам</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0CD8AC31" w14:textId="75A0E570" w:rsidR="006460B1" w:rsidRPr="006460B1" w:rsidRDefault="006460B1" w:rsidP="005E77E3">
            <w:pPr>
              <w:spacing w:after="0" w:line="240" w:lineRule="auto"/>
              <w:jc w:val="both"/>
              <w:rPr>
                <w:rFonts w:ascii="Times New Roman" w:eastAsia="Calibri" w:hAnsi="Times New Roman" w:cs="Times New Roman"/>
                <w:sz w:val="24"/>
                <w:szCs w:val="24"/>
                <w:lang w:eastAsia="en-US"/>
              </w:rPr>
            </w:pPr>
            <w:r w:rsidRPr="006460B1">
              <w:rPr>
                <w:rFonts w:ascii="Times New Roman" w:eastAsia="Calibri" w:hAnsi="Times New Roman" w:cs="Times New Roman"/>
                <w:sz w:val="24"/>
                <w:szCs w:val="24"/>
                <w:lang w:eastAsia="en-US"/>
              </w:rPr>
              <w:lastRenderedPageBreak/>
              <w:t xml:space="preserve">1. </w:t>
            </w:r>
            <w:r w:rsidR="00536356" w:rsidRPr="00536356">
              <w:rPr>
                <w:rFonts w:ascii="Times New Roman" w:eastAsia="Calibri" w:hAnsi="Times New Roman" w:cs="Times New Roman"/>
                <w:sz w:val="24"/>
                <w:szCs w:val="24"/>
                <w:lang w:eastAsia="en-US"/>
              </w:rPr>
              <w:t>Владеет навыками расчета налогов и таможенных платежей, подлежащих уплате при осуществлении международной торговли на основе знаний действующих российских и международных нормативно-правовых актов</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F527B49" w14:textId="77777777" w:rsidR="006460B1" w:rsidRPr="006460B1" w:rsidRDefault="006460B1" w:rsidP="005E77E3">
            <w:pPr>
              <w:widowControl w:val="0"/>
              <w:tabs>
                <w:tab w:val="num" w:pos="1134"/>
              </w:tabs>
              <w:spacing w:after="0" w:line="240" w:lineRule="auto"/>
              <w:jc w:val="both"/>
              <w:rPr>
                <w:rFonts w:ascii="Times New Roman" w:hAnsi="Times New Roman" w:cs="Times New Roman"/>
                <w:bCs/>
                <w:sz w:val="24"/>
                <w:szCs w:val="24"/>
              </w:rPr>
            </w:pPr>
            <w:r w:rsidRPr="006460B1">
              <w:rPr>
                <w:rFonts w:ascii="Times New Roman" w:hAnsi="Times New Roman" w:cs="Times New Roman"/>
                <w:b/>
                <w:sz w:val="24"/>
                <w:szCs w:val="24"/>
              </w:rPr>
              <w:t>Знание:</w:t>
            </w:r>
            <w:r w:rsidRPr="006460B1">
              <w:rPr>
                <w:rFonts w:ascii="Times New Roman" w:hAnsi="Times New Roman" w:cs="Times New Roman"/>
                <w:bCs/>
                <w:sz w:val="24"/>
                <w:szCs w:val="24"/>
              </w:rPr>
              <w:t xml:space="preserve"> Основ налогового контроля за ценообразованием, а также содержание принципа «вытянутой руки» в Руководствах ОЭСР и ООН по трансфертному ценообразованию.</w:t>
            </w:r>
          </w:p>
          <w:p w14:paraId="4A509528" w14:textId="6741CAA8" w:rsidR="006460B1" w:rsidRPr="006460B1" w:rsidRDefault="006460B1" w:rsidP="005E77E3">
            <w:pPr>
              <w:widowControl w:val="0"/>
              <w:tabs>
                <w:tab w:val="num" w:pos="1134"/>
              </w:tabs>
              <w:spacing w:after="0" w:line="240" w:lineRule="auto"/>
              <w:jc w:val="both"/>
              <w:rPr>
                <w:rFonts w:ascii="Times New Roman" w:hAnsi="Times New Roman" w:cs="Times New Roman"/>
                <w:bCs/>
                <w:sz w:val="24"/>
                <w:szCs w:val="24"/>
              </w:rPr>
            </w:pPr>
            <w:r w:rsidRPr="006460B1">
              <w:rPr>
                <w:rFonts w:ascii="Times New Roman" w:hAnsi="Times New Roman" w:cs="Times New Roman"/>
                <w:b/>
                <w:sz w:val="24"/>
                <w:szCs w:val="24"/>
              </w:rPr>
              <w:t>Умение:</w:t>
            </w:r>
            <w:r>
              <w:rPr>
                <w:rFonts w:ascii="Times New Roman" w:hAnsi="Times New Roman" w:cs="Times New Roman"/>
                <w:bCs/>
                <w:sz w:val="24"/>
                <w:szCs w:val="24"/>
              </w:rPr>
              <w:t xml:space="preserve"> </w:t>
            </w:r>
            <w:r w:rsidRPr="006460B1">
              <w:rPr>
                <w:rFonts w:ascii="Times New Roman" w:hAnsi="Times New Roman" w:cs="Times New Roman"/>
                <w:bCs/>
                <w:sz w:val="24"/>
                <w:szCs w:val="24"/>
              </w:rPr>
              <w:t>Применять наиболее подходящий метод трансфертного ценообразования при структурировании внутригрупповых операций.</w:t>
            </w:r>
          </w:p>
        </w:tc>
      </w:tr>
      <w:tr w:rsidR="006460B1" w:rsidRPr="00D614F7" w14:paraId="6FDEA0BB" w14:textId="77777777" w:rsidTr="00713882">
        <w:trPr>
          <w:trHeight w:val="20"/>
        </w:trPr>
        <w:tc>
          <w:tcPr>
            <w:tcW w:w="988" w:type="dxa"/>
            <w:vMerge/>
            <w:tcBorders>
              <w:left w:val="single" w:sz="4" w:space="0" w:color="auto"/>
              <w:right w:val="single" w:sz="4" w:space="0" w:color="auto"/>
            </w:tcBorders>
            <w:shd w:val="clear" w:color="auto" w:fill="auto"/>
          </w:tcPr>
          <w:p w14:paraId="4051F749" w14:textId="77777777" w:rsidR="006460B1" w:rsidRPr="006460B1" w:rsidRDefault="006460B1" w:rsidP="005E77E3">
            <w:pPr>
              <w:spacing w:after="0" w:line="240" w:lineRule="auto"/>
              <w:rPr>
                <w:rFonts w:ascii="Times New Roman" w:hAnsi="Times New Roman" w:cs="Times New Roman"/>
                <w:sz w:val="24"/>
                <w:szCs w:val="24"/>
              </w:rPr>
            </w:pPr>
          </w:p>
        </w:tc>
        <w:tc>
          <w:tcPr>
            <w:tcW w:w="1701" w:type="dxa"/>
            <w:vMerge/>
            <w:tcBorders>
              <w:left w:val="single" w:sz="4" w:space="0" w:color="auto"/>
              <w:right w:val="single" w:sz="4" w:space="0" w:color="auto"/>
            </w:tcBorders>
            <w:shd w:val="clear" w:color="auto" w:fill="auto"/>
          </w:tcPr>
          <w:p w14:paraId="23888968" w14:textId="77777777" w:rsidR="006460B1" w:rsidRPr="00C90A9E" w:rsidRDefault="006460B1" w:rsidP="006460B1">
            <w:pPr>
              <w:spacing w:after="0" w:line="240" w:lineRule="auto"/>
              <w:jc w:val="both"/>
              <w:rPr>
                <w:rFonts w:ascii="Times New Roman" w:hAnsi="Times New Roman" w:cs="Times New Roman"/>
                <w:sz w:val="24"/>
                <w:szCs w:val="24"/>
                <w:highlight w:val="yellow"/>
              </w:rPr>
            </w:pP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80C251C" w14:textId="31393E9B" w:rsidR="006460B1" w:rsidRPr="006460B1" w:rsidRDefault="006460B1" w:rsidP="005E77E3">
            <w:pPr>
              <w:spacing w:after="0" w:line="240" w:lineRule="auto"/>
              <w:jc w:val="both"/>
              <w:rPr>
                <w:rFonts w:ascii="Times New Roman" w:eastAsia="Calibri" w:hAnsi="Times New Roman" w:cs="Times New Roman"/>
                <w:sz w:val="24"/>
                <w:szCs w:val="24"/>
                <w:lang w:eastAsia="en-US"/>
              </w:rPr>
            </w:pPr>
            <w:r w:rsidRPr="006460B1">
              <w:rPr>
                <w:rFonts w:ascii="Times New Roman" w:eastAsia="Calibri" w:hAnsi="Times New Roman" w:cs="Times New Roman"/>
                <w:sz w:val="24"/>
                <w:szCs w:val="24"/>
                <w:lang w:eastAsia="en-US"/>
              </w:rPr>
              <w:t>2.</w:t>
            </w:r>
            <w:r w:rsidR="00536356">
              <w:rPr>
                <w:rFonts w:ascii="Times New Roman" w:eastAsia="Calibri" w:hAnsi="Times New Roman" w:cs="Times New Roman"/>
                <w:sz w:val="24"/>
                <w:szCs w:val="24"/>
                <w:lang w:eastAsia="en-US"/>
              </w:rPr>
              <w:t xml:space="preserve"> </w:t>
            </w:r>
            <w:r w:rsidR="00536356" w:rsidRPr="00536356">
              <w:rPr>
                <w:rFonts w:ascii="Times New Roman" w:eastAsia="Calibri" w:hAnsi="Times New Roman" w:cs="Times New Roman"/>
                <w:sz w:val="24"/>
                <w:szCs w:val="24"/>
                <w:lang w:eastAsia="en-US"/>
              </w:rPr>
              <w:t xml:space="preserve">Владеет способностью оценивать налоговые и таможенные последствия хозяйственных операций, </w:t>
            </w:r>
            <w:r w:rsidR="00536356" w:rsidRPr="00536356">
              <w:rPr>
                <w:rFonts w:ascii="Times New Roman" w:eastAsia="Calibri" w:hAnsi="Times New Roman" w:cs="Times New Roman"/>
                <w:sz w:val="24"/>
                <w:szCs w:val="24"/>
                <w:lang w:eastAsia="en-US"/>
              </w:rPr>
              <w:lastRenderedPageBreak/>
              <w:t>принимать управленческие решения и нести за них ответственность</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4F88435" w14:textId="77777777" w:rsidR="006460B1" w:rsidRPr="006460B1" w:rsidRDefault="006460B1" w:rsidP="005E77E3">
            <w:pPr>
              <w:widowControl w:val="0"/>
              <w:tabs>
                <w:tab w:val="num" w:pos="1134"/>
              </w:tabs>
              <w:spacing w:after="0" w:line="240" w:lineRule="auto"/>
              <w:jc w:val="both"/>
              <w:rPr>
                <w:rFonts w:ascii="Times New Roman" w:hAnsi="Times New Roman" w:cs="Times New Roman"/>
                <w:bCs/>
                <w:sz w:val="24"/>
                <w:szCs w:val="24"/>
              </w:rPr>
            </w:pPr>
            <w:r w:rsidRPr="006460B1">
              <w:rPr>
                <w:rFonts w:ascii="Times New Roman" w:hAnsi="Times New Roman" w:cs="Times New Roman"/>
                <w:b/>
                <w:sz w:val="24"/>
                <w:szCs w:val="24"/>
              </w:rPr>
              <w:lastRenderedPageBreak/>
              <w:t>Знание:</w:t>
            </w:r>
            <w:r w:rsidRPr="006460B1">
              <w:rPr>
                <w:rFonts w:ascii="Times New Roman" w:hAnsi="Times New Roman" w:cs="Times New Roman"/>
                <w:bCs/>
                <w:sz w:val="24"/>
                <w:szCs w:val="24"/>
              </w:rPr>
              <w:t xml:space="preserve"> Порядка формирования ценовой стратегии компании с учётом принципа «вытянутой руки», включая </w:t>
            </w:r>
            <w:r w:rsidRPr="006460B1">
              <w:rPr>
                <w:rFonts w:ascii="Times New Roman" w:hAnsi="Times New Roman" w:cs="Times New Roman"/>
                <w:bCs/>
                <w:sz w:val="24"/>
                <w:szCs w:val="24"/>
              </w:rPr>
              <w:lastRenderedPageBreak/>
              <w:t>подходов к поиску сопоставимых сделок для целей трансфертного ценообразования и обоснования таможенной стоимости товаров.</w:t>
            </w:r>
          </w:p>
          <w:p w14:paraId="1CF4A159" w14:textId="77777777" w:rsidR="006460B1" w:rsidRPr="006460B1" w:rsidRDefault="006460B1" w:rsidP="006460B1">
            <w:pPr>
              <w:widowControl w:val="0"/>
              <w:tabs>
                <w:tab w:val="num" w:pos="1134"/>
              </w:tabs>
              <w:spacing w:after="0" w:line="240" w:lineRule="auto"/>
              <w:jc w:val="both"/>
              <w:rPr>
                <w:rFonts w:ascii="Times New Roman" w:hAnsi="Times New Roman" w:cs="Times New Roman"/>
                <w:bCs/>
                <w:sz w:val="24"/>
                <w:szCs w:val="24"/>
              </w:rPr>
            </w:pPr>
            <w:r w:rsidRPr="006460B1">
              <w:rPr>
                <w:rFonts w:ascii="Times New Roman" w:hAnsi="Times New Roman" w:cs="Times New Roman"/>
                <w:b/>
                <w:sz w:val="24"/>
                <w:szCs w:val="24"/>
              </w:rPr>
              <w:t>Умение:</w:t>
            </w:r>
            <w:r w:rsidRPr="006460B1">
              <w:rPr>
                <w:rFonts w:ascii="Times New Roman" w:hAnsi="Times New Roman" w:cs="Times New Roman"/>
                <w:bCs/>
                <w:sz w:val="24"/>
                <w:szCs w:val="24"/>
              </w:rPr>
              <w:t xml:space="preserve"> Осуществлять сравнительный анализ контролируемой сделки и сопоставимых сделок между независимыми контрагентами с учетом коммерческих и финансовых взаимоотношений между сторонами контролируемой сделки, специфики товарного рынка, деловой (в </w:t>
            </w:r>
            <w:proofErr w:type="spellStart"/>
            <w:r w:rsidRPr="006460B1">
              <w:rPr>
                <w:rFonts w:ascii="Times New Roman" w:hAnsi="Times New Roman" w:cs="Times New Roman"/>
                <w:bCs/>
                <w:sz w:val="24"/>
                <w:szCs w:val="24"/>
              </w:rPr>
              <w:t>т.ч</w:t>
            </w:r>
            <w:proofErr w:type="spellEnd"/>
            <w:r w:rsidRPr="006460B1">
              <w:rPr>
                <w:rFonts w:ascii="Times New Roman" w:hAnsi="Times New Roman" w:cs="Times New Roman"/>
                <w:bCs/>
                <w:sz w:val="24"/>
                <w:szCs w:val="24"/>
              </w:rPr>
              <w:t>. ценовой) стратегии сторон.</w:t>
            </w:r>
          </w:p>
        </w:tc>
      </w:tr>
      <w:tr w:rsidR="006460B1" w:rsidRPr="00D614F7" w14:paraId="3DAD17E7" w14:textId="77777777" w:rsidTr="00713882">
        <w:trPr>
          <w:trHeight w:val="20"/>
        </w:trPr>
        <w:tc>
          <w:tcPr>
            <w:tcW w:w="988" w:type="dxa"/>
            <w:vMerge/>
            <w:tcBorders>
              <w:left w:val="single" w:sz="4" w:space="0" w:color="auto"/>
              <w:bottom w:val="single" w:sz="4" w:space="0" w:color="auto"/>
              <w:right w:val="single" w:sz="4" w:space="0" w:color="auto"/>
            </w:tcBorders>
            <w:shd w:val="clear" w:color="auto" w:fill="auto"/>
          </w:tcPr>
          <w:p w14:paraId="4AC91820" w14:textId="77777777" w:rsidR="006460B1" w:rsidRPr="006460B1" w:rsidRDefault="006460B1" w:rsidP="005E77E3">
            <w:pPr>
              <w:spacing w:after="0" w:line="240" w:lineRule="auto"/>
              <w:rPr>
                <w:rFonts w:ascii="Times New Roman" w:hAnsi="Times New Roman" w:cs="Times New Roman"/>
                <w:sz w:val="24"/>
                <w:szCs w:val="24"/>
              </w:rPr>
            </w:pPr>
          </w:p>
        </w:tc>
        <w:tc>
          <w:tcPr>
            <w:tcW w:w="1701" w:type="dxa"/>
            <w:vMerge/>
            <w:tcBorders>
              <w:left w:val="single" w:sz="4" w:space="0" w:color="auto"/>
              <w:bottom w:val="single" w:sz="4" w:space="0" w:color="auto"/>
              <w:right w:val="single" w:sz="4" w:space="0" w:color="auto"/>
            </w:tcBorders>
            <w:shd w:val="clear" w:color="auto" w:fill="auto"/>
          </w:tcPr>
          <w:p w14:paraId="1FAF5693" w14:textId="77777777" w:rsidR="006460B1" w:rsidRPr="00C90A9E" w:rsidRDefault="006460B1" w:rsidP="006460B1">
            <w:pPr>
              <w:spacing w:after="0" w:line="240" w:lineRule="auto"/>
              <w:jc w:val="both"/>
              <w:rPr>
                <w:rFonts w:ascii="Times New Roman" w:hAnsi="Times New Roman" w:cs="Times New Roman"/>
                <w:sz w:val="24"/>
                <w:szCs w:val="24"/>
                <w:highlight w:val="yellow"/>
              </w:rPr>
            </w:pP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2498FBCD" w14:textId="4D70430E" w:rsidR="006460B1" w:rsidRPr="006460B1" w:rsidRDefault="006460B1" w:rsidP="005E77E3">
            <w:pPr>
              <w:spacing w:after="0" w:line="240" w:lineRule="auto"/>
              <w:jc w:val="both"/>
              <w:rPr>
                <w:rFonts w:ascii="Times New Roman" w:eastAsia="Calibri" w:hAnsi="Times New Roman" w:cs="Times New Roman"/>
                <w:sz w:val="24"/>
                <w:szCs w:val="24"/>
                <w:lang w:eastAsia="en-US"/>
              </w:rPr>
            </w:pPr>
            <w:r w:rsidRPr="006460B1">
              <w:rPr>
                <w:rFonts w:ascii="Times New Roman" w:eastAsia="Calibri" w:hAnsi="Times New Roman" w:cs="Times New Roman"/>
                <w:sz w:val="24"/>
                <w:szCs w:val="24"/>
                <w:lang w:eastAsia="en-US"/>
              </w:rPr>
              <w:t xml:space="preserve">3. </w:t>
            </w:r>
            <w:r w:rsidR="00536356" w:rsidRPr="00536356">
              <w:rPr>
                <w:rFonts w:ascii="Times New Roman" w:eastAsia="Calibri" w:hAnsi="Times New Roman" w:cs="Times New Roman"/>
                <w:sz w:val="24"/>
                <w:szCs w:val="24"/>
                <w:lang w:eastAsia="en-US"/>
              </w:rPr>
              <w:t>Владеет навыками разработки элементов внутригрупповой ценовой стратегии внешнеторговой компании с учётом методов трансфертного ценообразования для целей налогообложения, а также определения таможенной стоимости товаров</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C00BC5E" w14:textId="77777777" w:rsidR="006460B1" w:rsidRPr="006460B1" w:rsidRDefault="006460B1" w:rsidP="005E77E3">
            <w:pPr>
              <w:widowControl w:val="0"/>
              <w:tabs>
                <w:tab w:val="num" w:pos="1134"/>
              </w:tabs>
              <w:spacing w:after="0" w:line="240" w:lineRule="auto"/>
              <w:jc w:val="both"/>
              <w:rPr>
                <w:rFonts w:ascii="Times New Roman" w:hAnsi="Times New Roman" w:cs="Times New Roman"/>
                <w:bCs/>
                <w:sz w:val="24"/>
                <w:szCs w:val="24"/>
              </w:rPr>
            </w:pPr>
            <w:r w:rsidRPr="006460B1">
              <w:rPr>
                <w:rFonts w:ascii="Times New Roman" w:hAnsi="Times New Roman" w:cs="Times New Roman"/>
                <w:b/>
                <w:sz w:val="24"/>
                <w:szCs w:val="24"/>
              </w:rPr>
              <w:t>Знание:</w:t>
            </w:r>
            <w:r w:rsidRPr="006460B1">
              <w:rPr>
                <w:rFonts w:ascii="Times New Roman" w:hAnsi="Times New Roman" w:cs="Times New Roman"/>
                <w:bCs/>
                <w:sz w:val="24"/>
                <w:szCs w:val="24"/>
              </w:rPr>
              <w:t xml:space="preserve"> Подходов к определению цен по внутригрупповым операциям на основе принципа «вытянутой руки» при определении сбытовой политики организации, а также последствий заключения сделок с нарушением указанного принципа.</w:t>
            </w:r>
          </w:p>
          <w:p w14:paraId="63473445" w14:textId="77777777" w:rsidR="006460B1" w:rsidRPr="006460B1" w:rsidRDefault="006460B1" w:rsidP="006460B1">
            <w:pPr>
              <w:widowControl w:val="0"/>
              <w:tabs>
                <w:tab w:val="num" w:pos="1134"/>
              </w:tabs>
              <w:spacing w:after="0" w:line="240" w:lineRule="auto"/>
              <w:jc w:val="both"/>
              <w:rPr>
                <w:rFonts w:ascii="Times New Roman" w:hAnsi="Times New Roman" w:cs="Times New Roman"/>
                <w:bCs/>
                <w:sz w:val="24"/>
                <w:szCs w:val="24"/>
              </w:rPr>
            </w:pPr>
            <w:r w:rsidRPr="006460B1">
              <w:rPr>
                <w:rFonts w:ascii="Times New Roman" w:hAnsi="Times New Roman" w:cs="Times New Roman"/>
                <w:b/>
                <w:sz w:val="24"/>
                <w:szCs w:val="24"/>
              </w:rPr>
              <w:t>Умение:</w:t>
            </w:r>
            <w:r w:rsidRPr="006460B1">
              <w:rPr>
                <w:rFonts w:ascii="Times New Roman" w:hAnsi="Times New Roman" w:cs="Times New Roman"/>
                <w:bCs/>
                <w:sz w:val="24"/>
                <w:szCs w:val="24"/>
              </w:rPr>
              <w:t xml:space="preserve"> Вырабатывать предложения по корректировке сбытовой политики организации с учётом необходимости заключения внутригрупповых сделок в соответствии с принципом «вытянутой руки».</w:t>
            </w:r>
          </w:p>
        </w:tc>
      </w:tr>
      <w:tr w:rsidR="00713882" w:rsidRPr="00D614F7" w14:paraId="67DD8E4A" w14:textId="77777777" w:rsidTr="00713882">
        <w:trPr>
          <w:trHeight w:val="20"/>
        </w:trPr>
        <w:tc>
          <w:tcPr>
            <w:tcW w:w="988" w:type="dxa"/>
            <w:vMerge w:val="restart"/>
            <w:tcBorders>
              <w:top w:val="single" w:sz="4" w:space="0" w:color="auto"/>
              <w:left w:val="single" w:sz="4" w:space="0" w:color="auto"/>
              <w:right w:val="single" w:sz="4" w:space="0" w:color="auto"/>
            </w:tcBorders>
            <w:shd w:val="clear" w:color="auto" w:fill="auto"/>
          </w:tcPr>
          <w:p w14:paraId="575352B2" w14:textId="1DC1AC2E" w:rsidR="00713882" w:rsidRPr="00D614F7" w:rsidRDefault="00713882" w:rsidP="00713882">
            <w:pPr>
              <w:spacing w:after="0" w:line="240" w:lineRule="auto"/>
              <w:rPr>
                <w:rFonts w:ascii="Times New Roman" w:hAnsi="Times New Roman" w:cs="Times New Roman"/>
                <w:sz w:val="24"/>
                <w:szCs w:val="24"/>
              </w:rPr>
            </w:pPr>
            <w:r w:rsidRPr="006460B1">
              <w:rPr>
                <w:rFonts w:ascii="Times New Roman" w:hAnsi="Times New Roman" w:cs="Times New Roman"/>
                <w:sz w:val="24"/>
                <w:szCs w:val="24"/>
              </w:rPr>
              <w:t>ПКП-3</w:t>
            </w:r>
            <w:r>
              <w:rPr>
                <w:rFonts w:ascii="Times New Roman" w:hAnsi="Times New Roman" w:cs="Times New Roman"/>
                <w:sz w:val="24"/>
                <w:szCs w:val="24"/>
              </w:rPr>
              <w:t xml:space="preserve"> (2022</w:t>
            </w:r>
            <w:r w:rsidR="00710E29">
              <w:rPr>
                <w:rFonts w:ascii="Times New Roman" w:hAnsi="Times New Roman" w:cs="Times New Roman"/>
                <w:sz w:val="24"/>
                <w:szCs w:val="24"/>
              </w:rPr>
              <w:t xml:space="preserve"> и далее</w:t>
            </w:r>
            <w:r>
              <w:rPr>
                <w:rFonts w:ascii="Times New Roman" w:hAnsi="Times New Roman" w:cs="Times New Roman"/>
                <w:sz w:val="24"/>
                <w:szCs w:val="24"/>
              </w:rPr>
              <w:t>)</w:t>
            </w:r>
          </w:p>
        </w:tc>
        <w:tc>
          <w:tcPr>
            <w:tcW w:w="1701" w:type="dxa"/>
            <w:vMerge w:val="restart"/>
            <w:tcBorders>
              <w:top w:val="single" w:sz="4" w:space="0" w:color="auto"/>
              <w:left w:val="single" w:sz="4" w:space="0" w:color="auto"/>
              <w:right w:val="single" w:sz="4" w:space="0" w:color="auto"/>
            </w:tcBorders>
            <w:shd w:val="clear" w:color="auto" w:fill="auto"/>
          </w:tcPr>
          <w:p w14:paraId="32985FCA" w14:textId="1D89F0A0" w:rsidR="00713882" w:rsidRPr="00C90A9E" w:rsidRDefault="00713882" w:rsidP="00713882">
            <w:pPr>
              <w:spacing w:after="0" w:line="240" w:lineRule="auto"/>
              <w:jc w:val="both"/>
              <w:rPr>
                <w:rFonts w:ascii="Times New Roman" w:hAnsi="Times New Roman" w:cs="Times New Roman"/>
                <w:sz w:val="24"/>
                <w:szCs w:val="24"/>
                <w:highlight w:val="yellow"/>
              </w:rPr>
            </w:pPr>
            <w:r w:rsidRPr="00536356">
              <w:rPr>
                <w:rFonts w:ascii="Times New Roman" w:hAnsi="Times New Roman" w:cs="Times New Roman"/>
                <w:sz w:val="24"/>
                <w:szCs w:val="24"/>
              </w:rPr>
              <w:t>Способность рассчитывать налоги и таможенные платежи, оценивать налоговые и таможенные последствия хозяйственных операций для принятия субъектами международной торговли управленческих решений, а также определения внешнеторговых цен по внутригрупповым сделкам</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A9F9C28" w14:textId="472F622E" w:rsidR="00713882" w:rsidRPr="006460B1" w:rsidRDefault="00713882" w:rsidP="00713882">
            <w:pPr>
              <w:spacing w:after="0" w:line="240" w:lineRule="auto"/>
              <w:jc w:val="both"/>
              <w:rPr>
                <w:rFonts w:ascii="Times New Roman" w:eastAsia="Calibri" w:hAnsi="Times New Roman" w:cs="Times New Roman"/>
                <w:sz w:val="24"/>
                <w:szCs w:val="24"/>
                <w:lang w:eastAsia="en-US"/>
              </w:rPr>
            </w:pPr>
            <w:r w:rsidRPr="006460B1">
              <w:rPr>
                <w:rFonts w:ascii="Times New Roman" w:eastAsia="Calibri" w:hAnsi="Times New Roman" w:cs="Times New Roman"/>
                <w:sz w:val="24"/>
                <w:szCs w:val="24"/>
                <w:lang w:eastAsia="en-US"/>
              </w:rPr>
              <w:t xml:space="preserve">1. </w:t>
            </w:r>
            <w:r w:rsidRPr="00536356">
              <w:rPr>
                <w:rFonts w:ascii="Times New Roman" w:eastAsia="Calibri" w:hAnsi="Times New Roman" w:cs="Times New Roman"/>
                <w:sz w:val="24"/>
                <w:szCs w:val="24"/>
                <w:lang w:eastAsia="en-US"/>
              </w:rPr>
              <w:t>Владеет навыками расчета налогов и таможенных платежей, подлежащих уплате при осуществлении международной торговли на основе знаний действующих российских и международных нормативно-правовых актов</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6081AFB" w14:textId="77777777" w:rsidR="00713882" w:rsidRDefault="00713882" w:rsidP="00713882">
            <w:pPr>
              <w:widowControl w:val="0"/>
              <w:tabs>
                <w:tab w:val="num" w:pos="1134"/>
              </w:tabs>
              <w:spacing w:after="0" w:line="240" w:lineRule="auto"/>
              <w:jc w:val="both"/>
              <w:rPr>
                <w:rFonts w:ascii="Times New Roman" w:hAnsi="Times New Roman" w:cs="Times New Roman"/>
                <w:bCs/>
                <w:sz w:val="24"/>
                <w:szCs w:val="24"/>
              </w:rPr>
            </w:pPr>
            <w:r w:rsidRPr="00670DD9">
              <w:rPr>
                <w:rFonts w:ascii="Times New Roman" w:hAnsi="Times New Roman" w:cs="Times New Roman"/>
                <w:b/>
                <w:sz w:val="24"/>
                <w:szCs w:val="24"/>
              </w:rPr>
              <w:t>Знание:</w:t>
            </w:r>
            <w:r>
              <w:rPr>
                <w:rFonts w:ascii="Times New Roman" w:hAnsi="Times New Roman" w:cs="Times New Roman"/>
                <w:b/>
                <w:sz w:val="24"/>
                <w:szCs w:val="24"/>
              </w:rPr>
              <w:t xml:space="preserve"> </w:t>
            </w:r>
            <w:r>
              <w:rPr>
                <w:rFonts w:ascii="Times New Roman" w:hAnsi="Times New Roman" w:cs="Times New Roman"/>
                <w:bCs/>
                <w:sz w:val="24"/>
                <w:szCs w:val="24"/>
              </w:rPr>
              <w:t>Порядка определения цен между связанными лицами согласно правилам трансфертного ценообразования и методам определения таможенной стоимости.</w:t>
            </w:r>
          </w:p>
          <w:p w14:paraId="592E7F7C" w14:textId="3FFFE25B" w:rsidR="00713882" w:rsidRPr="006460B1" w:rsidRDefault="00713882" w:rsidP="00713882">
            <w:pPr>
              <w:widowControl w:val="0"/>
              <w:tabs>
                <w:tab w:val="num" w:pos="1134"/>
              </w:tabs>
              <w:spacing w:after="0" w:line="240" w:lineRule="auto"/>
              <w:jc w:val="both"/>
              <w:rPr>
                <w:rFonts w:ascii="Times New Roman" w:hAnsi="Times New Roman" w:cs="Times New Roman"/>
                <w:bCs/>
                <w:sz w:val="24"/>
                <w:szCs w:val="24"/>
              </w:rPr>
            </w:pPr>
            <w:r w:rsidRPr="00296443">
              <w:rPr>
                <w:rFonts w:ascii="Times New Roman" w:hAnsi="Times New Roman" w:cs="Times New Roman"/>
                <w:b/>
                <w:sz w:val="24"/>
                <w:szCs w:val="24"/>
              </w:rPr>
              <w:t>Умение:</w:t>
            </w:r>
            <w:r>
              <w:rPr>
                <w:rFonts w:ascii="Times New Roman" w:hAnsi="Times New Roman" w:cs="Times New Roman"/>
                <w:b/>
                <w:sz w:val="24"/>
                <w:szCs w:val="24"/>
              </w:rPr>
              <w:t xml:space="preserve"> </w:t>
            </w:r>
            <w:r w:rsidRPr="00131924">
              <w:rPr>
                <w:rFonts w:ascii="Times New Roman" w:hAnsi="Times New Roman" w:cs="Times New Roman"/>
                <w:bCs/>
                <w:sz w:val="24"/>
                <w:szCs w:val="24"/>
              </w:rPr>
              <w:t xml:space="preserve">Использовать информацию </w:t>
            </w:r>
            <w:r>
              <w:rPr>
                <w:rFonts w:ascii="Times New Roman" w:hAnsi="Times New Roman" w:cs="Times New Roman"/>
                <w:bCs/>
                <w:sz w:val="24"/>
                <w:szCs w:val="24"/>
              </w:rPr>
              <w:t>о факторах, влияющих на внутригрупповые цены при выработке предложений по оптимизации транспортно-логистического обеспечения внешнеторгового контракта.</w:t>
            </w:r>
          </w:p>
        </w:tc>
      </w:tr>
      <w:tr w:rsidR="00713882" w:rsidRPr="00D614F7" w14:paraId="7209AFFF" w14:textId="77777777" w:rsidTr="00713882">
        <w:trPr>
          <w:trHeight w:val="20"/>
        </w:trPr>
        <w:tc>
          <w:tcPr>
            <w:tcW w:w="988" w:type="dxa"/>
            <w:vMerge/>
            <w:tcBorders>
              <w:left w:val="single" w:sz="4" w:space="0" w:color="auto"/>
              <w:right w:val="single" w:sz="4" w:space="0" w:color="auto"/>
            </w:tcBorders>
            <w:shd w:val="clear" w:color="auto" w:fill="auto"/>
          </w:tcPr>
          <w:p w14:paraId="39A88958" w14:textId="77777777" w:rsidR="00713882" w:rsidRPr="006460B1" w:rsidRDefault="00713882" w:rsidP="00713882">
            <w:pPr>
              <w:spacing w:after="0" w:line="240" w:lineRule="auto"/>
              <w:rPr>
                <w:rFonts w:ascii="Times New Roman" w:hAnsi="Times New Roman" w:cs="Times New Roman"/>
                <w:sz w:val="24"/>
                <w:szCs w:val="24"/>
              </w:rPr>
            </w:pPr>
          </w:p>
        </w:tc>
        <w:tc>
          <w:tcPr>
            <w:tcW w:w="1701" w:type="dxa"/>
            <w:vMerge/>
            <w:tcBorders>
              <w:left w:val="single" w:sz="4" w:space="0" w:color="auto"/>
              <w:right w:val="single" w:sz="4" w:space="0" w:color="auto"/>
            </w:tcBorders>
            <w:shd w:val="clear" w:color="auto" w:fill="auto"/>
          </w:tcPr>
          <w:p w14:paraId="11A9D45B" w14:textId="77777777" w:rsidR="00713882" w:rsidRPr="00C90A9E" w:rsidRDefault="00713882" w:rsidP="00713882">
            <w:pPr>
              <w:spacing w:after="0" w:line="240" w:lineRule="auto"/>
              <w:jc w:val="both"/>
              <w:rPr>
                <w:rFonts w:ascii="Times New Roman" w:hAnsi="Times New Roman" w:cs="Times New Roman"/>
                <w:sz w:val="24"/>
                <w:szCs w:val="24"/>
                <w:highlight w:val="yellow"/>
              </w:rPr>
            </w:pP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3B44634D" w14:textId="72B1C0D4" w:rsidR="00713882" w:rsidRPr="006460B1" w:rsidRDefault="00713882" w:rsidP="00713882">
            <w:pPr>
              <w:spacing w:after="0" w:line="240" w:lineRule="auto"/>
              <w:jc w:val="both"/>
              <w:rPr>
                <w:rFonts w:ascii="Times New Roman" w:eastAsia="Calibri" w:hAnsi="Times New Roman" w:cs="Times New Roman"/>
                <w:sz w:val="24"/>
                <w:szCs w:val="24"/>
                <w:lang w:eastAsia="en-US"/>
              </w:rPr>
            </w:pPr>
            <w:r w:rsidRPr="006460B1">
              <w:rPr>
                <w:rFonts w:ascii="Times New Roman" w:eastAsia="Calibri" w:hAnsi="Times New Roman" w:cs="Times New Roman"/>
                <w:sz w:val="24"/>
                <w:szCs w:val="24"/>
                <w:lang w:eastAsia="en-US"/>
              </w:rPr>
              <w:t>2.</w:t>
            </w:r>
            <w:r>
              <w:rPr>
                <w:rFonts w:ascii="Times New Roman" w:eastAsia="Calibri" w:hAnsi="Times New Roman" w:cs="Times New Roman"/>
                <w:sz w:val="24"/>
                <w:szCs w:val="24"/>
                <w:lang w:eastAsia="en-US"/>
              </w:rPr>
              <w:t xml:space="preserve"> </w:t>
            </w:r>
            <w:r w:rsidRPr="00536356">
              <w:rPr>
                <w:rFonts w:ascii="Times New Roman" w:eastAsia="Calibri" w:hAnsi="Times New Roman" w:cs="Times New Roman"/>
                <w:sz w:val="24"/>
                <w:szCs w:val="24"/>
                <w:lang w:eastAsia="en-US"/>
              </w:rPr>
              <w:t>Оценивает налоговые и таможенные последствия хозяйственных операций, разрабатывает и аналитически обосновывает элементы внутригрупповой ценовой стратегии внешнеторговой компании с учётом методов трансфертного ценообразования для целей налогообложения, а также определения таможенной стоимости товаров</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0CAE2C1" w14:textId="77777777" w:rsidR="00713882" w:rsidRPr="00133AA0" w:rsidRDefault="00713882" w:rsidP="00713882">
            <w:pPr>
              <w:widowControl w:val="0"/>
              <w:tabs>
                <w:tab w:val="num" w:pos="1134"/>
              </w:tabs>
              <w:spacing w:after="0" w:line="240" w:lineRule="auto"/>
              <w:jc w:val="both"/>
              <w:rPr>
                <w:rFonts w:ascii="Times New Roman" w:hAnsi="Times New Roman" w:cs="Times New Roman"/>
                <w:sz w:val="24"/>
                <w:szCs w:val="24"/>
              </w:rPr>
            </w:pPr>
            <w:r w:rsidRPr="00133AA0">
              <w:rPr>
                <w:rFonts w:ascii="Times New Roman" w:hAnsi="Times New Roman" w:cs="Times New Roman"/>
                <w:b/>
                <w:sz w:val="24"/>
                <w:szCs w:val="24"/>
              </w:rPr>
              <w:t>Знание:</w:t>
            </w:r>
            <w:r>
              <w:rPr>
                <w:rFonts w:ascii="Times New Roman" w:hAnsi="Times New Roman" w:cs="Times New Roman"/>
                <w:b/>
                <w:sz w:val="24"/>
                <w:szCs w:val="24"/>
              </w:rPr>
              <w:t xml:space="preserve"> </w:t>
            </w:r>
            <w:r w:rsidRPr="004E4918">
              <w:rPr>
                <w:rFonts w:ascii="Times New Roman" w:hAnsi="Times New Roman" w:cs="Times New Roman"/>
                <w:bCs/>
                <w:sz w:val="24"/>
                <w:szCs w:val="24"/>
              </w:rPr>
              <w:t>Подходов</w:t>
            </w:r>
            <w:r>
              <w:rPr>
                <w:rFonts w:ascii="Times New Roman" w:hAnsi="Times New Roman" w:cs="Times New Roman"/>
                <w:bCs/>
                <w:sz w:val="24"/>
                <w:szCs w:val="24"/>
              </w:rPr>
              <w:t xml:space="preserve"> к учёту принципов трансфертного ценообразования при определении цен по внутригрупповым операциям.</w:t>
            </w:r>
          </w:p>
          <w:p w14:paraId="74BC2CA5" w14:textId="7269E126" w:rsidR="00713882" w:rsidRPr="006460B1" w:rsidRDefault="00713882" w:rsidP="00713882">
            <w:pPr>
              <w:widowControl w:val="0"/>
              <w:tabs>
                <w:tab w:val="num" w:pos="1134"/>
              </w:tabs>
              <w:spacing w:after="0" w:line="240" w:lineRule="auto"/>
              <w:jc w:val="both"/>
              <w:rPr>
                <w:rFonts w:ascii="Times New Roman" w:hAnsi="Times New Roman" w:cs="Times New Roman"/>
                <w:bCs/>
                <w:sz w:val="24"/>
                <w:szCs w:val="24"/>
              </w:rPr>
            </w:pPr>
            <w:r w:rsidRPr="00133AA0">
              <w:rPr>
                <w:rFonts w:ascii="Times New Roman" w:hAnsi="Times New Roman" w:cs="Times New Roman"/>
                <w:b/>
                <w:sz w:val="24"/>
                <w:szCs w:val="24"/>
              </w:rPr>
              <w:t>Умение:</w:t>
            </w:r>
            <w:r>
              <w:rPr>
                <w:rFonts w:ascii="Times New Roman" w:hAnsi="Times New Roman" w:cs="Times New Roman"/>
                <w:b/>
                <w:sz w:val="24"/>
                <w:szCs w:val="24"/>
              </w:rPr>
              <w:t xml:space="preserve"> </w:t>
            </w:r>
            <w:r w:rsidRPr="00F309BC">
              <w:rPr>
                <w:rFonts w:ascii="Times New Roman" w:hAnsi="Times New Roman" w:cs="Times New Roman"/>
                <w:bCs/>
                <w:sz w:val="24"/>
                <w:szCs w:val="24"/>
              </w:rPr>
              <w:t>Р</w:t>
            </w:r>
            <w:r w:rsidRPr="00133AA0">
              <w:rPr>
                <w:rFonts w:ascii="Times New Roman" w:hAnsi="Times New Roman" w:cs="Times New Roman"/>
                <w:sz w:val="24"/>
                <w:szCs w:val="24"/>
              </w:rPr>
              <w:t xml:space="preserve">азрабатывать рекомендации </w:t>
            </w:r>
            <w:r>
              <w:rPr>
                <w:rFonts w:ascii="Times New Roman" w:hAnsi="Times New Roman" w:cs="Times New Roman"/>
                <w:sz w:val="24"/>
                <w:szCs w:val="24"/>
              </w:rPr>
              <w:t>по корректировке условий договоров, заключаемых между связанными лицами, с учётом подлежащих уплате налогов и таможенных платежей для сокращения возникновения претензий со стороны налоговых и таможенных органов.</w:t>
            </w:r>
          </w:p>
        </w:tc>
      </w:tr>
    </w:tbl>
    <w:p w14:paraId="1EA1CAF8" w14:textId="77777777" w:rsidR="00A02E95" w:rsidRDefault="00A02E95" w:rsidP="006A488A">
      <w:pPr>
        <w:spacing w:after="0" w:line="240" w:lineRule="auto"/>
        <w:ind w:firstLine="567"/>
        <w:jc w:val="both"/>
        <w:rPr>
          <w:rFonts w:ascii="Times New Roman" w:hAnsi="Times New Roman" w:cs="Times New Roman"/>
          <w:sz w:val="28"/>
          <w:szCs w:val="28"/>
        </w:rPr>
      </w:pPr>
    </w:p>
    <w:p w14:paraId="3FF45B4B" w14:textId="77777777" w:rsidR="009838C1" w:rsidRPr="00322BAE" w:rsidRDefault="001428A0" w:rsidP="006A488A">
      <w:pPr>
        <w:spacing w:after="0" w:line="240" w:lineRule="auto"/>
        <w:ind w:firstLine="567"/>
        <w:jc w:val="both"/>
        <w:outlineLvl w:val="0"/>
        <w:rPr>
          <w:rFonts w:ascii="Times New Roman" w:hAnsi="Times New Roman" w:cs="Times New Roman"/>
          <w:b/>
          <w:sz w:val="28"/>
          <w:szCs w:val="28"/>
        </w:rPr>
      </w:pPr>
      <w:bookmarkStart w:id="3" w:name="_Toc40385408"/>
      <w:r w:rsidRPr="00322BAE">
        <w:rPr>
          <w:rFonts w:ascii="Times New Roman" w:hAnsi="Times New Roman" w:cs="Times New Roman"/>
          <w:b/>
          <w:sz w:val="28"/>
          <w:szCs w:val="28"/>
        </w:rPr>
        <w:t>3. Место дисциплины в стру</w:t>
      </w:r>
      <w:r w:rsidR="009838C1" w:rsidRPr="00322BAE">
        <w:rPr>
          <w:rFonts w:ascii="Times New Roman" w:hAnsi="Times New Roman" w:cs="Times New Roman"/>
          <w:b/>
          <w:sz w:val="28"/>
          <w:szCs w:val="28"/>
        </w:rPr>
        <w:t>ктуре образовательной программы</w:t>
      </w:r>
      <w:bookmarkEnd w:id="3"/>
    </w:p>
    <w:p w14:paraId="1C5F25DD" w14:textId="6B9ADFCF" w:rsidR="00DC2032" w:rsidRPr="003768D0" w:rsidRDefault="001428A0" w:rsidP="00F940CB">
      <w:pPr>
        <w:tabs>
          <w:tab w:val="left" w:pos="993"/>
        </w:tabs>
        <w:spacing w:after="0" w:line="240" w:lineRule="auto"/>
        <w:ind w:firstLine="709"/>
        <w:jc w:val="both"/>
        <w:rPr>
          <w:rFonts w:ascii="Times New Roman" w:hAnsi="Times New Roman" w:cs="Times New Roman"/>
          <w:bCs/>
          <w:sz w:val="28"/>
          <w:szCs w:val="28"/>
        </w:rPr>
      </w:pPr>
      <w:r w:rsidRPr="00B81DDA">
        <w:rPr>
          <w:rFonts w:ascii="Times New Roman" w:hAnsi="Times New Roman" w:cs="Times New Roman"/>
          <w:sz w:val="28"/>
          <w:szCs w:val="28"/>
        </w:rPr>
        <w:lastRenderedPageBreak/>
        <w:t xml:space="preserve">Дисциплина </w:t>
      </w:r>
      <w:r w:rsidR="007E5560" w:rsidRPr="00022D04">
        <w:rPr>
          <w:rFonts w:ascii="Times New Roman" w:hAnsi="Times New Roman" w:cs="Times New Roman"/>
          <w:sz w:val="28"/>
          <w:szCs w:val="28"/>
        </w:rPr>
        <w:t>«</w:t>
      </w:r>
      <w:r w:rsidR="007E5560" w:rsidRPr="00227F8A">
        <w:rPr>
          <w:rFonts w:ascii="Times New Roman" w:hAnsi="Times New Roman" w:cs="Times New Roman"/>
          <w:sz w:val="28"/>
          <w:szCs w:val="28"/>
        </w:rPr>
        <w:t>Основы трансфертного ценообразования</w:t>
      </w:r>
      <w:r w:rsidR="007E5560">
        <w:rPr>
          <w:rFonts w:ascii="Times New Roman" w:hAnsi="Times New Roman" w:cs="Times New Roman"/>
          <w:sz w:val="28"/>
          <w:szCs w:val="28"/>
        </w:rPr>
        <w:t xml:space="preserve">» </w:t>
      </w:r>
      <w:r w:rsidR="00B81DDA" w:rsidRPr="00B81DDA">
        <w:rPr>
          <w:rFonts w:ascii="Times New Roman" w:hAnsi="Times New Roman" w:cs="Times New Roman"/>
          <w:sz w:val="28"/>
          <w:szCs w:val="28"/>
        </w:rPr>
        <w:t xml:space="preserve">является дисциплиной модуля профиля </w:t>
      </w:r>
      <w:r w:rsidR="00AC36E2" w:rsidRPr="00AC36E2">
        <w:rPr>
          <w:rFonts w:ascii="Times New Roman" w:hAnsi="Times New Roman" w:cs="Times New Roman"/>
          <w:sz w:val="28"/>
          <w:szCs w:val="28"/>
        </w:rPr>
        <w:t xml:space="preserve">ОП "Международный бизнес: налогообложение и учет (на английском языке)/ </w:t>
      </w:r>
      <w:proofErr w:type="spellStart"/>
      <w:r w:rsidR="00AC36E2" w:rsidRPr="00AC36E2">
        <w:rPr>
          <w:rFonts w:ascii="Times New Roman" w:hAnsi="Times New Roman" w:cs="Times New Roman"/>
          <w:sz w:val="28"/>
          <w:szCs w:val="28"/>
        </w:rPr>
        <w:t>International</w:t>
      </w:r>
      <w:proofErr w:type="spellEnd"/>
      <w:r w:rsidR="00AC36E2" w:rsidRPr="00AC36E2">
        <w:rPr>
          <w:rFonts w:ascii="Times New Roman" w:hAnsi="Times New Roman" w:cs="Times New Roman"/>
          <w:sz w:val="28"/>
          <w:szCs w:val="28"/>
        </w:rPr>
        <w:t xml:space="preserve"> </w:t>
      </w:r>
      <w:proofErr w:type="spellStart"/>
      <w:r w:rsidR="00AC36E2" w:rsidRPr="00AC36E2">
        <w:rPr>
          <w:rFonts w:ascii="Times New Roman" w:hAnsi="Times New Roman" w:cs="Times New Roman"/>
          <w:sz w:val="28"/>
          <w:szCs w:val="28"/>
        </w:rPr>
        <w:t>Business</w:t>
      </w:r>
      <w:proofErr w:type="spellEnd"/>
      <w:r w:rsidR="00AC36E2" w:rsidRPr="00AC36E2">
        <w:rPr>
          <w:rFonts w:ascii="Times New Roman" w:hAnsi="Times New Roman" w:cs="Times New Roman"/>
          <w:sz w:val="28"/>
          <w:szCs w:val="28"/>
        </w:rPr>
        <w:t xml:space="preserve">: </w:t>
      </w:r>
      <w:proofErr w:type="spellStart"/>
      <w:r w:rsidR="00AC36E2" w:rsidRPr="00AC36E2">
        <w:rPr>
          <w:rFonts w:ascii="Times New Roman" w:hAnsi="Times New Roman" w:cs="Times New Roman"/>
          <w:sz w:val="28"/>
          <w:szCs w:val="28"/>
        </w:rPr>
        <w:t>Taxation</w:t>
      </w:r>
      <w:proofErr w:type="spellEnd"/>
      <w:r w:rsidR="00AC36E2" w:rsidRPr="00AC36E2">
        <w:rPr>
          <w:rFonts w:ascii="Times New Roman" w:hAnsi="Times New Roman" w:cs="Times New Roman"/>
          <w:sz w:val="28"/>
          <w:szCs w:val="28"/>
        </w:rPr>
        <w:t xml:space="preserve"> </w:t>
      </w:r>
      <w:proofErr w:type="spellStart"/>
      <w:r w:rsidR="00AC36E2" w:rsidRPr="00AC36E2">
        <w:rPr>
          <w:rFonts w:ascii="Times New Roman" w:hAnsi="Times New Roman" w:cs="Times New Roman"/>
          <w:sz w:val="28"/>
          <w:szCs w:val="28"/>
        </w:rPr>
        <w:t>and</w:t>
      </w:r>
      <w:proofErr w:type="spellEnd"/>
      <w:r w:rsidR="00AC36E2" w:rsidRPr="00AC36E2">
        <w:rPr>
          <w:rFonts w:ascii="Times New Roman" w:hAnsi="Times New Roman" w:cs="Times New Roman"/>
          <w:sz w:val="28"/>
          <w:szCs w:val="28"/>
        </w:rPr>
        <w:t xml:space="preserve"> </w:t>
      </w:r>
      <w:proofErr w:type="spellStart"/>
      <w:r w:rsidR="00AC36E2" w:rsidRPr="00AC36E2">
        <w:rPr>
          <w:rFonts w:ascii="Times New Roman" w:hAnsi="Times New Roman" w:cs="Times New Roman"/>
          <w:sz w:val="28"/>
          <w:szCs w:val="28"/>
        </w:rPr>
        <w:t>Accounting</w:t>
      </w:r>
      <w:proofErr w:type="spellEnd"/>
      <w:r w:rsidR="00AC36E2" w:rsidRPr="00AC36E2">
        <w:rPr>
          <w:rFonts w:ascii="Times New Roman" w:hAnsi="Times New Roman" w:cs="Times New Roman"/>
          <w:sz w:val="28"/>
          <w:szCs w:val="28"/>
        </w:rPr>
        <w:t xml:space="preserve">", ОП "Международный бизнес: налоги и аналитика/ </w:t>
      </w:r>
      <w:proofErr w:type="spellStart"/>
      <w:r w:rsidR="00AC36E2" w:rsidRPr="00AC36E2">
        <w:rPr>
          <w:rFonts w:ascii="Times New Roman" w:hAnsi="Times New Roman" w:cs="Times New Roman"/>
          <w:sz w:val="28"/>
          <w:szCs w:val="28"/>
        </w:rPr>
        <w:t>International</w:t>
      </w:r>
      <w:proofErr w:type="spellEnd"/>
      <w:r w:rsidR="00AC36E2" w:rsidRPr="00AC36E2">
        <w:rPr>
          <w:rFonts w:ascii="Times New Roman" w:hAnsi="Times New Roman" w:cs="Times New Roman"/>
          <w:sz w:val="28"/>
          <w:szCs w:val="28"/>
        </w:rPr>
        <w:t xml:space="preserve"> </w:t>
      </w:r>
      <w:proofErr w:type="spellStart"/>
      <w:r w:rsidR="00AC36E2" w:rsidRPr="00AC36E2">
        <w:rPr>
          <w:rFonts w:ascii="Times New Roman" w:hAnsi="Times New Roman" w:cs="Times New Roman"/>
          <w:sz w:val="28"/>
          <w:szCs w:val="28"/>
        </w:rPr>
        <w:t>Business</w:t>
      </w:r>
      <w:proofErr w:type="spellEnd"/>
      <w:r w:rsidR="00AC36E2" w:rsidRPr="00AC36E2">
        <w:rPr>
          <w:rFonts w:ascii="Times New Roman" w:hAnsi="Times New Roman" w:cs="Times New Roman"/>
          <w:sz w:val="28"/>
          <w:szCs w:val="28"/>
        </w:rPr>
        <w:t xml:space="preserve">: </w:t>
      </w:r>
      <w:proofErr w:type="spellStart"/>
      <w:r w:rsidR="00AC36E2" w:rsidRPr="00AC36E2">
        <w:rPr>
          <w:rFonts w:ascii="Times New Roman" w:hAnsi="Times New Roman" w:cs="Times New Roman"/>
          <w:sz w:val="28"/>
          <w:szCs w:val="28"/>
        </w:rPr>
        <w:t>Taxation</w:t>
      </w:r>
      <w:proofErr w:type="spellEnd"/>
      <w:r w:rsidR="00AC36E2" w:rsidRPr="00AC36E2">
        <w:rPr>
          <w:rFonts w:ascii="Times New Roman" w:hAnsi="Times New Roman" w:cs="Times New Roman"/>
          <w:sz w:val="28"/>
          <w:szCs w:val="28"/>
        </w:rPr>
        <w:t xml:space="preserve"> </w:t>
      </w:r>
      <w:proofErr w:type="spellStart"/>
      <w:r w:rsidR="00AC36E2" w:rsidRPr="00AC36E2">
        <w:rPr>
          <w:rFonts w:ascii="Times New Roman" w:hAnsi="Times New Roman" w:cs="Times New Roman"/>
          <w:sz w:val="28"/>
          <w:szCs w:val="28"/>
        </w:rPr>
        <w:t>and</w:t>
      </w:r>
      <w:proofErr w:type="spellEnd"/>
      <w:r w:rsidR="00AC36E2" w:rsidRPr="00AC36E2">
        <w:rPr>
          <w:rFonts w:ascii="Times New Roman" w:hAnsi="Times New Roman" w:cs="Times New Roman"/>
          <w:sz w:val="28"/>
          <w:szCs w:val="28"/>
        </w:rPr>
        <w:t xml:space="preserve"> </w:t>
      </w:r>
      <w:proofErr w:type="spellStart"/>
      <w:r w:rsidR="00AC36E2" w:rsidRPr="00AC36E2">
        <w:rPr>
          <w:rFonts w:ascii="Times New Roman" w:hAnsi="Times New Roman" w:cs="Times New Roman"/>
          <w:sz w:val="28"/>
          <w:szCs w:val="28"/>
        </w:rPr>
        <w:t>Analytics</w:t>
      </w:r>
      <w:proofErr w:type="spellEnd"/>
      <w:r w:rsidR="00AC36E2" w:rsidRPr="00AC36E2">
        <w:rPr>
          <w:rFonts w:ascii="Times New Roman" w:hAnsi="Times New Roman" w:cs="Times New Roman"/>
          <w:sz w:val="28"/>
          <w:szCs w:val="28"/>
        </w:rPr>
        <w:t xml:space="preserve">",ОП "Международный бизнес: налоги и аналитика/ </w:t>
      </w:r>
      <w:proofErr w:type="spellStart"/>
      <w:r w:rsidR="00AC36E2" w:rsidRPr="00AC36E2">
        <w:rPr>
          <w:rFonts w:ascii="Times New Roman" w:hAnsi="Times New Roman" w:cs="Times New Roman"/>
          <w:sz w:val="28"/>
          <w:szCs w:val="28"/>
        </w:rPr>
        <w:t>International</w:t>
      </w:r>
      <w:proofErr w:type="spellEnd"/>
      <w:r w:rsidR="00AC36E2" w:rsidRPr="00AC36E2">
        <w:rPr>
          <w:rFonts w:ascii="Times New Roman" w:hAnsi="Times New Roman" w:cs="Times New Roman"/>
          <w:sz w:val="28"/>
          <w:szCs w:val="28"/>
        </w:rPr>
        <w:t xml:space="preserve"> </w:t>
      </w:r>
      <w:proofErr w:type="spellStart"/>
      <w:r w:rsidR="00AC36E2" w:rsidRPr="00AC36E2">
        <w:rPr>
          <w:rFonts w:ascii="Times New Roman" w:hAnsi="Times New Roman" w:cs="Times New Roman"/>
          <w:sz w:val="28"/>
          <w:szCs w:val="28"/>
        </w:rPr>
        <w:t>Business</w:t>
      </w:r>
      <w:proofErr w:type="spellEnd"/>
      <w:r w:rsidR="00AC36E2" w:rsidRPr="00AC36E2">
        <w:rPr>
          <w:rFonts w:ascii="Times New Roman" w:hAnsi="Times New Roman" w:cs="Times New Roman"/>
          <w:sz w:val="28"/>
          <w:szCs w:val="28"/>
        </w:rPr>
        <w:t xml:space="preserve">: </w:t>
      </w:r>
      <w:proofErr w:type="spellStart"/>
      <w:r w:rsidR="00AC36E2" w:rsidRPr="00AC36E2">
        <w:rPr>
          <w:rFonts w:ascii="Times New Roman" w:hAnsi="Times New Roman" w:cs="Times New Roman"/>
          <w:sz w:val="28"/>
          <w:szCs w:val="28"/>
        </w:rPr>
        <w:t>Taxes</w:t>
      </w:r>
      <w:proofErr w:type="spellEnd"/>
      <w:r w:rsidR="00AC36E2" w:rsidRPr="00AC36E2">
        <w:rPr>
          <w:rFonts w:ascii="Times New Roman" w:hAnsi="Times New Roman" w:cs="Times New Roman"/>
          <w:sz w:val="28"/>
          <w:szCs w:val="28"/>
        </w:rPr>
        <w:t xml:space="preserve"> </w:t>
      </w:r>
      <w:proofErr w:type="spellStart"/>
      <w:r w:rsidR="00AC36E2" w:rsidRPr="00AC36E2">
        <w:rPr>
          <w:rFonts w:ascii="Times New Roman" w:hAnsi="Times New Roman" w:cs="Times New Roman"/>
          <w:sz w:val="28"/>
          <w:szCs w:val="28"/>
        </w:rPr>
        <w:t>and</w:t>
      </w:r>
      <w:proofErr w:type="spellEnd"/>
      <w:r w:rsidR="00AC36E2" w:rsidRPr="00AC36E2">
        <w:rPr>
          <w:rFonts w:ascii="Times New Roman" w:hAnsi="Times New Roman" w:cs="Times New Roman"/>
          <w:sz w:val="28"/>
          <w:szCs w:val="28"/>
        </w:rPr>
        <w:t xml:space="preserve"> </w:t>
      </w:r>
      <w:proofErr w:type="spellStart"/>
      <w:r w:rsidR="00AC36E2" w:rsidRPr="00AC36E2">
        <w:rPr>
          <w:rFonts w:ascii="Times New Roman" w:hAnsi="Times New Roman" w:cs="Times New Roman"/>
          <w:sz w:val="28"/>
          <w:szCs w:val="28"/>
        </w:rPr>
        <w:t>Analytics</w:t>
      </w:r>
      <w:proofErr w:type="spellEnd"/>
      <w:r w:rsidR="00AC36E2" w:rsidRPr="00AC36E2">
        <w:rPr>
          <w:rFonts w:ascii="Times New Roman" w:hAnsi="Times New Roman" w:cs="Times New Roman"/>
          <w:sz w:val="28"/>
          <w:szCs w:val="28"/>
        </w:rPr>
        <w:t xml:space="preserve">", профиль «Международная торговля и налогообложение (на английском языке)», профиль: "Международная торговля и налогообложение/ </w:t>
      </w:r>
      <w:proofErr w:type="spellStart"/>
      <w:r w:rsidR="00AC36E2" w:rsidRPr="00AC36E2">
        <w:rPr>
          <w:rFonts w:ascii="Times New Roman" w:hAnsi="Times New Roman" w:cs="Times New Roman"/>
          <w:sz w:val="28"/>
          <w:szCs w:val="28"/>
        </w:rPr>
        <w:t>In</w:t>
      </w:r>
      <w:r w:rsidR="00AC36E2">
        <w:rPr>
          <w:rFonts w:ascii="Times New Roman" w:hAnsi="Times New Roman" w:cs="Times New Roman"/>
          <w:sz w:val="28"/>
          <w:szCs w:val="28"/>
        </w:rPr>
        <w:t>ternational</w:t>
      </w:r>
      <w:proofErr w:type="spellEnd"/>
      <w:r w:rsidR="00AC36E2">
        <w:rPr>
          <w:rFonts w:ascii="Times New Roman" w:hAnsi="Times New Roman" w:cs="Times New Roman"/>
          <w:sz w:val="28"/>
          <w:szCs w:val="28"/>
        </w:rPr>
        <w:t xml:space="preserve"> </w:t>
      </w:r>
      <w:proofErr w:type="spellStart"/>
      <w:r w:rsidR="00AC36E2">
        <w:rPr>
          <w:rFonts w:ascii="Times New Roman" w:hAnsi="Times New Roman" w:cs="Times New Roman"/>
          <w:sz w:val="28"/>
          <w:szCs w:val="28"/>
        </w:rPr>
        <w:t>Trade</w:t>
      </w:r>
      <w:proofErr w:type="spellEnd"/>
      <w:r w:rsidR="00AC36E2">
        <w:rPr>
          <w:rFonts w:ascii="Times New Roman" w:hAnsi="Times New Roman" w:cs="Times New Roman"/>
          <w:sz w:val="28"/>
          <w:szCs w:val="28"/>
        </w:rPr>
        <w:t xml:space="preserve"> </w:t>
      </w:r>
      <w:proofErr w:type="spellStart"/>
      <w:r w:rsidR="00AC36E2">
        <w:rPr>
          <w:rFonts w:ascii="Times New Roman" w:hAnsi="Times New Roman" w:cs="Times New Roman"/>
          <w:sz w:val="28"/>
          <w:szCs w:val="28"/>
        </w:rPr>
        <w:t>and</w:t>
      </w:r>
      <w:proofErr w:type="spellEnd"/>
      <w:r w:rsidR="00AC36E2">
        <w:rPr>
          <w:rFonts w:ascii="Times New Roman" w:hAnsi="Times New Roman" w:cs="Times New Roman"/>
          <w:sz w:val="28"/>
          <w:szCs w:val="28"/>
        </w:rPr>
        <w:t xml:space="preserve"> </w:t>
      </w:r>
      <w:proofErr w:type="spellStart"/>
      <w:r w:rsidR="00AC36E2">
        <w:rPr>
          <w:rFonts w:ascii="Times New Roman" w:hAnsi="Times New Roman" w:cs="Times New Roman"/>
          <w:sz w:val="28"/>
          <w:szCs w:val="28"/>
        </w:rPr>
        <w:t>Taxation"</w:t>
      </w:r>
      <w:r w:rsidR="00DC2032" w:rsidRPr="00B81DDA">
        <w:rPr>
          <w:rFonts w:ascii="Times New Roman" w:hAnsi="Times New Roman" w:cs="Times New Roman"/>
          <w:bCs/>
          <w:sz w:val="28"/>
          <w:szCs w:val="28"/>
        </w:rPr>
        <w:t>по</w:t>
      </w:r>
      <w:proofErr w:type="spellEnd"/>
      <w:r w:rsidR="00DC2032" w:rsidRPr="00B81DDA">
        <w:rPr>
          <w:rFonts w:ascii="Times New Roman" w:hAnsi="Times New Roman" w:cs="Times New Roman"/>
          <w:bCs/>
          <w:sz w:val="28"/>
          <w:szCs w:val="28"/>
        </w:rPr>
        <w:t xml:space="preserve"> направлению </w:t>
      </w:r>
      <w:r w:rsidR="00B81DDA" w:rsidRPr="00B81DDA">
        <w:rPr>
          <w:rFonts w:ascii="Times New Roman" w:hAnsi="Times New Roman" w:cs="Times New Roman"/>
          <w:bCs/>
          <w:sz w:val="28"/>
          <w:szCs w:val="28"/>
        </w:rPr>
        <w:t xml:space="preserve">подготовки </w:t>
      </w:r>
      <w:r w:rsidR="00DC2032" w:rsidRPr="00B81DDA">
        <w:rPr>
          <w:rFonts w:ascii="Times New Roman" w:hAnsi="Times New Roman" w:cs="Times New Roman"/>
          <w:bCs/>
          <w:sz w:val="28"/>
          <w:szCs w:val="28"/>
        </w:rPr>
        <w:t>38.03.01 «Экономика</w:t>
      </w:r>
      <w:r w:rsidR="00DC2032" w:rsidRPr="003768D0">
        <w:rPr>
          <w:rFonts w:ascii="Times New Roman" w:hAnsi="Times New Roman" w:cs="Times New Roman"/>
          <w:bCs/>
          <w:sz w:val="28"/>
          <w:szCs w:val="28"/>
        </w:rPr>
        <w:t>»</w:t>
      </w:r>
      <w:r w:rsidR="00B81DDA" w:rsidRPr="003768D0">
        <w:rPr>
          <w:rFonts w:ascii="Times New Roman" w:hAnsi="Times New Roman" w:cs="Times New Roman"/>
          <w:bCs/>
          <w:sz w:val="28"/>
          <w:szCs w:val="28"/>
        </w:rPr>
        <w:t>.</w:t>
      </w:r>
    </w:p>
    <w:p w14:paraId="093C4C0E" w14:textId="77777777" w:rsidR="00B81DDA" w:rsidRPr="00B81DDA" w:rsidRDefault="00B81DDA" w:rsidP="003F78A9">
      <w:pPr>
        <w:tabs>
          <w:tab w:val="left" w:pos="993"/>
        </w:tabs>
        <w:spacing w:after="0" w:line="240" w:lineRule="auto"/>
        <w:ind w:firstLine="709"/>
        <w:jc w:val="both"/>
        <w:rPr>
          <w:rFonts w:ascii="Times New Roman" w:hAnsi="Times New Roman" w:cs="Times New Roman"/>
          <w:sz w:val="28"/>
          <w:szCs w:val="28"/>
        </w:rPr>
      </w:pPr>
      <w:r w:rsidRPr="00B81DDA">
        <w:rPr>
          <w:rFonts w:ascii="Times New Roman" w:hAnsi="Times New Roman" w:cs="Times New Roman"/>
          <w:sz w:val="28"/>
          <w:szCs w:val="28"/>
        </w:rPr>
        <w:t>Для освоения дисциплины необходимо обладать знанием основ</w:t>
      </w:r>
      <w:r w:rsidR="005D0DBA">
        <w:rPr>
          <w:rFonts w:ascii="Times New Roman" w:hAnsi="Times New Roman" w:cs="Times New Roman"/>
          <w:sz w:val="28"/>
          <w:szCs w:val="28"/>
        </w:rPr>
        <w:t xml:space="preserve"> правового регулирования экономической деятельности и налогообложения бизнеса,</w:t>
      </w:r>
      <w:r w:rsidRPr="00B81DDA">
        <w:rPr>
          <w:rFonts w:ascii="Times New Roman" w:hAnsi="Times New Roman" w:cs="Times New Roman"/>
          <w:sz w:val="28"/>
          <w:szCs w:val="28"/>
        </w:rPr>
        <w:t xml:space="preserve"> закономерностей </w:t>
      </w:r>
      <w:r w:rsidR="005D0DBA">
        <w:rPr>
          <w:rFonts w:ascii="Times New Roman" w:hAnsi="Times New Roman" w:cs="Times New Roman"/>
          <w:sz w:val="28"/>
          <w:szCs w:val="28"/>
        </w:rPr>
        <w:t>функционирования международной торговли и мировых рынков товаров и услуг</w:t>
      </w:r>
      <w:r w:rsidRPr="00B81DDA">
        <w:rPr>
          <w:rFonts w:ascii="Times New Roman" w:hAnsi="Times New Roman" w:cs="Times New Roman"/>
          <w:sz w:val="28"/>
          <w:szCs w:val="28"/>
        </w:rPr>
        <w:t xml:space="preserve">, иметь интерес к получению профессиональных знаний в </w:t>
      </w:r>
      <w:r w:rsidR="003F78A9">
        <w:rPr>
          <w:rFonts w:ascii="Times New Roman" w:hAnsi="Times New Roman" w:cs="Times New Roman"/>
          <w:sz w:val="28"/>
          <w:szCs w:val="28"/>
        </w:rPr>
        <w:t xml:space="preserve">области </w:t>
      </w:r>
      <w:r w:rsidR="005D0DBA">
        <w:rPr>
          <w:rFonts w:ascii="Times New Roman" w:hAnsi="Times New Roman" w:cs="Times New Roman"/>
          <w:sz w:val="28"/>
          <w:szCs w:val="28"/>
        </w:rPr>
        <w:t>международной торговл</w:t>
      </w:r>
      <w:r w:rsidR="003F78A9">
        <w:rPr>
          <w:rFonts w:ascii="Times New Roman" w:hAnsi="Times New Roman" w:cs="Times New Roman"/>
          <w:sz w:val="28"/>
          <w:szCs w:val="28"/>
        </w:rPr>
        <w:t xml:space="preserve">и, уметь </w:t>
      </w:r>
      <w:r w:rsidR="003F78A9" w:rsidRPr="003F78A9">
        <w:rPr>
          <w:rFonts w:ascii="Times New Roman" w:hAnsi="Times New Roman" w:cs="Times New Roman"/>
          <w:sz w:val="28"/>
          <w:szCs w:val="28"/>
        </w:rPr>
        <w:t>применять в профессиональной деятельности российские и международные нормативные документы</w:t>
      </w:r>
      <w:r w:rsidRPr="00B81DDA">
        <w:rPr>
          <w:rFonts w:ascii="Times New Roman" w:hAnsi="Times New Roman" w:cs="Times New Roman"/>
          <w:sz w:val="28"/>
          <w:szCs w:val="28"/>
        </w:rPr>
        <w:t>.</w:t>
      </w:r>
    </w:p>
    <w:p w14:paraId="693E7479" w14:textId="75326BA7" w:rsidR="009838C1" w:rsidRPr="00713882" w:rsidRDefault="001428A0" w:rsidP="00D70A63">
      <w:pPr>
        <w:spacing w:after="0" w:line="240" w:lineRule="auto"/>
        <w:ind w:firstLine="567"/>
        <w:jc w:val="both"/>
        <w:rPr>
          <w:rFonts w:ascii="Times New Roman" w:hAnsi="Times New Roman" w:cs="Times New Roman"/>
          <w:b/>
          <w:color w:val="000000" w:themeColor="text1"/>
          <w:sz w:val="28"/>
          <w:szCs w:val="28"/>
        </w:rPr>
      </w:pPr>
      <w:r w:rsidRPr="00713882">
        <w:rPr>
          <w:rFonts w:ascii="Times New Roman" w:hAnsi="Times New Roman" w:cs="Times New Roman"/>
          <w:color w:val="000000" w:themeColor="text1"/>
          <w:sz w:val="28"/>
          <w:szCs w:val="28"/>
        </w:rPr>
        <w:t xml:space="preserve">Дисциплина </w:t>
      </w:r>
      <w:r w:rsidR="007E5560" w:rsidRPr="007E5560">
        <w:rPr>
          <w:rFonts w:ascii="Times New Roman" w:hAnsi="Times New Roman" w:cs="Times New Roman"/>
          <w:color w:val="000000" w:themeColor="text1"/>
          <w:sz w:val="28"/>
          <w:szCs w:val="28"/>
        </w:rPr>
        <w:t>«Основы трансфертного ценообразования»</w:t>
      </w:r>
      <w:r w:rsidR="00256BF0" w:rsidRPr="00713882">
        <w:rPr>
          <w:rFonts w:ascii="Times New Roman" w:hAnsi="Times New Roman" w:cs="Times New Roman"/>
          <w:color w:val="000000" w:themeColor="text1"/>
          <w:sz w:val="28"/>
          <w:szCs w:val="28"/>
        </w:rPr>
        <w:t xml:space="preserve"> </w:t>
      </w:r>
      <w:r w:rsidRPr="00713882">
        <w:rPr>
          <w:rFonts w:ascii="Times New Roman" w:hAnsi="Times New Roman" w:cs="Times New Roman"/>
          <w:color w:val="000000" w:themeColor="text1"/>
          <w:sz w:val="28"/>
          <w:szCs w:val="28"/>
        </w:rPr>
        <w:t>базируется на знаниях, умениях и владениях, приобретенных в результате изучения дисциплин</w:t>
      </w:r>
      <w:r w:rsidR="0061337A" w:rsidRPr="00713882">
        <w:rPr>
          <w:rFonts w:ascii="Times New Roman" w:hAnsi="Times New Roman" w:cs="Times New Roman"/>
          <w:color w:val="000000" w:themeColor="text1"/>
          <w:sz w:val="28"/>
          <w:szCs w:val="28"/>
        </w:rPr>
        <w:t xml:space="preserve"> </w:t>
      </w:r>
      <w:r w:rsidR="00E60BD3" w:rsidRPr="00713882">
        <w:rPr>
          <w:rFonts w:ascii="Times New Roman" w:hAnsi="Times New Roman" w:cs="Times New Roman"/>
          <w:color w:val="000000" w:themeColor="text1"/>
          <w:sz w:val="28"/>
          <w:szCs w:val="28"/>
        </w:rPr>
        <w:t xml:space="preserve">«Микроэкономика», «Макроэкономика», </w:t>
      </w:r>
      <w:r w:rsidR="003F7A3E" w:rsidRPr="00713882">
        <w:rPr>
          <w:rFonts w:ascii="Times New Roman" w:hAnsi="Times New Roman" w:cs="Times New Roman"/>
          <w:color w:val="000000" w:themeColor="text1"/>
          <w:sz w:val="28"/>
          <w:szCs w:val="28"/>
        </w:rPr>
        <w:t>«</w:t>
      </w:r>
      <w:r w:rsidR="003412DD" w:rsidRPr="00713882">
        <w:rPr>
          <w:rFonts w:ascii="Times New Roman" w:hAnsi="Times New Roman" w:cs="Times New Roman"/>
          <w:color w:val="000000" w:themeColor="text1"/>
          <w:sz w:val="28"/>
          <w:szCs w:val="28"/>
        </w:rPr>
        <w:t>Основы налогообложения бизнеса</w:t>
      </w:r>
      <w:r w:rsidR="00E60BD3" w:rsidRPr="00713882">
        <w:rPr>
          <w:rFonts w:ascii="Times New Roman" w:hAnsi="Times New Roman" w:cs="Times New Roman"/>
          <w:color w:val="000000" w:themeColor="text1"/>
          <w:sz w:val="28"/>
          <w:szCs w:val="28"/>
        </w:rPr>
        <w:t xml:space="preserve"> (на английском языке)</w:t>
      </w:r>
      <w:r w:rsidR="003412DD" w:rsidRPr="00713882">
        <w:rPr>
          <w:rFonts w:ascii="Times New Roman" w:hAnsi="Times New Roman" w:cs="Times New Roman"/>
          <w:color w:val="000000" w:themeColor="text1"/>
          <w:sz w:val="28"/>
          <w:szCs w:val="28"/>
        </w:rPr>
        <w:t>»</w:t>
      </w:r>
      <w:r w:rsidR="009838C1" w:rsidRPr="00713882">
        <w:rPr>
          <w:rFonts w:ascii="Times New Roman" w:hAnsi="Times New Roman" w:cs="Times New Roman"/>
          <w:color w:val="000000" w:themeColor="text1"/>
          <w:sz w:val="28"/>
          <w:szCs w:val="28"/>
        </w:rPr>
        <w:t>.</w:t>
      </w:r>
    </w:p>
    <w:p w14:paraId="1C07396D" w14:textId="77777777" w:rsidR="00B81DDA" w:rsidRDefault="00B81DDA" w:rsidP="00CA4210">
      <w:pPr>
        <w:spacing w:after="0" w:line="240" w:lineRule="auto"/>
        <w:jc w:val="both"/>
        <w:rPr>
          <w:rFonts w:ascii="Times New Roman" w:hAnsi="Times New Roman" w:cs="Times New Roman"/>
          <w:b/>
          <w:sz w:val="28"/>
          <w:szCs w:val="28"/>
        </w:rPr>
      </w:pPr>
    </w:p>
    <w:p w14:paraId="5C32BA8D" w14:textId="77777777" w:rsidR="00A02E95" w:rsidRDefault="00A02E95" w:rsidP="00CA4210">
      <w:pPr>
        <w:spacing w:after="0" w:line="240" w:lineRule="auto"/>
        <w:jc w:val="both"/>
        <w:rPr>
          <w:rFonts w:ascii="Times New Roman" w:hAnsi="Times New Roman" w:cs="Times New Roman"/>
          <w:b/>
          <w:sz w:val="28"/>
          <w:szCs w:val="28"/>
        </w:rPr>
      </w:pPr>
    </w:p>
    <w:p w14:paraId="212B96A8" w14:textId="77777777" w:rsidR="00B81DDA" w:rsidRPr="00086ECF" w:rsidRDefault="001428A0" w:rsidP="00086ECF">
      <w:pPr>
        <w:spacing w:after="0" w:line="240" w:lineRule="auto"/>
        <w:ind w:firstLine="567"/>
        <w:jc w:val="both"/>
        <w:outlineLvl w:val="0"/>
        <w:rPr>
          <w:rFonts w:ascii="Times New Roman" w:hAnsi="Times New Roman" w:cs="Times New Roman"/>
          <w:b/>
          <w:sz w:val="28"/>
          <w:szCs w:val="28"/>
        </w:rPr>
      </w:pPr>
      <w:bookmarkStart w:id="4" w:name="_Toc40385409"/>
      <w:r w:rsidRPr="00086ECF">
        <w:rPr>
          <w:rFonts w:ascii="Times New Roman" w:hAnsi="Times New Roman" w:cs="Times New Roman"/>
          <w:b/>
          <w:sz w:val="28"/>
          <w:szCs w:val="28"/>
        </w:rPr>
        <w:t xml:space="preserve">4. </w:t>
      </w:r>
      <w:bookmarkStart w:id="5" w:name="_Toc487119135"/>
      <w:bookmarkStart w:id="6" w:name="_Toc515619574"/>
      <w:bookmarkStart w:id="7" w:name="_Toc12293954"/>
      <w:r w:rsidR="00B81DDA" w:rsidRPr="00086ECF">
        <w:rPr>
          <w:rFonts w:ascii="Times New Roman" w:hAnsi="Times New Roman" w:cs="Times New Roman"/>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bookmarkEnd w:id="5"/>
      <w:bookmarkEnd w:id="6"/>
      <w:bookmarkEnd w:id="7"/>
    </w:p>
    <w:p w14:paraId="203F5FEF" w14:textId="77777777" w:rsidR="00B81DDA" w:rsidRPr="00B81DDA" w:rsidRDefault="00B81DDA" w:rsidP="00B81DDA">
      <w:pPr>
        <w:widowControl w:val="0"/>
        <w:jc w:val="both"/>
        <w:rPr>
          <w:rFonts w:ascii="Times New Roman" w:hAnsi="Times New Roman" w:cs="Times New Roman"/>
          <w:sz w:val="28"/>
          <w:szCs w:val="28"/>
        </w:rPr>
      </w:pPr>
      <w:r w:rsidRPr="00B81DDA">
        <w:rPr>
          <w:rFonts w:ascii="Times New Roman" w:hAnsi="Times New Roman" w:cs="Times New Roman"/>
          <w:sz w:val="28"/>
          <w:szCs w:val="28"/>
        </w:rPr>
        <w:t xml:space="preserve">Общая трудоемкость дисциплины составляет </w:t>
      </w:r>
      <w:r w:rsidR="003412DD">
        <w:rPr>
          <w:rFonts w:ascii="Times New Roman" w:hAnsi="Times New Roman" w:cs="Times New Roman"/>
          <w:sz w:val="28"/>
          <w:szCs w:val="28"/>
        </w:rPr>
        <w:t>4</w:t>
      </w:r>
      <w:r w:rsidRPr="00B81DDA">
        <w:rPr>
          <w:rFonts w:ascii="Times New Roman" w:hAnsi="Times New Roman" w:cs="Times New Roman"/>
          <w:sz w:val="28"/>
          <w:szCs w:val="28"/>
        </w:rPr>
        <w:t xml:space="preserve"> зачетны</w:t>
      </w:r>
      <w:r w:rsidR="003412DD">
        <w:rPr>
          <w:rFonts w:ascii="Times New Roman" w:hAnsi="Times New Roman" w:cs="Times New Roman"/>
          <w:sz w:val="28"/>
          <w:szCs w:val="28"/>
        </w:rPr>
        <w:t xml:space="preserve">е </w:t>
      </w:r>
      <w:r w:rsidRPr="00B81DDA">
        <w:rPr>
          <w:rFonts w:ascii="Times New Roman" w:hAnsi="Times New Roman" w:cs="Times New Roman"/>
          <w:sz w:val="28"/>
          <w:szCs w:val="28"/>
        </w:rPr>
        <w:t>единиц</w:t>
      </w:r>
      <w:r w:rsidR="003412DD">
        <w:rPr>
          <w:rFonts w:ascii="Times New Roman" w:hAnsi="Times New Roman" w:cs="Times New Roman"/>
          <w:sz w:val="28"/>
          <w:szCs w:val="28"/>
        </w:rPr>
        <w:t>ы</w:t>
      </w:r>
      <w:r w:rsidRPr="00B81DDA">
        <w:rPr>
          <w:rFonts w:ascii="Times New Roman" w:hAnsi="Times New Roman" w:cs="Times New Roman"/>
          <w:sz w:val="28"/>
          <w:szCs w:val="28"/>
        </w:rPr>
        <w:t xml:space="preserve"> (</w:t>
      </w:r>
      <w:r w:rsidR="003412DD">
        <w:rPr>
          <w:rFonts w:ascii="Times New Roman" w:hAnsi="Times New Roman" w:cs="Times New Roman"/>
          <w:sz w:val="28"/>
          <w:szCs w:val="28"/>
        </w:rPr>
        <w:t>144</w:t>
      </w:r>
      <w:r w:rsidRPr="00B81DDA">
        <w:rPr>
          <w:rFonts w:ascii="Times New Roman" w:hAnsi="Times New Roman" w:cs="Times New Roman"/>
          <w:sz w:val="28"/>
          <w:szCs w:val="28"/>
        </w:rPr>
        <w:t xml:space="preserve"> час</w:t>
      </w:r>
      <w:r w:rsidR="003412DD">
        <w:rPr>
          <w:rFonts w:ascii="Times New Roman" w:hAnsi="Times New Roman" w:cs="Times New Roman"/>
          <w:sz w:val="28"/>
          <w:szCs w:val="28"/>
        </w:rPr>
        <w:t>а</w:t>
      </w:r>
      <w:r w:rsidRPr="00B81DDA">
        <w:rPr>
          <w:rFonts w:ascii="Times New Roman" w:hAnsi="Times New Roman" w:cs="Times New Roman"/>
          <w:sz w:val="28"/>
          <w:szCs w:val="28"/>
        </w:rPr>
        <w:t>).</w:t>
      </w:r>
    </w:p>
    <w:p w14:paraId="3A501071" w14:textId="77777777" w:rsidR="005973E3" w:rsidRPr="007346D8" w:rsidRDefault="00B81DDA" w:rsidP="007346D8">
      <w:pPr>
        <w:widowControl w:val="0"/>
        <w:jc w:val="both"/>
        <w:rPr>
          <w:rFonts w:ascii="Times New Roman" w:hAnsi="Times New Roman" w:cs="Times New Roman"/>
          <w:sz w:val="28"/>
          <w:szCs w:val="28"/>
        </w:rPr>
      </w:pPr>
      <w:r w:rsidRPr="00B81DDA">
        <w:rPr>
          <w:rFonts w:ascii="Times New Roman" w:hAnsi="Times New Roman" w:cs="Times New Roman"/>
          <w:sz w:val="28"/>
          <w:szCs w:val="28"/>
        </w:rPr>
        <w:t>Вид</w:t>
      </w:r>
      <w:r w:rsidR="00D70A63">
        <w:rPr>
          <w:rFonts w:ascii="Times New Roman" w:hAnsi="Times New Roman" w:cs="Times New Roman"/>
          <w:sz w:val="28"/>
          <w:szCs w:val="28"/>
        </w:rPr>
        <w:t>ы</w:t>
      </w:r>
      <w:r w:rsidRPr="00B81DDA">
        <w:rPr>
          <w:rFonts w:ascii="Times New Roman" w:hAnsi="Times New Roman" w:cs="Times New Roman"/>
          <w:sz w:val="28"/>
          <w:szCs w:val="28"/>
        </w:rPr>
        <w:t xml:space="preserve"> промежуточной аттестации –</w:t>
      </w:r>
      <w:r w:rsidR="005973E3">
        <w:rPr>
          <w:rFonts w:ascii="Times New Roman" w:hAnsi="Times New Roman" w:cs="Times New Roman"/>
          <w:sz w:val="28"/>
          <w:szCs w:val="28"/>
        </w:rPr>
        <w:t>экзамен</w:t>
      </w:r>
      <w:r w:rsidR="007346D8">
        <w:rPr>
          <w:rFonts w:ascii="Times New Roman" w:hAnsi="Times New Roman" w:cs="Times New Roman"/>
          <w:sz w:val="28"/>
          <w:szCs w:val="28"/>
        </w:rPr>
        <w:t>.</w:t>
      </w:r>
    </w:p>
    <w:p w14:paraId="2C9396DE" w14:textId="2E2232F0" w:rsidR="00B81DDA" w:rsidRDefault="00B81DDA" w:rsidP="00B81DDA">
      <w:pPr>
        <w:widowControl w:val="0"/>
        <w:spacing w:after="0" w:line="240" w:lineRule="auto"/>
        <w:jc w:val="both"/>
        <w:rPr>
          <w:rFonts w:ascii="Times New Roman" w:hAnsi="Times New Roman" w:cs="Times New Roman"/>
          <w:b/>
          <w:color w:val="000000" w:themeColor="text1"/>
          <w:sz w:val="28"/>
          <w:szCs w:val="28"/>
        </w:rPr>
      </w:pPr>
      <w:r w:rsidRPr="00713882">
        <w:rPr>
          <w:rFonts w:ascii="Times New Roman" w:hAnsi="Times New Roman" w:cs="Times New Roman"/>
          <w:b/>
          <w:color w:val="000000" w:themeColor="text1"/>
          <w:sz w:val="28"/>
          <w:szCs w:val="28"/>
        </w:rPr>
        <w:t>Вид учебной работы по дисциплине</w:t>
      </w:r>
    </w:p>
    <w:p w14:paraId="00A72C50" w14:textId="77777777" w:rsidR="00713882" w:rsidRPr="00713882" w:rsidRDefault="00713882" w:rsidP="00B81DDA">
      <w:pPr>
        <w:widowControl w:val="0"/>
        <w:spacing w:after="0" w:line="240" w:lineRule="auto"/>
        <w:jc w:val="both"/>
        <w:rPr>
          <w:rFonts w:ascii="Times New Roman" w:hAnsi="Times New Roman" w:cs="Times New Roman"/>
          <w:b/>
          <w:color w:val="000000" w:themeColor="text1"/>
          <w:sz w:val="28"/>
          <w:szCs w:val="28"/>
        </w:rPr>
      </w:pPr>
    </w:p>
    <w:p w14:paraId="350F97FE" w14:textId="68A102E5" w:rsidR="005973E3" w:rsidRPr="005973E3" w:rsidRDefault="00CA6DE0" w:rsidP="005973E3">
      <w:pPr>
        <w:widowControl w:val="0"/>
        <w:spacing w:after="0" w:line="240" w:lineRule="auto"/>
        <w:rPr>
          <w:rFonts w:ascii="Times New Roman" w:hAnsi="Times New Roman" w:cs="Times New Roman"/>
          <w:b/>
          <w:sz w:val="28"/>
          <w:szCs w:val="28"/>
        </w:rPr>
      </w:pPr>
      <w:r w:rsidRPr="00713882">
        <w:rPr>
          <w:rFonts w:ascii="Times New Roman" w:hAnsi="Times New Roman" w:cs="Times New Roman"/>
          <w:b/>
          <w:sz w:val="28"/>
          <w:szCs w:val="28"/>
        </w:rPr>
        <w:t>Прием 2021</w:t>
      </w:r>
    </w:p>
    <w:tbl>
      <w:tblPr>
        <w:tblW w:w="9158" w:type="dxa"/>
        <w:tblCellMar>
          <w:top w:w="28" w:type="dxa"/>
          <w:left w:w="28" w:type="dxa"/>
          <w:bottom w:w="28" w:type="dxa"/>
          <w:right w:w="28" w:type="dxa"/>
        </w:tblCellMar>
        <w:tblLook w:val="00A0" w:firstRow="1" w:lastRow="0" w:firstColumn="1" w:lastColumn="0" w:noHBand="0" w:noVBand="0"/>
      </w:tblPr>
      <w:tblGrid>
        <w:gridCol w:w="5095"/>
        <w:gridCol w:w="2031"/>
        <w:gridCol w:w="2032"/>
      </w:tblGrid>
      <w:tr w:rsidR="003412DD" w:rsidRPr="00B81DDA" w14:paraId="1992D730" w14:textId="77777777" w:rsidTr="003412DD">
        <w:trPr>
          <w:trHeight w:val="20"/>
        </w:trPr>
        <w:tc>
          <w:tcPr>
            <w:tcW w:w="5095" w:type="dxa"/>
            <w:tcBorders>
              <w:top w:val="single" w:sz="6" w:space="0" w:color="000000"/>
              <w:left w:val="single" w:sz="6" w:space="0" w:color="000000"/>
              <w:bottom w:val="single" w:sz="6" w:space="0" w:color="000000"/>
            </w:tcBorders>
            <w:shd w:val="clear" w:color="auto" w:fill="FFFFFF"/>
          </w:tcPr>
          <w:p w14:paraId="3246C0D8" w14:textId="77777777" w:rsidR="003412DD" w:rsidRPr="00D70A63" w:rsidRDefault="003412DD" w:rsidP="00D70A63">
            <w:pPr>
              <w:widowControl w:val="0"/>
              <w:spacing w:after="0" w:line="240" w:lineRule="auto"/>
              <w:jc w:val="center"/>
              <w:rPr>
                <w:rFonts w:ascii="Times New Roman" w:hAnsi="Times New Roman" w:cs="Times New Roman"/>
                <w:b/>
                <w:color w:val="000000" w:themeColor="text1"/>
                <w:sz w:val="24"/>
                <w:szCs w:val="28"/>
              </w:rPr>
            </w:pPr>
            <w:r w:rsidRPr="00D70A63">
              <w:rPr>
                <w:rFonts w:ascii="Times New Roman" w:hAnsi="Times New Roman" w:cs="Times New Roman"/>
                <w:b/>
                <w:color w:val="000000" w:themeColor="text1"/>
                <w:sz w:val="24"/>
                <w:szCs w:val="28"/>
              </w:rPr>
              <w:t xml:space="preserve">Вид учебной работы </w:t>
            </w:r>
            <w:r>
              <w:rPr>
                <w:rFonts w:ascii="Times New Roman" w:hAnsi="Times New Roman" w:cs="Times New Roman"/>
                <w:b/>
                <w:color w:val="000000" w:themeColor="text1"/>
                <w:sz w:val="24"/>
                <w:szCs w:val="28"/>
              </w:rPr>
              <w:br/>
            </w:r>
            <w:r w:rsidRPr="00D70A63">
              <w:rPr>
                <w:rFonts w:ascii="Times New Roman" w:hAnsi="Times New Roman" w:cs="Times New Roman"/>
                <w:b/>
                <w:color w:val="000000" w:themeColor="text1"/>
                <w:sz w:val="24"/>
                <w:szCs w:val="28"/>
              </w:rPr>
              <w:t>по дисциплине</w:t>
            </w:r>
          </w:p>
        </w:tc>
        <w:tc>
          <w:tcPr>
            <w:tcW w:w="2031" w:type="dxa"/>
            <w:tcBorders>
              <w:top w:val="single" w:sz="6" w:space="0" w:color="000000"/>
              <w:left w:val="single" w:sz="6" w:space="0" w:color="000000"/>
              <w:bottom w:val="single" w:sz="6" w:space="0" w:color="000000"/>
            </w:tcBorders>
            <w:shd w:val="clear" w:color="auto" w:fill="FFFFFF"/>
          </w:tcPr>
          <w:p w14:paraId="5F60E294" w14:textId="77777777" w:rsidR="003412DD" w:rsidRPr="00D70A63" w:rsidRDefault="003412DD" w:rsidP="00D70A63">
            <w:pPr>
              <w:widowControl w:val="0"/>
              <w:spacing w:after="0" w:line="240" w:lineRule="auto"/>
              <w:jc w:val="center"/>
              <w:rPr>
                <w:rFonts w:ascii="Times New Roman" w:hAnsi="Times New Roman" w:cs="Times New Roman"/>
                <w:b/>
                <w:color w:val="000000" w:themeColor="text1"/>
                <w:sz w:val="24"/>
                <w:szCs w:val="28"/>
              </w:rPr>
            </w:pPr>
            <w:r w:rsidRPr="00D70A63">
              <w:rPr>
                <w:rFonts w:ascii="Times New Roman" w:hAnsi="Times New Roman" w:cs="Times New Roman"/>
                <w:b/>
                <w:color w:val="000000" w:themeColor="text1"/>
                <w:sz w:val="24"/>
                <w:szCs w:val="28"/>
              </w:rPr>
              <w:t>Всего</w:t>
            </w:r>
          </w:p>
          <w:p w14:paraId="22E125E1" w14:textId="77777777" w:rsidR="003412DD" w:rsidRPr="00D70A63" w:rsidRDefault="003412DD" w:rsidP="00D70A63">
            <w:pPr>
              <w:widowControl w:val="0"/>
              <w:spacing w:after="0" w:line="240" w:lineRule="auto"/>
              <w:jc w:val="center"/>
              <w:rPr>
                <w:rFonts w:ascii="Times New Roman" w:hAnsi="Times New Roman" w:cs="Times New Roman"/>
                <w:b/>
                <w:color w:val="000000" w:themeColor="text1"/>
                <w:sz w:val="24"/>
                <w:szCs w:val="28"/>
              </w:rPr>
            </w:pPr>
            <w:r w:rsidRPr="00D70A63">
              <w:rPr>
                <w:rFonts w:ascii="Times New Roman" w:hAnsi="Times New Roman" w:cs="Times New Roman"/>
                <w:b/>
                <w:color w:val="000000" w:themeColor="text1"/>
                <w:sz w:val="24"/>
                <w:szCs w:val="28"/>
              </w:rPr>
              <w:t>(в з/е и часах)</w:t>
            </w:r>
          </w:p>
        </w:tc>
        <w:tc>
          <w:tcPr>
            <w:tcW w:w="2032" w:type="dxa"/>
            <w:tcBorders>
              <w:top w:val="single" w:sz="6" w:space="0" w:color="000000"/>
              <w:left w:val="single" w:sz="6" w:space="0" w:color="000000"/>
              <w:right w:val="single" w:sz="6" w:space="0" w:color="000000"/>
            </w:tcBorders>
            <w:shd w:val="clear" w:color="auto" w:fill="FFFFFF"/>
          </w:tcPr>
          <w:p w14:paraId="3276E19C" w14:textId="6B3FD173" w:rsidR="003412DD" w:rsidRPr="00D70A63" w:rsidRDefault="003412DD" w:rsidP="00D70A63">
            <w:pPr>
              <w:widowControl w:val="0"/>
              <w:spacing w:after="0" w:line="240" w:lineRule="auto"/>
              <w:jc w:val="center"/>
              <w:rPr>
                <w:rFonts w:ascii="Times New Roman" w:hAnsi="Times New Roman" w:cs="Times New Roman"/>
                <w:b/>
                <w:color w:val="000000" w:themeColor="text1"/>
                <w:sz w:val="24"/>
                <w:szCs w:val="28"/>
              </w:rPr>
            </w:pPr>
            <w:r w:rsidRPr="00D70A63">
              <w:rPr>
                <w:rFonts w:ascii="Times New Roman" w:hAnsi="Times New Roman" w:cs="Times New Roman"/>
                <w:b/>
                <w:color w:val="000000" w:themeColor="text1"/>
                <w:sz w:val="24"/>
                <w:szCs w:val="28"/>
              </w:rPr>
              <w:t>Семестр</w:t>
            </w:r>
            <w:r>
              <w:rPr>
                <w:rFonts w:ascii="Times New Roman" w:hAnsi="Times New Roman" w:cs="Times New Roman"/>
                <w:b/>
                <w:color w:val="000000" w:themeColor="text1"/>
                <w:sz w:val="24"/>
                <w:szCs w:val="28"/>
              </w:rPr>
              <w:t xml:space="preserve"> </w:t>
            </w:r>
            <w:r w:rsidR="00CA6DE0" w:rsidRPr="00713882">
              <w:rPr>
                <w:rFonts w:ascii="Times New Roman" w:hAnsi="Times New Roman" w:cs="Times New Roman"/>
                <w:b/>
                <w:color w:val="000000" w:themeColor="text1"/>
                <w:sz w:val="24"/>
                <w:szCs w:val="28"/>
              </w:rPr>
              <w:t>6</w:t>
            </w:r>
          </w:p>
          <w:p w14:paraId="15B9F258" w14:textId="77777777" w:rsidR="003412DD" w:rsidRPr="00D70A63" w:rsidRDefault="003412DD" w:rsidP="00D70A63">
            <w:pPr>
              <w:widowControl w:val="0"/>
              <w:spacing w:after="0" w:line="240" w:lineRule="auto"/>
              <w:jc w:val="center"/>
              <w:rPr>
                <w:rFonts w:ascii="Times New Roman" w:hAnsi="Times New Roman" w:cs="Times New Roman"/>
                <w:b/>
                <w:color w:val="000000" w:themeColor="text1"/>
                <w:sz w:val="24"/>
                <w:szCs w:val="28"/>
              </w:rPr>
            </w:pPr>
            <w:r w:rsidRPr="00D70A63">
              <w:rPr>
                <w:rFonts w:ascii="Times New Roman" w:hAnsi="Times New Roman" w:cs="Times New Roman"/>
                <w:b/>
                <w:color w:val="000000" w:themeColor="text1"/>
                <w:sz w:val="24"/>
                <w:szCs w:val="28"/>
              </w:rPr>
              <w:t>(в часах)</w:t>
            </w:r>
          </w:p>
        </w:tc>
      </w:tr>
      <w:tr w:rsidR="003412DD" w:rsidRPr="00B81DDA" w14:paraId="06C444BE" w14:textId="77777777" w:rsidTr="003412DD">
        <w:trPr>
          <w:trHeight w:val="20"/>
        </w:trPr>
        <w:tc>
          <w:tcPr>
            <w:tcW w:w="5095" w:type="dxa"/>
            <w:tcBorders>
              <w:top w:val="single" w:sz="6" w:space="0" w:color="000000"/>
              <w:left w:val="single" w:sz="6" w:space="0" w:color="000000"/>
              <w:bottom w:val="single" w:sz="6" w:space="0" w:color="000000"/>
            </w:tcBorders>
            <w:shd w:val="clear" w:color="auto" w:fill="FFFFFF"/>
          </w:tcPr>
          <w:p w14:paraId="31560F46" w14:textId="77777777" w:rsidR="003412DD" w:rsidRPr="00B81DDA" w:rsidRDefault="003412DD" w:rsidP="00D70A63">
            <w:pPr>
              <w:widowControl w:val="0"/>
              <w:spacing w:after="0" w:line="240" w:lineRule="auto"/>
              <w:jc w:val="both"/>
              <w:rPr>
                <w:rFonts w:ascii="Times New Roman" w:hAnsi="Times New Roman" w:cs="Times New Roman"/>
                <w:b/>
                <w:sz w:val="24"/>
                <w:szCs w:val="28"/>
              </w:rPr>
            </w:pPr>
            <w:r w:rsidRPr="00B81DDA">
              <w:rPr>
                <w:rFonts w:ascii="Times New Roman" w:hAnsi="Times New Roman" w:cs="Times New Roman"/>
                <w:b/>
                <w:sz w:val="24"/>
                <w:szCs w:val="28"/>
              </w:rPr>
              <w:t>Общая трудоемкость дисциплины</w:t>
            </w:r>
          </w:p>
        </w:tc>
        <w:tc>
          <w:tcPr>
            <w:tcW w:w="2031" w:type="dxa"/>
            <w:tcBorders>
              <w:top w:val="single" w:sz="6" w:space="0" w:color="000000"/>
              <w:left w:val="single" w:sz="6" w:space="0" w:color="000000"/>
              <w:bottom w:val="single" w:sz="6" w:space="0" w:color="000000"/>
            </w:tcBorders>
            <w:shd w:val="clear" w:color="auto" w:fill="FFFFFF"/>
          </w:tcPr>
          <w:p w14:paraId="4D94CB2B" w14:textId="77777777" w:rsidR="003412DD" w:rsidRPr="00B81DDA" w:rsidRDefault="003412DD" w:rsidP="00D70A63">
            <w:pPr>
              <w:widowControl w:val="0"/>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4/144</w:t>
            </w:r>
          </w:p>
        </w:tc>
        <w:tc>
          <w:tcPr>
            <w:tcW w:w="2032" w:type="dxa"/>
            <w:tcBorders>
              <w:top w:val="single" w:sz="6" w:space="0" w:color="000000"/>
              <w:left w:val="single" w:sz="6" w:space="0" w:color="000000"/>
              <w:bottom w:val="single" w:sz="6" w:space="0" w:color="000000"/>
              <w:right w:val="single" w:sz="6" w:space="0" w:color="000000"/>
            </w:tcBorders>
            <w:shd w:val="clear" w:color="auto" w:fill="FFFFFF"/>
          </w:tcPr>
          <w:p w14:paraId="6043092F" w14:textId="77777777" w:rsidR="003412DD" w:rsidRPr="00B81DDA" w:rsidRDefault="003412DD" w:rsidP="00D70A63">
            <w:pPr>
              <w:widowControl w:val="0"/>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144</w:t>
            </w:r>
          </w:p>
        </w:tc>
      </w:tr>
      <w:tr w:rsidR="003412DD" w:rsidRPr="00B81DDA" w14:paraId="55CC2B24" w14:textId="77777777" w:rsidTr="003412DD">
        <w:trPr>
          <w:trHeight w:val="20"/>
        </w:trPr>
        <w:tc>
          <w:tcPr>
            <w:tcW w:w="5095" w:type="dxa"/>
            <w:tcBorders>
              <w:top w:val="single" w:sz="6" w:space="0" w:color="000000"/>
              <w:left w:val="single" w:sz="6" w:space="0" w:color="000000"/>
              <w:bottom w:val="single" w:sz="6" w:space="0" w:color="000000"/>
            </w:tcBorders>
            <w:shd w:val="clear" w:color="auto" w:fill="FFFFFF"/>
          </w:tcPr>
          <w:p w14:paraId="328DD962" w14:textId="77777777" w:rsidR="003412DD" w:rsidRDefault="003412DD" w:rsidP="00D70A63">
            <w:pPr>
              <w:widowControl w:val="0"/>
              <w:spacing w:after="0" w:line="240" w:lineRule="auto"/>
              <w:jc w:val="both"/>
              <w:rPr>
                <w:rFonts w:ascii="Times New Roman" w:hAnsi="Times New Roman" w:cs="Times New Roman"/>
                <w:b/>
                <w:sz w:val="24"/>
              </w:rPr>
            </w:pPr>
            <w:r w:rsidRPr="00B81DDA">
              <w:rPr>
                <w:rFonts w:ascii="Times New Roman" w:hAnsi="Times New Roman" w:cs="Times New Roman"/>
                <w:b/>
                <w:sz w:val="24"/>
              </w:rPr>
              <w:t>Контактная работа-</w:t>
            </w:r>
          </w:p>
          <w:p w14:paraId="06D94C76" w14:textId="77777777" w:rsidR="003412DD" w:rsidRPr="00B81DDA" w:rsidRDefault="003412DD" w:rsidP="00D70A63">
            <w:pPr>
              <w:widowControl w:val="0"/>
              <w:spacing w:after="0" w:line="240" w:lineRule="auto"/>
              <w:jc w:val="both"/>
              <w:rPr>
                <w:rFonts w:ascii="Times New Roman" w:hAnsi="Times New Roman" w:cs="Times New Roman"/>
                <w:sz w:val="24"/>
                <w:szCs w:val="28"/>
              </w:rPr>
            </w:pPr>
            <w:r w:rsidRPr="00B81DDA">
              <w:rPr>
                <w:rFonts w:ascii="Times New Roman" w:hAnsi="Times New Roman" w:cs="Times New Roman"/>
                <w:b/>
                <w:sz w:val="24"/>
              </w:rPr>
              <w:t>Аудиторные занятия</w:t>
            </w:r>
          </w:p>
        </w:tc>
        <w:tc>
          <w:tcPr>
            <w:tcW w:w="2031" w:type="dxa"/>
            <w:tcBorders>
              <w:top w:val="single" w:sz="6" w:space="0" w:color="000000"/>
              <w:left w:val="single" w:sz="6" w:space="0" w:color="000000"/>
              <w:bottom w:val="single" w:sz="6" w:space="0" w:color="000000"/>
            </w:tcBorders>
            <w:shd w:val="clear" w:color="auto" w:fill="FFFFFF"/>
          </w:tcPr>
          <w:p w14:paraId="595705C2" w14:textId="77777777" w:rsidR="003412DD" w:rsidRPr="00B81DDA" w:rsidRDefault="003412DD" w:rsidP="00D70A63">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68</w:t>
            </w:r>
          </w:p>
        </w:tc>
        <w:tc>
          <w:tcPr>
            <w:tcW w:w="2032" w:type="dxa"/>
            <w:tcBorders>
              <w:top w:val="single" w:sz="6" w:space="0" w:color="000000"/>
              <w:left w:val="single" w:sz="6" w:space="0" w:color="000000"/>
              <w:bottom w:val="single" w:sz="6" w:space="0" w:color="000000"/>
              <w:right w:val="single" w:sz="6" w:space="0" w:color="000000"/>
            </w:tcBorders>
            <w:shd w:val="clear" w:color="auto" w:fill="FFFFFF"/>
          </w:tcPr>
          <w:p w14:paraId="7A84DAD6" w14:textId="77777777" w:rsidR="003412DD" w:rsidRPr="00B81DDA" w:rsidRDefault="003412DD" w:rsidP="00D70A63">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68</w:t>
            </w:r>
          </w:p>
        </w:tc>
      </w:tr>
      <w:tr w:rsidR="003412DD" w:rsidRPr="00B81DDA" w14:paraId="70B7AE21" w14:textId="77777777" w:rsidTr="003412DD">
        <w:trPr>
          <w:trHeight w:val="20"/>
        </w:trPr>
        <w:tc>
          <w:tcPr>
            <w:tcW w:w="5095" w:type="dxa"/>
            <w:tcBorders>
              <w:top w:val="single" w:sz="6" w:space="0" w:color="000000"/>
              <w:left w:val="single" w:sz="6" w:space="0" w:color="000000"/>
              <w:bottom w:val="single" w:sz="6" w:space="0" w:color="000000"/>
            </w:tcBorders>
            <w:shd w:val="clear" w:color="auto" w:fill="FFFFFF"/>
          </w:tcPr>
          <w:p w14:paraId="149FF765" w14:textId="77777777" w:rsidR="003412DD" w:rsidRPr="00B81DDA" w:rsidRDefault="003412DD" w:rsidP="00D70A63">
            <w:pPr>
              <w:widowControl w:val="0"/>
              <w:spacing w:after="0" w:line="240" w:lineRule="auto"/>
              <w:jc w:val="both"/>
              <w:rPr>
                <w:rFonts w:ascii="Times New Roman" w:hAnsi="Times New Roman" w:cs="Times New Roman"/>
                <w:sz w:val="24"/>
                <w:szCs w:val="28"/>
              </w:rPr>
            </w:pPr>
            <w:r w:rsidRPr="00B81DDA">
              <w:rPr>
                <w:rFonts w:ascii="Times New Roman" w:hAnsi="Times New Roman" w:cs="Times New Roman"/>
                <w:sz w:val="24"/>
                <w:szCs w:val="28"/>
              </w:rPr>
              <w:t>Лекции</w:t>
            </w:r>
          </w:p>
        </w:tc>
        <w:tc>
          <w:tcPr>
            <w:tcW w:w="2031" w:type="dxa"/>
            <w:tcBorders>
              <w:top w:val="single" w:sz="6" w:space="0" w:color="000000"/>
              <w:left w:val="single" w:sz="6" w:space="0" w:color="000000"/>
              <w:bottom w:val="single" w:sz="6" w:space="0" w:color="000000"/>
            </w:tcBorders>
            <w:shd w:val="clear" w:color="auto" w:fill="FFFFFF"/>
          </w:tcPr>
          <w:p w14:paraId="57E2A612" w14:textId="77777777" w:rsidR="003412DD" w:rsidRPr="00B81DDA" w:rsidRDefault="003412DD" w:rsidP="00D70A63">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34</w:t>
            </w:r>
          </w:p>
        </w:tc>
        <w:tc>
          <w:tcPr>
            <w:tcW w:w="2032" w:type="dxa"/>
            <w:tcBorders>
              <w:top w:val="single" w:sz="6" w:space="0" w:color="000000"/>
              <w:left w:val="single" w:sz="6" w:space="0" w:color="000000"/>
              <w:bottom w:val="single" w:sz="6" w:space="0" w:color="000000"/>
              <w:right w:val="single" w:sz="6" w:space="0" w:color="000000"/>
            </w:tcBorders>
            <w:shd w:val="clear" w:color="auto" w:fill="FFFFFF"/>
          </w:tcPr>
          <w:p w14:paraId="2D09EC36" w14:textId="77777777" w:rsidR="003412DD" w:rsidRPr="00B81DDA" w:rsidRDefault="003412DD" w:rsidP="00D70A63">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34</w:t>
            </w:r>
          </w:p>
        </w:tc>
      </w:tr>
      <w:tr w:rsidR="003412DD" w:rsidRPr="00B81DDA" w14:paraId="1820FA6F" w14:textId="77777777" w:rsidTr="003412DD">
        <w:trPr>
          <w:trHeight w:val="20"/>
        </w:trPr>
        <w:tc>
          <w:tcPr>
            <w:tcW w:w="5095" w:type="dxa"/>
            <w:tcBorders>
              <w:top w:val="single" w:sz="6" w:space="0" w:color="000000"/>
              <w:left w:val="single" w:sz="6" w:space="0" w:color="000000"/>
              <w:bottom w:val="single" w:sz="6" w:space="0" w:color="000000"/>
            </w:tcBorders>
            <w:shd w:val="clear" w:color="auto" w:fill="FFFFFF"/>
          </w:tcPr>
          <w:p w14:paraId="51A01203" w14:textId="77777777" w:rsidR="003412DD" w:rsidRPr="00B81DDA" w:rsidRDefault="003412DD" w:rsidP="00D70A63">
            <w:pPr>
              <w:widowControl w:val="0"/>
              <w:spacing w:after="0" w:line="240" w:lineRule="auto"/>
              <w:jc w:val="both"/>
              <w:rPr>
                <w:rFonts w:ascii="Times New Roman" w:hAnsi="Times New Roman" w:cs="Times New Roman"/>
                <w:sz w:val="24"/>
                <w:szCs w:val="28"/>
              </w:rPr>
            </w:pPr>
            <w:r w:rsidRPr="00B81DDA">
              <w:rPr>
                <w:rFonts w:ascii="Times New Roman" w:hAnsi="Times New Roman" w:cs="Times New Roman"/>
                <w:sz w:val="24"/>
                <w:szCs w:val="28"/>
              </w:rPr>
              <w:t>Семинарские занятия</w:t>
            </w:r>
          </w:p>
        </w:tc>
        <w:tc>
          <w:tcPr>
            <w:tcW w:w="2031" w:type="dxa"/>
            <w:tcBorders>
              <w:top w:val="single" w:sz="6" w:space="0" w:color="000000"/>
              <w:left w:val="single" w:sz="6" w:space="0" w:color="000000"/>
              <w:bottom w:val="single" w:sz="6" w:space="0" w:color="000000"/>
            </w:tcBorders>
            <w:shd w:val="clear" w:color="auto" w:fill="FFFFFF"/>
          </w:tcPr>
          <w:p w14:paraId="04DFD7D5" w14:textId="77777777" w:rsidR="003412DD" w:rsidRPr="00B81DDA" w:rsidRDefault="003412DD" w:rsidP="00D70A63">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34</w:t>
            </w:r>
          </w:p>
        </w:tc>
        <w:tc>
          <w:tcPr>
            <w:tcW w:w="2032" w:type="dxa"/>
            <w:tcBorders>
              <w:top w:val="single" w:sz="6" w:space="0" w:color="000000"/>
              <w:left w:val="single" w:sz="6" w:space="0" w:color="000000"/>
              <w:bottom w:val="single" w:sz="6" w:space="0" w:color="000000"/>
              <w:right w:val="single" w:sz="6" w:space="0" w:color="000000"/>
            </w:tcBorders>
            <w:shd w:val="clear" w:color="auto" w:fill="FFFFFF"/>
          </w:tcPr>
          <w:p w14:paraId="1A67B895" w14:textId="77777777" w:rsidR="003412DD" w:rsidRPr="00B81DDA" w:rsidRDefault="003412DD" w:rsidP="00D70A63">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34</w:t>
            </w:r>
          </w:p>
        </w:tc>
      </w:tr>
      <w:tr w:rsidR="003412DD" w:rsidRPr="00B81DDA" w14:paraId="1AEF6758" w14:textId="77777777" w:rsidTr="003412DD">
        <w:trPr>
          <w:trHeight w:val="20"/>
        </w:trPr>
        <w:tc>
          <w:tcPr>
            <w:tcW w:w="5095" w:type="dxa"/>
            <w:tcBorders>
              <w:top w:val="single" w:sz="6" w:space="0" w:color="000000"/>
              <w:left w:val="single" w:sz="6" w:space="0" w:color="000000"/>
              <w:bottom w:val="single" w:sz="6" w:space="0" w:color="000000"/>
            </w:tcBorders>
            <w:shd w:val="clear" w:color="auto" w:fill="FFFFFF"/>
          </w:tcPr>
          <w:p w14:paraId="443420AF" w14:textId="77777777" w:rsidR="003412DD" w:rsidRPr="00B81DDA" w:rsidRDefault="003412DD" w:rsidP="00D70A63">
            <w:pPr>
              <w:widowControl w:val="0"/>
              <w:spacing w:after="0" w:line="240" w:lineRule="auto"/>
              <w:jc w:val="both"/>
              <w:rPr>
                <w:rFonts w:ascii="Times New Roman" w:hAnsi="Times New Roman" w:cs="Times New Roman"/>
                <w:sz w:val="24"/>
                <w:szCs w:val="28"/>
              </w:rPr>
            </w:pPr>
            <w:r w:rsidRPr="00B81DDA">
              <w:rPr>
                <w:rFonts w:ascii="Times New Roman" w:hAnsi="Times New Roman" w:cs="Times New Roman"/>
                <w:sz w:val="24"/>
                <w:szCs w:val="28"/>
              </w:rPr>
              <w:t>Самостоятельная работа</w:t>
            </w:r>
          </w:p>
        </w:tc>
        <w:tc>
          <w:tcPr>
            <w:tcW w:w="2031" w:type="dxa"/>
            <w:tcBorders>
              <w:top w:val="single" w:sz="6" w:space="0" w:color="000000"/>
              <w:left w:val="single" w:sz="6" w:space="0" w:color="000000"/>
              <w:bottom w:val="single" w:sz="6" w:space="0" w:color="000000"/>
            </w:tcBorders>
            <w:shd w:val="clear" w:color="auto" w:fill="FFFFFF"/>
          </w:tcPr>
          <w:p w14:paraId="1ED6A16F" w14:textId="77777777" w:rsidR="003412DD" w:rsidRPr="00B81DDA" w:rsidRDefault="003412DD" w:rsidP="00D70A63">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76</w:t>
            </w:r>
          </w:p>
        </w:tc>
        <w:tc>
          <w:tcPr>
            <w:tcW w:w="2032" w:type="dxa"/>
            <w:tcBorders>
              <w:top w:val="single" w:sz="6" w:space="0" w:color="000000"/>
              <w:left w:val="single" w:sz="6" w:space="0" w:color="000000"/>
              <w:bottom w:val="single" w:sz="6" w:space="0" w:color="000000"/>
              <w:right w:val="single" w:sz="6" w:space="0" w:color="000000"/>
            </w:tcBorders>
            <w:shd w:val="clear" w:color="auto" w:fill="FFFFFF"/>
          </w:tcPr>
          <w:p w14:paraId="2AFBDA38" w14:textId="77777777" w:rsidR="003412DD" w:rsidRPr="00B81DDA" w:rsidRDefault="003412DD" w:rsidP="00D70A63">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76</w:t>
            </w:r>
          </w:p>
        </w:tc>
      </w:tr>
      <w:tr w:rsidR="003412DD" w:rsidRPr="00B81DDA" w14:paraId="6B316865" w14:textId="77777777" w:rsidTr="003412DD">
        <w:trPr>
          <w:trHeight w:val="20"/>
        </w:trPr>
        <w:tc>
          <w:tcPr>
            <w:tcW w:w="5095" w:type="dxa"/>
            <w:tcBorders>
              <w:top w:val="single" w:sz="6" w:space="0" w:color="000000"/>
              <w:left w:val="single" w:sz="6" w:space="0" w:color="000000"/>
              <w:bottom w:val="single" w:sz="6" w:space="0" w:color="000000"/>
            </w:tcBorders>
            <w:shd w:val="clear" w:color="auto" w:fill="FFFFFF"/>
          </w:tcPr>
          <w:p w14:paraId="6D5C5C01" w14:textId="77777777" w:rsidR="003412DD" w:rsidRPr="00B81DDA" w:rsidRDefault="003412DD" w:rsidP="003412DD">
            <w:pPr>
              <w:widowControl w:val="0"/>
              <w:spacing w:after="0" w:line="240" w:lineRule="auto"/>
              <w:jc w:val="both"/>
              <w:rPr>
                <w:rFonts w:ascii="Times New Roman" w:hAnsi="Times New Roman" w:cs="Times New Roman"/>
                <w:sz w:val="24"/>
                <w:szCs w:val="28"/>
              </w:rPr>
            </w:pPr>
            <w:r w:rsidRPr="00B81DDA">
              <w:rPr>
                <w:rFonts w:ascii="Times New Roman" w:hAnsi="Times New Roman" w:cs="Times New Roman"/>
                <w:sz w:val="24"/>
                <w:szCs w:val="28"/>
              </w:rPr>
              <w:t>Вид текущего контроля</w:t>
            </w:r>
          </w:p>
        </w:tc>
        <w:tc>
          <w:tcPr>
            <w:tcW w:w="2031" w:type="dxa"/>
            <w:tcBorders>
              <w:top w:val="single" w:sz="6" w:space="0" w:color="000000"/>
              <w:left w:val="single" w:sz="6" w:space="0" w:color="000000"/>
              <w:bottom w:val="single" w:sz="6" w:space="0" w:color="000000"/>
            </w:tcBorders>
            <w:shd w:val="clear" w:color="auto" w:fill="FFFFFF"/>
          </w:tcPr>
          <w:p w14:paraId="0B4285AE" w14:textId="77777777" w:rsidR="003412DD" w:rsidRPr="00B81DDA" w:rsidRDefault="003412DD" w:rsidP="003412DD">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домашнее творческое задание</w:t>
            </w:r>
          </w:p>
        </w:tc>
        <w:tc>
          <w:tcPr>
            <w:tcW w:w="2032" w:type="dxa"/>
            <w:tcBorders>
              <w:top w:val="single" w:sz="6" w:space="0" w:color="000000"/>
              <w:left w:val="single" w:sz="6" w:space="0" w:color="000000"/>
              <w:bottom w:val="single" w:sz="6" w:space="0" w:color="000000"/>
              <w:right w:val="single" w:sz="6" w:space="0" w:color="000000"/>
            </w:tcBorders>
            <w:shd w:val="clear" w:color="auto" w:fill="FFFFFF"/>
          </w:tcPr>
          <w:p w14:paraId="120F2CAB" w14:textId="77777777" w:rsidR="003412DD" w:rsidRPr="00B81DDA" w:rsidRDefault="003412DD" w:rsidP="003412DD">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домашнее творческое задание</w:t>
            </w:r>
          </w:p>
        </w:tc>
      </w:tr>
      <w:tr w:rsidR="003412DD" w:rsidRPr="00B81DDA" w14:paraId="1279BAA4" w14:textId="77777777" w:rsidTr="003412DD">
        <w:trPr>
          <w:trHeight w:val="20"/>
        </w:trPr>
        <w:tc>
          <w:tcPr>
            <w:tcW w:w="5095" w:type="dxa"/>
            <w:tcBorders>
              <w:top w:val="single" w:sz="6" w:space="0" w:color="000000"/>
              <w:left w:val="single" w:sz="6" w:space="0" w:color="000000"/>
              <w:bottom w:val="single" w:sz="6" w:space="0" w:color="000000"/>
            </w:tcBorders>
            <w:shd w:val="clear" w:color="auto" w:fill="FFFFFF"/>
          </w:tcPr>
          <w:p w14:paraId="617EE772" w14:textId="77777777" w:rsidR="003412DD" w:rsidRPr="00B81DDA" w:rsidRDefault="003412DD" w:rsidP="00D70A63">
            <w:pPr>
              <w:widowControl w:val="0"/>
              <w:spacing w:after="0" w:line="240" w:lineRule="auto"/>
              <w:jc w:val="both"/>
              <w:rPr>
                <w:rFonts w:ascii="Times New Roman" w:hAnsi="Times New Roman" w:cs="Times New Roman"/>
                <w:sz w:val="24"/>
                <w:szCs w:val="28"/>
              </w:rPr>
            </w:pPr>
            <w:r w:rsidRPr="00B81DDA">
              <w:rPr>
                <w:rFonts w:ascii="Times New Roman" w:hAnsi="Times New Roman" w:cs="Times New Roman"/>
                <w:sz w:val="24"/>
                <w:szCs w:val="28"/>
              </w:rPr>
              <w:t>Вид промежуточной аттестации</w:t>
            </w:r>
          </w:p>
        </w:tc>
        <w:tc>
          <w:tcPr>
            <w:tcW w:w="2031" w:type="dxa"/>
            <w:tcBorders>
              <w:top w:val="single" w:sz="6" w:space="0" w:color="000000"/>
              <w:left w:val="single" w:sz="6" w:space="0" w:color="000000"/>
              <w:bottom w:val="single" w:sz="6" w:space="0" w:color="000000"/>
            </w:tcBorders>
            <w:shd w:val="clear" w:color="auto" w:fill="FFFFFF"/>
          </w:tcPr>
          <w:p w14:paraId="5C81EAE3" w14:textId="77777777" w:rsidR="003412DD" w:rsidRPr="00B81DDA" w:rsidRDefault="003412DD" w:rsidP="00D70A63">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экзамен</w:t>
            </w:r>
          </w:p>
        </w:tc>
        <w:tc>
          <w:tcPr>
            <w:tcW w:w="2032" w:type="dxa"/>
            <w:tcBorders>
              <w:top w:val="single" w:sz="6" w:space="0" w:color="000000"/>
              <w:left w:val="single" w:sz="6" w:space="0" w:color="000000"/>
              <w:bottom w:val="single" w:sz="6" w:space="0" w:color="000000"/>
              <w:right w:val="single" w:sz="6" w:space="0" w:color="000000"/>
            </w:tcBorders>
            <w:shd w:val="clear" w:color="auto" w:fill="FFFFFF"/>
          </w:tcPr>
          <w:p w14:paraId="7F1CE492" w14:textId="77777777" w:rsidR="003412DD" w:rsidRPr="00B81DDA" w:rsidRDefault="003412DD" w:rsidP="00D70A63">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экзамен</w:t>
            </w:r>
          </w:p>
        </w:tc>
      </w:tr>
    </w:tbl>
    <w:p w14:paraId="4DBCEBB3" w14:textId="77777777" w:rsidR="00CA6DE0" w:rsidRDefault="00CA6DE0" w:rsidP="00292A0C">
      <w:pPr>
        <w:spacing w:after="0" w:line="240" w:lineRule="auto"/>
        <w:ind w:firstLine="567"/>
        <w:jc w:val="both"/>
        <w:rPr>
          <w:rFonts w:ascii="Times New Roman" w:hAnsi="Times New Roman" w:cs="Times New Roman"/>
          <w:b/>
          <w:sz w:val="28"/>
          <w:szCs w:val="28"/>
        </w:rPr>
      </w:pPr>
    </w:p>
    <w:p w14:paraId="5FF679AC" w14:textId="75C1CD1A" w:rsidR="00713882" w:rsidRPr="005973E3" w:rsidRDefault="00713882" w:rsidP="00713882">
      <w:pPr>
        <w:widowControl w:val="0"/>
        <w:spacing w:after="0" w:line="240" w:lineRule="auto"/>
        <w:rPr>
          <w:rFonts w:ascii="Times New Roman" w:hAnsi="Times New Roman" w:cs="Times New Roman"/>
          <w:b/>
          <w:sz w:val="28"/>
          <w:szCs w:val="28"/>
        </w:rPr>
      </w:pPr>
      <w:r w:rsidRPr="00713882">
        <w:rPr>
          <w:rFonts w:ascii="Times New Roman" w:hAnsi="Times New Roman" w:cs="Times New Roman"/>
          <w:b/>
          <w:sz w:val="28"/>
          <w:szCs w:val="28"/>
        </w:rPr>
        <w:t>Прием 202</w:t>
      </w:r>
      <w:r>
        <w:rPr>
          <w:rFonts w:ascii="Times New Roman" w:hAnsi="Times New Roman" w:cs="Times New Roman"/>
          <w:b/>
          <w:sz w:val="28"/>
          <w:szCs w:val="28"/>
        </w:rPr>
        <w:t>2</w:t>
      </w:r>
      <w:r w:rsidR="00710E29">
        <w:rPr>
          <w:rFonts w:ascii="Times New Roman" w:hAnsi="Times New Roman" w:cs="Times New Roman"/>
          <w:b/>
          <w:sz w:val="28"/>
          <w:szCs w:val="28"/>
        </w:rPr>
        <w:t xml:space="preserve"> и далее</w:t>
      </w:r>
    </w:p>
    <w:tbl>
      <w:tblPr>
        <w:tblW w:w="9158" w:type="dxa"/>
        <w:tblCellMar>
          <w:top w:w="28" w:type="dxa"/>
          <w:left w:w="28" w:type="dxa"/>
          <w:bottom w:w="28" w:type="dxa"/>
          <w:right w:w="28" w:type="dxa"/>
        </w:tblCellMar>
        <w:tblLook w:val="00A0" w:firstRow="1" w:lastRow="0" w:firstColumn="1" w:lastColumn="0" w:noHBand="0" w:noVBand="0"/>
      </w:tblPr>
      <w:tblGrid>
        <w:gridCol w:w="5095"/>
        <w:gridCol w:w="2031"/>
        <w:gridCol w:w="2032"/>
      </w:tblGrid>
      <w:tr w:rsidR="00713882" w:rsidRPr="00B81DDA" w14:paraId="531E3A8C" w14:textId="77777777" w:rsidTr="00754155">
        <w:trPr>
          <w:trHeight w:val="20"/>
        </w:trPr>
        <w:tc>
          <w:tcPr>
            <w:tcW w:w="5095" w:type="dxa"/>
            <w:tcBorders>
              <w:top w:val="single" w:sz="6" w:space="0" w:color="000000"/>
              <w:left w:val="single" w:sz="6" w:space="0" w:color="000000"/>
              <w:bottom w:val="single" w:sz="6" w:space="0" w:color="000000"/>
            </w:tcBorders>
            <w:shd w:val="clear" w:color="auto" w:fill="FFFFFF"/>
          </w:tcPr>
          <w:p w14:paraId="0DA6A7FC" w14:textId="77777777" w:rsidR="00713882" w:rsidRPr="00D70A63" w:rsidRDefault="00713882" w:rsidP="00754155">
            <w:pPr>
              <w:widowControl w:val="0"/>
              <w:spacing w:after="0" w:line="240" w:lineRule="auto"/>
              <w:jc w:val="center"/>
              <w:rPr>
                <w:rFonts w:ascii="Times New Roman" w:hAnsi="Times New Roman" w:cs="Times New Roman"/>
                <w:b/>
                <w:color w:val="000000" w:themeColor="text1"/>
                <w:sz w:val="24"/>
                <w:szCs w:val="28"/>
              </w:rPr>
            </w:pPr>
            <w:r w:rsidRPr="00D70A63">
              <w:rPr>
                <w:rFonts w:ascii="Times New Roman" w:hAnsi="Times New Roman" w:cs="Times New Roman"/>
                <w:b/>
                <w:color w:val="000000" w:themeColor="text1"/>
                <w:sz w:val="24"/>
                <w:szCs w:val="28"/>
              </w:rPr>
              <w:t xml:space="preserve">Вид учебной работы </w:t>
            </w:r>
            <w:r>
              <w:rPr>
                <w:rFonts w:ascii="Times New Roman" w:hAnsi="Times New Roman" w:cs="Times New Roman"/>
                <w:b/>
                <w:color w:val="000000" w:themeColor="text1"/>
                <w:sz w:val="24"/>
                <w:szCs w:val="28"/>
              </w:rPr>
              <w:br/>
            </w:r>
            <w:r w:rsidRPr="00D70A63">
              <w:rPr>
                <w:rFonts w:ascii="Times New Roman" w:hAnsi="Times New Roman" w:cs="Times New Roman"/>
                <w:b/>
                <w:color w:val="000000" w:themeColor="text1"/>
                <w:sz w:val="24"/>
                <w:szCs w:val="28"/>
              </w:rPr>
              <w:lastRenderedPageBreak/>
              <w:t>по дисциплине</w:t>
            </w:r>
          </w:p>
        </w:tc>
        <w:tc>
          <w:tcPr>
            <w:tcW w:w="2031" w:type="dxa"/>
            <w:tcBorders>
              <w:top w:val="single" w:sz="6" w:space="0" w:color="000000"/>
              <w:left w:val="single" w:sz="6" w:space="0" w:color="000000"/>
              <w:bottom w:val="single" w:sz="6" w:space="0" w:color="000000"/>
            </w:tcBorders>
            <w:shd w:val="clear" w:color="auto" w:fill="FFFFFF"/>
          </w:tcPr>
          <w:p w14:paraId="4D87229F" w14:textId="77777777" w:rsidR="00713882" w:rsidRPr="00D70A63" w:rsidRDefault="00713882" w:rsidP="00754155">
            <w:pPr>
              <w:widowControl w:val="0"/>
              <w:spacing w:after="0" w:line="240" w:lineRule="auto"/>
              <w:jc w:val="center"/>
              <w:rPr>
                <w:rFonts w:ascii="Times New Roman" w:hAnsi="Times New Roman" w:cs="Times New Roman"/>
                <w:b/>
                <w:color w:val="000000" w:themeColor="text1"/>
                <w:sz w:val="24"/>
                <w:szCs w:val="28"/>
              </w:rPr>
            </w:pPr>
            <w:r w:rsidRPr="00D70A63">
              <w:rPr>
                <w:rFonts w:ascii="Times New Roman" w:hAnsi="Times New Roman" w:cs="Times New Roman"/>
                <w:b/>
                <w:color w:val="000000" w:themeColor="text1"/>
                <w:sz w:val="24"/>
                <w:szCs w:val="28"/>
              </w:rPr>
              <w:lastRenderedPageBreak/>
              <w:t>Всего</w:t>
            </w:r>
          </w:p>
          <w:p w14:paraId="544810D1" w14:textId="77777777" w:rsidR="00713882" w:rsidRPr="00D70A63" w:rsidRDefault="00713882" w:rsidP="00754155">
            <w:pPr>
              <w:widowControl w:val="0"/>
              <w:spacing w:after="0" w:line="240" w:lineRule="auto"/>
              <w:jc w:val="center"/>
              <w:rPr>
                <w:rFonts w:ascii="Times New Roman" w:hAnsi="Times New Roman" w:cs="Times New Roman"/>
                <w:b/>
                <w:color w:val="000000" w:themeColor="text1"/>
                <w:sz w:val="24"/>
                <w:szCs w:val="28"/>
              </w:rPr>
            </w:pPr>
            <w:r w:rsidRPr="00D70A63">
              <w:rPr>
                <w:rFonts w:ascii="Times New Roman" w:hAnsi="Times New Roman" w:cs="Times New Roman"/>
                <w:b/>
                <w:color w:val="000000" w:themeColor="text1"/>
                <w:sz w:val="24"/>
                <w:szCs w:val="28"/>
              </w:rPr>
              <w:lastRenderedPageBreak/>
              <w:t>(в з/е и часах)</w:t>
            </w:r>
          </w:p>
        </w:tc>
        <w:tc>
          <w:tcPr>
            <w:tcW w:w="2032" w:type="dxa"/>
            <w:tcBorders>
              <w:top w:val="single" w:sz="6" w:space="0" w:color="000000"/>
              <w:left w:val="single" w:sz="6" w:space="0" w:color="000000"/>
              <w:right w:val="single" w:sz="6" w:space="0" w:color="000000"/>
            </w:tcBorders>
            <w:shd w:val="clear" w:color="auto" w:fill="FFFFFF"/>
          </w:tcPr>
          <w:p w14:paraId="6BBA00B5" w14:textId="77777777" w:rsidR="00713882" w:rsidRPr="00D70A63" w:rsidRDefault="00713882" w:rsidP="00754155">
            <w:pPr>
              <w:widowControl w:val="0"/>
              <w:spacing w:after="0" w:line="240" w:lineRule="auto"/>
              <w:jc w:val="center"/>
              <w:rPr>
                <w:rFonts w:ascii="Times New Roman" w:hAnsi="Times New Roman" w:cs="Times New Roman"/>
                <w:b/>
                <w:color w:val="000000" w:themeColor="text1"/>
                <w:sz w:val="24"/>
                <w:szCs w:val="28"/>
              </w:rPr>
            </w:pPr>
            <w:r w:rsidRPr="00D70A63">
              <w:rPr>
                <w:rFonts w:ascii="Times New Roman" w:hAnsi="Times New Roman" w:cs="Times New Roman"/>
                <w:b/>
                <w:color w:val="000000" w:themeColor="text1"/>
                <w:sz w:val="24"/>
                <w:szCs w:val="28"/>
              </w:rPr>
              <w:lastRenderedPageBreak/>
              <w:t>Семестр</w:t>
            </w:r>
            <w:r>
              <w:rPr>
                <w:rFonts w:ascii="Times New Roman" w:hAnsi="Times New Roman" w:cs="Times New Roman"/>
                <w:b/>
                <w:color w:val="000000" w:themeColor="text1"/>
                <w:sz w:val="24"/>
                <w:szCs w:val="28"/>
              </w:rPr>
              <w:t xml:space="preserve"> </w:t>
            </w:r>
            <w:r w:rsidRPr="00713882">
              <w:rPr>
                <w:rFonts w:ascii="Times New Roman" w:hAnsi="Times New Roman" w:cs="Times New Roman"/>
                <w:b/>
                <w:color w:val="000000" w:themeColor="text1"/>
                <w:sz w:val="24"/>
                <w:szCs w:val="28"/>
              </w:rPr>
              <w:t>6</w:t>
            </w:r>
          </w:p>
          <w:p w14:paraId="59BA1757" w14:textId="77777777" w:rsidR="00713882" w:rsidRPr="00D70A63" w:rsidRDefault="00713882" w:rsidP="00754155">
            <w:pPr>
              <w:widowControl w:val="0"/>
              <w:spacing w:after="0" w:line="240" w:lineRule="auto"/>
              <w:jc w:val="center"/>
              <w:rPr>
                <w:rFonts w:ascii="Times New Roman" w:hAnsi="Times New Roman" w:cs="Times New Roman"/>
                <w:b/>
                <w:color w:val="000000" w:themeColor="text1"/>
                <w:sz w:val="24"/>
                <w:szCs w:val="28"/>
              </w:rPr>
            </w:pPr>
            <w:r w:rsidRPr="00D70A63">
              <w:rPr>
                <w:rFonts w:ascii="Times New Roman" w:hAnsi="Times New Roman" w:cs="Times New Roman"/>
                <w:b/>
                <w:color w:val="000000" w:themeColor="text1"/>
                <w:sz w:val="24"/>
                <w:szCs w:val="28"/>
              </w:rPr>
              <w:lastRenderedPageBreak/>
              <w:t>(в часах)</w:t>
            </w:r>
          </w:p>
        </w:tc>
      </w:tr>
      <w:tr w:rsidR="00713882" w:rsidRPr="00B81DDA" w14:paraId="05B96896" w14:textId="77777777" w:rsidTr="00754155">
        <w:trPr>
          <w:trHeight w:val="20"/>
        </w:trPr>
        <w:tc>
          <w:tcPr>
            <w:tcW w:w="5095" w:type="dxa"/>
            <w:tcBorders>
              <w:top w:val="single" w:sz="6" w:space="0" w:color="000000"/>
              <w:left w:val="single" w:sz="6" w:space="0" w:color="000000"/>
              <w:bottom w:val="single" w:sz="6" w:space="0" w:color="000000"/>
            </w:tcBorders>
            <w:shd w:val="clear" w:color="auto" w:fill="FFFFFF"/>
          </w:tcPr>
          <w:p w14:paraId="49B8F3D0" w14:textId="77777777" w:rsidR="00713882" w:rsidRPr="00B81DDA" w:rsidRDefault="00713882" w:rsidP="00754155">
            <w:pPr>
              <w:widowControl w:val="0"/>
              <w:spacing w:after="0" w:line="240" w:lineRule="auto"/>
              <w:jc w:val="both"/>
              <w:rPr>
                <w:rFonts w:ascii="Times New Roman" w:hAnsi="Times New Roman" w:cs="Times New Roman"/>
                <w:b/>
                <w:sz w:val="24"/>
                <w:szCs w:val="28"/>
              </w:rPr>
            </w:pPr>
            <w:r w:rsidRPr="00B81DDA">
              <w:rPr>
                <w:rFonts w:ascii="Times New Roman" w:hAnsi="Times New Roman" w:cs="Times New Roman"/>
                <w:b/>
                <w:sz w:val="24"/>
                <w:szCs w:val="28"/>
              </w:rPr>
              <w:lastRenderedPageBreak/>
              <w:t>Общая трудоемкость дисциплины</w:t>
            </w:r>
          </w:p>
        </w:tc>
        <w:tc>
          <w:tcPr>
            <w:tcW w:w="2031" w:type="dxa"/>
            <w:tcBorders>
              <w:top w:val="single" w:sz="6" w:space="0" w:color="000000"/>
              <w:left w:val="single" w:sz="6" w:space="0" w:color="000000"/>
              <w:bottom w:val="single" w:sz="6" w:space="0" w:color="000000"/>
            </w:tcBorders>
            <w:shd w:val="clear" w:color="auto" w:fill="FFFFFF"/>
          </w:tcPr>
          <w:p w14:paraId="576E3C11" w14:textId="77777777" w:rsidR="00713882" w:rsidRPr="00B81DDA" w:rsidRDefault="00713882" w:rsidP="00754155">
            <w:pPr>
              <w:widowControl w:val="0"/>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4/144</w:t>
            </w:r>
          </w:p>
        </w:tc>
        <w:tc>
          <w:tcPr>
            <w:tcW w:w="2032" w:type="dxa"/>
            <w:tcBorders>
              <w:top w:val="single" w:sz="6" w:space="0" w:color="000000"/>
              <w:left w:val="single" w:sz="6" w:space="0" w:color="000000"/>
              <w:bottom w:val="single" w:sz="6" w:space="0" w:color="000000"/>
              <w:right w:val="single" w:sz="6" w:space="0" w:color="000000"/>
            </w:tcBorders>
            <w:shd w:val="clear" w:color="auto" w:fill="FFFFFF"/>
          </w:tcPr>
          <w:p w14:paraId="3B033949" w14:textId="77777777" w:rsidR="00713882" w:rsidRPr="00B81DDA" w:rsidRDefault="00713882" w:rsidP="00754155">
            <w:pPr>
              <w:widowControl w:val="0"/>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144</w:t>
            </w:r>
          </w:p>
        </w:tc>
      </w:tr>
      <w:tr w:rsidR="00713882" w:rsidRPr="00B81DDA" w14:paraId="56B6F99E" w14:textId="77777777" w:rsidTr="00754155">
        <w:trPr>
          <w:trHeight w:val="20"/>
        </w:trPr>
        <w:tc>
          <w:tcPr>
            <w:tcW w:w="5095" w:type="dxa"/>
            <w:tcBorders>
              <w:top w:val="single" w:sz="6" w:space="0" w:color="000000"/>
              <w:left w:val="single" w:sz="6" w:space="0" w:color="000000"/>
              <w:bottom w:val="single" w:sz="6" w:space="0" w:color="000000"/>
            </w:tcBorders>
            <w:shd w:val="clear" w:color="auto" w:fill="FFFFFF"/>
          </w:tcPr>
          <w:p w14:paraId="34EDE569" w14:textId="77777777" w:rsidR="00713882" w:rsidRDefault="00713882" w:rsidP="00754155">
            <w:pPr>
              <w:widowControl w:val="0"/>
              <w:spacing w:after="0" w:line="240" w:lineRule="auto"/>
              <w:jc w:val="both"/>
              <w:rPr>
                <w:rFonts w:ascii="Times New Roman" w:hAnsi="Times New Roman" w:cs="Times New Roman"/>
                <w:b/>
                <w:sz w:val="24"/>
              </w:rPr>
            </w:pPr>
            <w:r w:rsidRPr="00B81DDA">
              <w:rPr>
                <w:rFonts w:ascii="Times New Roman" w:hAnsi="Times New Roman" w:cs="Times New Roman"/>
                <w:b/>
                <w:sz w:val="24"/>
              </w:rPr>
              <w:t>Контактная работа-</w:t>
            </w:r>
          </w:p>
          <w:p w14:paraId="2586B959" w14:textId="77777777" w:rsidR="00713882" w:rsidRPr="00B81DDA" w:rsidRDefault="00713882" w:rsidP="00754155">
            <w:pPr>
              <w:widowControl w:val="0"/>
              <w:spacing w:after="0" w:line="240" w:lineRule="auto"/>
              <w:jc w:val="both"/>
              <w:rPr>
                <w:rFonts w:ascii="Times New Roman" w:hAnsi="Times New Roman" w:cs="Times New Roman"/>
                <w:sz w:val="24"/>
                <w:szCs w:val="28"/>
              </w:rPr>
            </w:pPr>
            <w:r w:rsidRPr="00B81DDA">
              <w:rPr>
                <w:rFonts w:ascii="Times New Roman" w:hAnsi="Times New Roman" w:cs="Times New Roman"/>
                <w:b/>
                <w:sz w:val="24"/>
              </w:rPr>
              <w:t>Аудиторные занятия</w:t>
            </w:r>
          </w:p>
        </w:tc>
        <w:tc>
          <w:tcPr>
            <w:tcW w:w="2031" w:type="dxa"/>
            <w:tcBorders>
              <w:top w:val="single" w:sz="6" w:space="0" w:color="000000"/>
              <w:left w:val="single" w:sz="6" w:space="0" w:color="000000"/>
              <w:bottom w:val="single" w:sz="6" w:space="0" w:color="000000"/>
            </w:tcBorders>
            <w:shd w:val="clear" w:color="auto" w:fill="FFFFFF"/>
          </w:tcPr>
          <w:p w14:paraId="3C815AC2" w14:textId="64FADBD0" w:rsidR="00713882" w:rsidRPr="00B81DDA" w:rsidRDefault="00713882" w:rsidP="00754155">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50</w:t>
            </w:r>
          </w:p>
        </w:tc>
        <w:tc>
          <w:tcPr>
            <w:tcW w:w="2032" w:type="dxa"/>
            <w:tcBorders>
              <w:top w:val="single" w:sz="6" w:space="0" w:color="000000"/>
              <w:left w:val="single" w:sz="6" w:space="0" w:color="000000"/>
              <w:bottom w:val="single" w:sz="6" w:space="0" w:color="000000"/>
              <w:right w:val="single" w:sz="6" w:space="0" w:color="000000"/>
            </w:tcBorders>
            <w:shd w:val="clear" w:color="auto" w:fill="FFFFFF"/>
          </w:tcPr>
          <w:p w14:paraId="49838CA2" w14:textId="73C81F08" w:rsidR="00713882" w:rsidRPr="00B81DDA" w:rsidRDefault="00713882" w:rsidP="00754155">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50</w:t>
            </w:r>
          </w:p>
        </w:tc>
      </w:tr>
      <w:tr w:rsidR="00713882" w:rsidRPr="00B81DDA" w14:paraId="02415414" w14:textId="77777777" w:rsidTr="00754155">
        <w:trPr>
          <w:trHeight w:val="20"/>
        </w:trPr>
        <w:tc>
          <w:tcPr>
            <w:tcW w:w="5095" w:type="dxa"/>
            <w:tcBorders>
              <w:top w:val="single" w:sz="6" w:space="0" w:color="000000"/>
              <w:left w:val="single" w:sz="6" w:space="0" w:color="000000"/>
              <w:bottom w:val="single" w:sz="6" w:space="0" w:color="000000"/>
            </w:tcBorders>
            <w:shd w:val="clear" w:color="auto" w:fill="FFFFFF"/>
          </w:tcPr>
          <w:p w14:paraId="44930946" w14:textId="77777777" w:rsidR="00713882" w:rsidRPr="00B81DDA" w:rsidRDefault="00713882" w:rsidP="00754155">
            <w:pPr>
              <w:widowControl w:val="0"/>
              <w:spacing w:after="0" w:line="240" w:lineRule="auto"/>
              <w:jc w:val="both"/>
              <w:rPr>
                <w:rFonts w:ascii="Times New Roman" w:hAnsi="Times New Roman" w:cs="Times New Roman"/>
                <w:sz w:val="24"/>
                <w:szCs w:val="28"/>
              </w:rPr>
            </w:pPr>
            <w:r w:rsidRPr="00B81DDA">
              <w:rPr>
                <w:rFonts w:ascii="Times New Roman" w:hAnsi="Times New Roman" w:cs="Times New Roman"/>
                <w:sz w:val="24"/>
                <w:szCs w:val="28"/>
              </w:rPr>
              <w:t>Лекции</w:t>
            </w:r>
          </w:p>
        </w:tc>
        <w:tc>
          <w:tcPr>
            <w:tcW w:w="2031" w:type="dxa"/>
            <w:tcBorders>
              <w:top w:val="single" w:sz="6" w:space="0" w:color="000000"/>
              <w:left w:val="single" w:sz="6" w:space="0" w:color="000000"/>
              <w:bottom w:val="single" w:sz="6" w:space="0" w:color="000000"/>
            </w:tcBorders>
            <w:shd w:val="clear" w:color="auto" w:fill="FFFFFF"/>
          </w:tcPr>
          <w:p w14:paraId="57D7AB54" w14:textId="11B66CE4" w:rsidR="00713882" w:rsidRPr="00B81DDA" w:rsidRDefault="00713882" w:rsidP="00754155">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16</w:t>
            </w:r>
          </w:p>
        </w:tc>
        <w:tc>
          <w:tcPr>
            <w:tcW w:w="2032" w:type="dxa"/>
            <w:tcBorders>
              <w:top w:val="single" w:sz="6" w:space="0" w:color="000000"/>
              <w:left w:val="single" w:sz="6" w:space="0" w:color="000000"/>
              <w:bottom w:val="single" w:sz="6" w:space="0" w:color="000000"/>
              <w:right w:val="single" w:sz="6" w:space="0" w:color="000000"/>
            </w:tcBorders>
            <w:shd w:val="clear" w:color="auto" w:fill="FFFFFF"/>
          </w:tcPr>
          <w:p w14:paraId="07D49ABF" w14:textId="41D75367" w:rsidR="00713882" w:rsidRPr="00B81DDA" w:rsidRDefault="00713882" w:rsidP="00754155">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16</w:t>
            </w:r>
          </w:p>
        </w:tc>
      </w:tr>
      <w:tr w:rsidR="00713882" w:rsidRPr="00B81DDA" w14:paraId="416FB27A" w14:textId="77777777" w:rsidTr="00754155">
        <w:trPr>
          <w:trHeight w:val="20"/>
        </w:trPr>
        <w:tc>
          <w:tcPr>
            <w:tcW w:w="5095" w:type="dxa"/>
            <w:tcBorders>
              <w:top w:val="single" w:sz="6" w:space="0" w:color="000000"/>
              <w:left w:val="single" w:sz="6" w:space="0" w:color="000000"/>
              <w:bottom w:val="single" w:sz="6" w:space="0" w:color="000000"/>
            </w:tcBorders>
            <w:shd w:val="clear" w:color="auto" w:fill="FFFFFF"/>
          </w:tcPr>
          <w:p w14:paraId="1F4329B5" w14:textId="77777777" w:rsidR="00713882" w:rsidRPr="00B81DDA" w:rsidRDefault="00713882" w:rsidP="00754155">
            <w:pPr>
              <w:widowControl w:val="0"/>
              <w:spacing w:after="0" w:line="240" w:lineRule="auto"/>
              <w:jc w:val="both"/>
              <w:rPr>
                <w:rFonts w:ascii="Times New Roman" w:hAnsi="Times New Roman" w:cs="Times New Roman"/>
                <w:sz w:val="24"/>
                <w:szCs w:val="28"/>
              </w:rPr>
            </w:pPr>
            <w:r w:rsidRPr="00B81DDA">
              <w:rPr>
                <w:rFonts w:ascii="Times New Roman" w:hAnsi="Times New Roman" w:cs="Times New Roman"/>
                <w:sz w:val="24"/>
                <w:szCs w:val="28"/>
              </w:rPr>
              <w:t>Семинарские занятия</w:t>
            </w:r>
          </w:p>
        </w:tc>
        <w:tc>
          <w:tcPr>
            <w:tcW w:w="2031" w:type="dxa"/>
            <w:tcBorders>
              <w:top w:val="single" w:sz="6" w:space="0" w:color="000000"/>
              <w:left w:val="single" w:sz="6" w:space="0" w:color="000000"/>
              <w:bottom w:val="single" w:sz="6" w:space="0" w:color="000000"/>
            </w:tcBorders>
            <w:shd w:val="clear" w:color="auto" w:fill="FFFFFF"/>
          </w:tcPr>
          <w:p w14:paraId="6EA3BF33" w14:textId="77777777" w:rsidR="00713882" w:rsidRPr="00B81DDA" w:rsidRDefault="00713882" w:rsidP="00754155">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34</w:t>
            </w:r>
          </w:p>
        </w:tc>
        <w:tc>
          <w:tcPr>
            <w:tcW w:w="2032" w:type="dxa"/>
            <w:tcBorders>
              <w:top w:val="single" w:sz="6" w:space="0" w:color="000000"/>
              <w:left w:val="single" w:sz="6" w:space="0" w:color="000000"/>
              <w:bottom w:val="single" w:sz="6" w:space="0" w:color="000000"/>
              <w:right w:val="single" w:sz="6" w:space="0" w:color="000000"/>
            </w:tcBorders>
            <w:shd w:val="clear" w:color="auto" w:fill="FFFFFF"/>
          </w:tcPr>
          <w:p w14:paraId="1AEAEC15" w14:textId="77777777" w:rsidR="00713882" w:rsidRPr="00B81DDA" w:rsidRDefault="00713882" w:rsidP="00754155">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34</w:t>
            </w:r>
          </w:p>
        </w:tc>
      </w:tr>
      <w:tr w:rsidR="00713882" w:rsidRPr="00B81DDA" w14:paraId="50978F42" w14:textId="77777777" w:rsidTr="00754155">
        <w:trPr>
          <w:trHeight w:val="20"/>
        </w:trPr>
        <w:tc>
          <w:tcPr>
            <w:tcW w:w="5095" w:type="dxa"/>
            <w:tcBorders>
              <w:top w:val="single" w:sz="6" w:space="0" w:color="000000"/>
              <w:left w:val="single" w:sz="6" w:space="0" w:color="000000"/>
              <w:bottom w:val="single" w:sz="6" w:space="0" w:color="000000"/>
            </w:tcBorders>
            <w:shd w:val="clear" w:color="auto" w:fill="FFFFFF"/>
          </w:tcPr>
          <w:p w14:paraId="751ECBC8" w14:textId="77777777" w:rsidR="00713882" w:rsidRPr="00B81DDA" w:rsidRDefault="00713882" w:rsidP="00754155">
            <w:pPr>
              <w:widowControl w:val="0"/>
              <w:spacing w:after="0" w:line="240" w:lineRule="auto"/>
              <w:jc w:val="both"/>
              <w:rPr>
                <w:rFonts w:ascii="Times New Roman" w:hAnsi="Times New Roman" w:cs="Times New Roman"/>
                <w:sz w:val="24"/>
                <w:szCs w:val="28"/>
              </w:rPr>
            </w:pPr>
            <w:r w:rsidRPr="00B81DDA">
              <w:rPr>
                <w:rFonts w:ascii="Times New Roman" w:hAnsi="Times New Roman" w:cs="Times New Roman"/>
                <w:sz w:val="24"/>
                <w:szCs w:val="28"/>
              </w:rPr>
              <w:t>Самостоятельная работа</w:t>
            </w:r>
          </w:p>
        </w:tc>
        <w:tc>
          <w:tcPr>
            <w:tcW w:w="2031" w:type="dxa"/>
            <w:tcBorders>
              <w:top w:val="single" w:sz="6" w:space="0" w:color="000000"/>
              <w:left w:val="single" w:sz="6" w:space="0" w:color="000000"/>
              <w:bottom w:val="single" w:sz="6" w:space="0" w:color="000000"/>
            </w:tcBorders>
            <w:shd w:val="clear" w:color="auto" w:fill="FFFFFF"/>
          </w:tcPr>
          <w:p w14:paraId="397CB337" w14:textId="336EA5F7" w:rsidR="00713882" w:rsidRPr="00B81DDA" w:rsidRDefault="00713882" w:rsidP="00754155">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94</w:t>
            </w:r>
          </w:p>
        </w:tc>
        <w:tc>
          <w:tcPr>
            <w:tcW w:w="2032" w:type="dxa"/>
            <w:tcBorders>
              <w:top w:val="single" w:sz="6" w:space="0" w:color="000000"/>
              <w:left w:val="single" w:sz="6" w:space="0" w:color="000000"/>
              <w:bottom w:val="single" w:sz="6" w:space="0" w:color="000000"/>
              <w:right w:val="single" w:sz="6" w:space="0" w:color="000000"/>
            </w:tcBorders>
            <w:shd w:val="clear" w:color="auto" w:fill="FFFFFF"/>
          </w:tcPr>
          <w:p w14:paraId="7FF40CAF" w14:textId="06082946" w:rsidR="00713882" w:rsidRPr="00B81DDA" w:rsidRDefault="00713882" w:rsidP="00754155">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94</w:t>
            </w:r>
          </w:p>
        </w:tc>
      </w:tr>
      <w:tr w:rsidR="00713882" w:rsidRPr="00B81DDA" w14:paraId="6D0F760F" w14:textId="77777777" w:rsidTr="00754155">
        <w:trPr>
          <w:trHeight w:val="20"/>
        </w:trPr>
        <w:tc>
          <w:tcPr>
            <w:tcW w:w="5095" w:type="dxa"/>
            <w:tcBorders>
              <w:top w:val="single" w:sz="6" w:space="0" w:color="000000"/>
              <w:left w:val="single" w:sz="6" w:space="0" w:color="000000"/>
              <w:bottom w:val="single" w:sz="6" w:space="0" w:color="000000"/>
            </w:tcBorders>
            <w:shd w:val="clear" w:color="auto" w:fill="FFFFFF"/>
          </w:tcPr>
          <w:p w14:paraId="615FB037" w14:textId="77777777" w:rsidR="00713882" w:rsidRPr="00B81DDA" w:rsidRDefault="00713882" w:rsidP="00754155">
            <w:pPr>
              <w:widowControl w:val="0"/>
              <w:spacing w:after="0" w:line="240" w:lineRule="auto"/>
              <w:jc w:val="both"/>
              <w:rPr>
                <w:rFonts w:ascii="Times New Roman" w:hAnsi="Times New Roman" w:cs="Times New Roman"/>
                <w:sz w:val="24"/>
                <w:szCs w:val="28"/>
              </w:rPr>
            </w:pPr>
            <w:r w:rsidRPr="00B81DDA">
              <w:rPr>
                <w:rFonts w:ascii="Times New Roman" w:hAnsi="Times New Roman" w:cs="Times New Roman"/>
                <w:sz w:val="24"/>
                <w:szCs w:val="28"/>
              </w:rPr>
              <w:t>Вид текущего контроля</w:t>
            </w:r>
          </w:p>
        </w:tc>
        <w:tc>
          <w:tcPr>
            <w:tcW w:w="2031" w:type="dxa"/>
            <w:tcBorders>
              <w:top w:val="single" w:sz="6" w:space="0" w:color="000000"/>
              <w:left w:val="single" w:sz="6" w:space="0" w:color="000000"/>
              <w:bottom w:val="single" w:sz="6" w:space="0" w:color="000000"/>
            </w:tcBorders>
            <w:shd w:val="clear" w:color="auto" w:fill="FFFFFF"/>
          </w:tcPr>
          <w:p w14:paraId="2EF814A2" w14:textId="77777777" w:rsidR="00713882" w:rsidRPr="00B81DDA" w:rsidRDefault="00713882" w:rsidP="00754155">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домашнее творческое задание</w:t>
            </w:r>
          </w:p>
        </w:tc>
        <w:tc>
          <w:tcPr>
            <w:tcW w:w="2032" w:type="dxa"/>
            <w:tcBorders>
              <w:top w:val="single" w:sz="6" w:space="0" w:color="000000"/>
              <w:left w:val="single" w:sz="6" w:space="0" w:color="000000"/>
              <w:bottom w:val="single" w:sz="6" w:space="0" w:color="000000"/>
              <w:right w:val="single" w:sz="6" w:space="0" w:color="000000"/>
            </w:tcBorders>
            <w:shd w:val="clear" w:color="auto" w:fill="FFFFFF"/>
          </w:tcPr>
          <w:p w14:paraId="7E3C5ED8" w14:textId="77777777" w:rsidR="00713882" w:rsidRPr="00B81DDA" w:rsidRDefault="00713882" w:rsidP="00754155">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домашнее творческое задание</w:t>
            </w:r>
          </w:p>
        </w:tc>
      </w:tr>
      <w:tr w:rsidR="00713882" w:rsidRPr="00B81DDA" w14:paraId="55A3300E" w14:textId="77777777" w:rsidTr="00754155">
        <w:trPr>
          <w:trHeight w:val="20"/>
        </w:trPr>
        <w:tc>
          <w:tcPr>
            <w:tcW w:w="5095" w:type="dxa"/>
            <w:tcBorders>
              <w:top w:val="single" w:sz="6" w:space="0" w:color="000000"/>
              <w:left w:val="single" w:sz="6" w:space="0" w:color="000000"/>
              <w:bottom w:val="single" w:sz="6" w:space="0" w:color="000000"/>
            </w:tcBorders>
            <w:shd w:val="clear" w:color="auto" w:fill="FFFFFF"/>
          </w:tcPr>
          <w:p w14:paraId="05310561" w14:textId="77777777" w:rsidR="00713882" w:rsidRPr="00B81DDA" w:rsidRDefault="00713882" w:rsidP="00754155">
            <w:pPr>
              <w:widowControl w:val="0"/>
              <w:spacing w:after="0" w:line="240" w:lineRule="auto"/>
              <w:jc w:val="both"/>
              <w:rPr>
                <w:rFonts w:ascii="Times New Roman" w:hAnsi="Times New Roman" w:cs="Times New Roman"/>
                <w:sz w:val="24"/>
                <w:szCs w:val="28"/>
              </w:rPr>
            </w:pPr>
            <w:r w:rsidRPr="00B81DDA">
              <w:rPr>
                <w:rFonts w:ascii="Times New Roman" w:hAnsi="Times New Roman" w:cs="Times New Roman"/>
                <w:sz w:val="24"/>
                <w:szCs w:val="28"/>
              </w:rPr>
              <w:t>Вид промежуточной аттестации</w:t>
            </w:r>
          </w:p>
        </w:tc>
        <w:tc>
          <w:tcPr>
            <w:tcW w:w="2031" w:type="dxa"/>
            <w:tcBorders>
              <w:top w:val="single" w:sz="6" w:space="0" w:color="000000"/>
              <w:left w:val="single" w:sz="6" w:space="0" w:color="000000"/>
              <w:bottom w:val="single" w:sz="6" w:space="0" w:color="000000"/>
            </w:tcBorders>
            <w:shd w:val="clear" w:color="auto" w:fill="FFFFFF"/>
          </w:tcPr>
          <w:p w14:paraId="44A80B51" w14:textId="77777777" w:rsidR="00713882" w:rsidRPr="00B81DDA" w:rsidRDefault="00713882" w:rsidP="00754155">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экзамен</w:t>
            </w:r>
          </w:p>
        </w:tc>
        <w:tc>
          <w:tcPr>
            <w:tcW w:w="2032" w:type="dxa"/>
            <w:tcBorders>
              <w:top w:val="single" w:sz="6" w:space="0" w:color="000000"/>
              <w:left w:val="single" w:sz="6" w:space="0" w:color="000000"/>
              <w:bottom w:val="single" w:sz="6" w:space="0" w:color="000000"/>
              <w:right w:val="single" w:sz="6" w:space="0" w:color="000000"/>
            </w:tcBorders>
            <w:shd w:val="clear" w:color="auto" w:fill="FFFFFF"/>
          </w:tcPr>
          <w:p w14:paraId="7DC6FB4A" w14:textId="77777777" w:rsidR="00713882" w:rsidRPr="00B81DDA" w:rsidRDefault="00713882" w:rsidP="00754155">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экзамен</w:t>
            </w:r>
          </w:p>
        </w:tc>
      </w:tr>
    </w:tbl>
    <w:p w14:paraId="707771C2" w14:textId="77777777" w:rsidR="00713882" w:rsidRDefault="00713882" w:rsidP="00713882">
      <w:pPr>
        <w:spacing w:after="0" w:line="240" w:lineRule="auto"/>
        <w:ind w:firstLine="567"/>
        <w:jc w:val="both"/>
        <w:rPr>
          <w:rFonts w:ascii="Times New Roman" w:hAnsi="Times New Roman" w:cs="Times New Roman"/>
          <w:b/>
          <w:sz w:val="28"/>
          <w:szCs w:val="28"/>
        </w:rPr>
      </w:pPr>
    </w:p>
    <w:p w14:paraId="6DFD2E4C" w14:textId="77777777" w:rsidR="00E92FAD" w:rsidRDefault="001428A0" w:rsidP="00086ECF">
      <w:pPr>
        <w:spacing w:after="0" w:line="240" w:lineRule="auto"/>
        <w:ind w:firstLine="567"/>
        <w:jc w:val="both"/>
        <w:outlineLvl w:val="0"/>
        <w:rPr>
          <w:rFonts w:ascii="Times New Roman" w:hAnsi="Times New Roman" w:cs="Times New Roman"/>
          <w:b/>
          <w:sz w:val="28"/>
          <w:szCs w:val="28"/>
        </w:rPr>
      </w:pPr>
      <w:bookmarkStart w:id="8" w:name="_Toc40385410"/>
      <w:r w:rsidRPr="006A29CB">
        <w:rPr>
          <w:rFonts w:ascii="Times New Roman" w:hAnsi="Times New Roman" w:cs="Times New Roman"/>
          <w:b/>
          <w:sz w:val="28"/>
          <w:szCs w:val="28"/>
        </w:rPr>
        <w:t xml:space="preserve">5. Содержание дисциплины, структурированное по темам (разделам) дисциплины с указанием их объемов (в академических </w:t>
      </w:r>
      <w:r w:rsidR="00E92FAD" w:rsidRPr="006A29CB">
        <w:rPr>
          <w:rFonts w:ascii="Times New Roman" w:hAnsi="Times New Roman" w:cs="Times New Roman"/>
          <w:b/>
          <w:sz w:val="28"/>
          <w:szCs w:val="28"/>
        </w:rPr>
        <w:t>часах) и видов учебных занятий.</w:t>
      </w:r>
      <w:bookmarkEnd w:id="8"/>
    </w:p>
    <w:p w14:paraId="24E61B16" w14:textId="77777777" w:rsidR="007346D8" w:rsidRPr="006A29CB" w:rsidRDefault="007346D8" w:rsidP="00B81DDA">
      <w:pPr>
        <w:spacing w:after="0" w:line="240" w:lineRule="auto"/>
        <w:jc w:val="both"/>
        <w:rPr>
          <w:rFonts w:ascii="Times New Roman" w:hAnsi="Times New Roman" w:cs="Times New Roman"/>
          <w:b/>
          <w:sz w:val="28"/>
          <w:szCs w:val="28"/>
        </w:rPr>
      </w:pPr>
    </w:p>
    <w:p w14:paraId="2AA9F00A" w14:textId="77777777" w:rsidR="00E92FAD" w:rsidRPr="006A29CB" w:rsidRDefault="00E92FAD" w:rsidP="00E4379F">
      <w:pPr>
        <w:spacing w:after="0" w:line="240" w:lineRule="auto"/>
        <w:ind w:firstLine="567"/>
        <w:jc w:val="both"/>
        <w:outlineLvl w:val="1"/>
        <w:rPr>
          <w:rFonts w:ascii="Times New Roman" w:hAnsi="Times New Roman" w:cs="Times New Roman"/>
          <w:b/>
          <w:sz w:val="28"/>
          <w:szCs w:val="28"/>
        </w:rPr>
      </w:pPr>
      <w:bookmarkStart w:id="9" w:name="_Toc40385411"/>
      <w:r w:rsidRPr="006A29CB">
        <w:rPr>
          <w:rFonts w:ascii="Times New Roman" w:hAnsi="Times New Roman" w:cs="Times New Roman"/>
          <w:b/>
          <w:sz w:val="28"/>
          <w:szCs w:val="28"/>
        </w:rPr>
        <w:t>5.1. Содержание дисциплины</w:t>
      </w:r>
      <w:bookmarkEnd w:id="9"/>
    </w:p>
    <w:p w14:paraId="546A6954" w14:textId="77777777" w:rsidR="001F25FE" w:rsidRDefault="001F25FE" w:rsidP="0018112F">
      <w:pPr>
        <w:spacing w:after="0" w:line="240" w:lineRule="auto"/>
        <w:ind w:firstLine="709"/>
        <w:jc w:val="both"/>
        <w:rPr>
          <w:rFonts w:ascii="Times New Roman" w:hAnsi="Times New Roman" w:cs="Times New Roman"/>
          <w:b/>
          <w:sz w:val="28"/>
          <w:szCs w:val="28"/>
        </w:rPr>
      </w:pPr>
    </w:p>
    <w:p w14:paraId="1157901D" w14:textId="77777777" w:rsidR="00596487" w:rsidRDefault="00596487" w:rsidP="008334B5">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ВВЕДЕНИЕ</w:t>
      </w:r>
    </w:p>
    <w:p w14:paraId="67405EC8" w14:textId="77777777" w:rsidR="00596487" w:rsidRDefault="00596487" w:rsidP="008334B5">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Ценообразование во внешнеэкономической деятельности и его влияние на установление цен по внутригрупповым операциям.</w:t>
      </w:r>
      <w:r w:rsidR="0061337A">
        <w:rPr>
          <w:rFonts w:ascii="Times New Roman" w:hAnsi="Times New Roman" w:cs="Times New Roman"/>
          <w:bCs/>
          <w:sz w:val="28"/>
          <w:szCs w:val="28"/>
        </w:rPr>
        <w:t xml:space="preserve"> </w:t>
      </w:r>
      <w:r w:rsidRPr="008334B5">
        <w:rPr>
          <w:rFonts w:ascii="Times New Roman" w:hAnsi="Times New Roman" w:cs="Times New Roman"/>
          <w:bCs/>
          <w:sz w:val="28"/>
          <w:szCs w:val="28"/>
        </w:rPr>
        <w:t>Трансфертное ценообразование как инструмент налоговой оптимизации.</w:t>
      </w:r>
    </w:p>
    <w:p w14:paraId="2B810BFA" w14:textId="77777777" w:rsidR="00596487" w:rsidRDefault="00596487" w:rsidP="008334B5">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Предмет и задачи учебной дисциплины «Основы трансфертного ценообразования». Её связь с дисциплинами </w:t>
      </w:r>
      <w:r w:rsidR="00745912">
        <w:rPr>
          <w:rFonts w:ascii="Times New Roman" w:hAnsi="Times New Roman" w:cs="Times New Roman"/>
          <w:bCs/>
          <w:sz w:val="28"/>
          <w:szCs w:val="28"/>
        </w:rPr>
        <w:t>«</w:t>
      </w:r>
      <w:r w:rsidR="00BE5221" w:rsidRPr="007603C8">
        <w:rPr>
          <w:rFonts w:ascii="Times New Roman" w:hAnsi="Times New Roman" w:cs="Times New Roman"/>
          <w:bCs/>
          <w:sz w:val="28"/>
          <w:szCs w:val="28"/>
        </w:rPr>
        <w:t>Внешнеторговые контракты</w:t>
      </w:r>
      <w:r w:rsidR="00745912" w:rsidRPr="00745912">
        <w:rPr>
          <w:rFonts w:ascii="Times New Roman" w:hAnsi="Times New Roman" w:cs="Times New Roman"/>
          <w:bCs/>
          <w:sz w:val="28"/>
          <w:szCs w:val="28"/>
        </w:rPr>
        <w:t>: практика заключения и налоговые последствия</w:t>
      </w:r>
      <w:r w:rsidR="00745912">
        <w:rPr>
          <w:rFonts w:ascii="Times New Roman" w:hAnsi="Times New Roman" w:cs="Times New Roman"/>
          <w:bCs/>
          <w:sz w:val="28"/>
          <w:szCs w:val="28"/>
        </w:rPr>
        <w:t>»</w:t>
      </w:r>
      <w:r w:rsidR="00BE5221">
        <w:rPr>
          <w:rFonts w:ascii="Times New Roman" w:hAnsi="Times New Roman" w:cs="Times New Roman"/>
          <w:bCs/>
          <w:sz w:val="28"/>
          <w:szCs w:val="28"/>
        </w:rPr>
        <w:t>,</w:t>
      </w:r>
      <w:r>
        <w:rPr>
          <w:rFonts w:ascii="Times New Roman" w:hAnsi="Times New Roman" w:cs="Times New Roman"/>
          <w:bCs/>
          <w:sz w:val="28"/>
          <w:szCs w:val="28"/>
        </w:rPr>
        <w:t xml:space="preserve"> «</w:t>
      </w:r>
      <w:r w:rsidRPr="00596487">
        <w:rPr>
          <w:rFonts w:ascii="Times New Roman" w:hAnsi="Times New Roman" w:cs="Times New Roman"/>
          <w:bCs/>
          <w:sz w:val="28"/>
          <w:szCs w:val="28"/>
        </w:rPr>
        <w:t>Налоговое и коммерческое структурирование международных поставок</w:t>
      </w:r>
      <w:r>
        <w:rPr>
          <w:rFonts w:ascii="Times New Roman" w:hAnsi="Times New Roman" w:cs="Times New Roman"/>
          <w:bCs/>
          <w:sz w:val="28"/>
          <w:szCs w:val="28"/>
        </w:rPr>
        <w:t>». Роль дисциплины в подготовке специалистов во внешнеэкономической деятельности.</w:t>
      </w:r>
    </w:p>
    <w:p w14:paraId="10B55030" w14:textId="77777777" w:rsidR="00596487" w:rsidRPr="00596487" w:rsidRDefault="00596487" w:rsidP="0008175B">
      <w:pPr>
        <w:spacing w:after="0" w:line="240" w:lineRule="auto"/>
        <w:jc w:val="both"/>
        <w:rPr>
          <w:rFonts w:ascii="Times New Roman" w:hAnsi="Times New Roman" w:cs="Times New Roman"/>
          <w:bCs/>
          <w:sz w:val="28"/>
          <w:szCs w:val="28"/>
        </w:rPr>
      </w:pPr>
    </w:p>
    <w:p w14:paraId="16D1F72A" w14:textId="77777777" w:rsidR="00871DCD" w:rsidRPr="00355820" w:rsidRDefault="00871DCD" w:rsidP="00871DCD">
      <w:pPr>
        <w:spacing w:after="0" w:line="240" w:lineRule="auto"/>
        <w:ind w:firstLine="709"/>
        <w:jc w:val="both"/>
        <w:rPr>
          <w:rFonts w:ascii="Times New Roman" w:hAnsi="Times New Roman" w:cs="Times New Roman"/>
          <w:b/>
          <w:sz w:val="28"/>
          <w:szCs w:val="28"/>
        </w:rPr>
      </w:pPr>
      <w:r w:rsidRPr="008334B5">
        <w:rPr>
          <w:rFonts w:ascii="Times New Roman" w:hAnsi="Times New Roman" w:cs="Times New Roman"/>
          <w:b/>
          <w:sz w:val="28"/>
          <w:szCs w:val="28"/>
        </w:rPr>
        <w:t xml:space="preserve">Тема 1. </w:t>
      </w:r>
      <w:r>
        <w:rPr>
          <w:rFonts w:ascii="Times New Roman" w:hAnsi="Times New Roman" w:cs="Times New Roman"/>
          <w:b/>
          <w:sz w:val="28"/>
          <w:szCs w:val="28"/>
        </w:rPr>
        <w:t xml:space="preserve">ТЕОРЕТИЧЕСКИЕ ОСНОВЫ ЦЕНИ ИХ СВЯЗЬ С </w:t>
      </w:r>
      <w:r w:rsidRPr="008334B5">
        <w:rPr>
          <w:rFonts w:ascii="Times New Roman" w:hAnsi="Times New Roman" w:cs="Times New Roman"/>
          <w:b/>
          <w:sz w:val="28"/>
          <w:szCs w:val="28"/>
        </w:rPr>
        <w:t>ТРАНСФЕРТН</w:t>
      </w:r>
      <w:r>
        <w:rPr>
          <w:rFonts w:ascii="Times New Roman" w:hAnsi="Times New Roman" w:cs="Times New Roman"/>
          <w:b/>
          <w:sz w:val="28"/>
          <w:szCs w:val="28"/>
        </w:rPr>
        <w:t>ЫМ</w:t>
      </w:r>
      <w:r w:rsidRPr="008334B5">
        <w:rPr>
          <w:rFonts w:ascii="Times New Roman" w:hAnsi="Times New Roman" w:cs="Times New Roman"/>
          <w:b/>
          <w:sz w:val="28"/>
          <w:szCs w:val="28"/>
        </w:rPr>
        <w:t xml:space="preserve"> ЦЕНООБРАЗОВАНИ</w:t>
      </w:r>
      <w:r>
        <w:rPr>
          <w:rFonts w:ascii="Times New Roman" w:hAnsi="Times New Roman" w:cs="Times New Roman"/>
          <w:b/>
          <w:sz w:val="28"/>
          <w:szCs w:val="28"/>
        </w:rPr>
        <w:t>ЕМ</w:t>
      </w:r>
    </w:p>
    <w:p w14:paraId="1003C2CE" w14:textId="77777777" w:rsidR="00745912" w:rsidRDefault="00745912" w:rsidP="007E6C31">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Ценовая политика международной компании</w:t>
      </w:r>
      <w:r w:rsidR="007E6C31">
        <w:rPr>
          <w:rFonts w:ascii="Times New Roman" w:hAnsi="Times New Roman" w:cs="Times New Roman"/>
          <w:bCs/>
          <w:sz w:val="28"/>
          <w:szCs w:val="28"/>
        </w:rPr>
        <w:t xml:space="preserve"> и факторы, влияющие на неё</w:t>
      </w:r>
      <w:r>
        <w:rPr>
          <w:rFonts w:ascii="Times New Roman" w:hAnsi="Times New Roman" w:cs="Times New Roman"/>
          <w:bCs/>
          <w:sz w:val="28"/>
          <w:szCs w:val="28"/>
        </w:rPr>
        <w:t>.</w:t>
      </w:r>
      <w:r w:rsidR="0061337A">
        <w:rPr>
          <w:rFonts w:ascii="Times New Roman" w:hAnsi="Times New Roman" w:cs="Times New Roman"/>
          <w:bCs/>
          <w:sz w:val="28"/>
          <w:szCs w:val="28"/>
        </w:rPr>
        <w:t xml:space="preserve"> </w:t>
      </w:r>
      <w:r w:rsidR="008D17CC">
        <w:rPr>
          <w:rFonts w:ascii="Times New Roman" w:hAnsi="Times New Roman" w:cs="Times New Roman"/>
          <w:bCs/>
          <w:sz w:val="28"/>
          <w:szCs w:val="28"/>
        </w:rPr>
        <w:t xml:space="preserve">Психология ценообразования в торговле. </w:t>
      </w:r>
      <w:r w:rsidR="007E6C31">
        <w:rPr>
          <w:rFonts w:ascii="Times New Roman" w:hAnsi="Times New Roman" w:cs="Times New Roman"/>
          <w:bCs/>
          <w:sz w:val="28"/>
          <w:szCs w:val="28"/>
        </w:rPr>
        <w:t xml:space="preserve">Стратегия ценообразования как элемент конкурентной стратегии международной компании. Стратегия и тактика международного ценообразования. </w:t>
      </w:r>
      <w:r>
        <w:rPr>
          <w:rFonts w:ascii="Times New Roman" w:hAnsi="Times New Roman" w:cs="Times New Roman"/>
          <w:bCs/>
          <w:sz w:val="28"/>
          <w:szCs w:val="28"/>
        </w:rPr>
        <w:t xml:space="preserve">«Цены мирового рынка»: понятие и виды. </w:t>
      </w:r>
      <w:r w:rsidR="00DB14E0">
        <w:rPr>
          <w:rFonts w:ascii="Times New Roman" w:hAnsi="Times New Roman" w:cs="Times New Roman"/>
          <w:bCs/>
          <w:sz w:val="28"/>
          <w:szCs w:val="28"/>
        </w:rPr>
        <w:t xml:space="preserve">Цены на импортируемые и экспортируемые товары в системе международного ценообразования. </w:t>
      </w:r>
      <w:r>
        <w:rPr>
          <w:rFonts w:ascii="Times New Roman" w:hAnsi="Times New Roman" w:cs="Times New Roman"/>
          <w:bCs/>
          <w:sz w:val="28"/>
          <w:szCs w:val="28"/>
        </w:rPr>
        <w:t>Основные принципы ценообразования на международных рынках товаров и услуг.</w:t>
      </w:r>
      <w:r w:rsidR="00706B26">
        <w:rPr>
          <w:rFonts w:ascii="Times New Roman" w:hAnsi="Times New Roman" w:cs="Times New Roman"/>
          <w:bCs/>
          <w:sz w:val="28"/>
          <w:szCs w:val="28"/>
        </w:rPr>
        <w:t xml:space="preserve"> </w:t>
      </w:r>
      <w:r w:rsidR="00877307" w:rsidRPr="00877307">
        <w:rPr>
          <w:rFonts w:ascii="Times New Roman" w:hAnsi="Times New Roman" w:cs="Times New Roman"/>
          <w:bCs/>
          <w:sz w:val="28"/>
          <w:szCs w:val="28"/>
        </w:rPr>
        <w:t xml:space="preserve">Расчет поправок на </w:t>
      </w:r>
      <w:proofErr w:type="spellStart"/>
      <w:r w:rsidR="00877307" w:rsidRPr="00877307">
        <w:rPr>
          <w:rFonts w:ascii="Times New Roman" w:hAnsi="Times New Roman" w:cs="Times New Roman"/>
          <w:bCs/>
          <w:sz w:val="28"/>
          <w:szCs w:val="28"/>
        </w:rPr>
        <w:t>уторговывание</w:t>
      </w:r>
      <w:proofErr w:type="spellEnd"/>
      <w:r w:rsidR="00877307" w:rsidRPr="00877307">
        <w:rPr>
          <w:rFonts w:ascii="Times New Roman" w:hAnsi="Times New Roman" w:cs="Times New Roman"/>
          <w:bCs/>
          <w:sz w:val="28"/>
          <w:szCs w:val="28"/>
        </w:rPr>
        <w:t>, комплектацию, основные типы надбавок и скидок в контрактах (общая, бонусная, прогрессивная, дилерская, специальные скидки, экспортные скидки, скрытые скидки и др.).</w:t>
      </w:r>
    </w:p>
    <w:p w14:paraId="7B550351" w14:textId="77777777" w:rsidR="00871DCD" w:rsidRDefault="00745912" w:rsidP="0074591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Формы и методы воздействия государства на цены.</w:t>
      </w:r>
      <w:r w:rsidR="0061337A">
        <w:rPr>
          <w:rFonts w:ascii="Times New Roman" w:hAnsi="Times New Roman" w:cs="Times New Roman"/>
          <w:bCs/>
          <w:sz w:val="28"/>
          <w:szCs w:val="28"/>
        </w:rPr>
        <w:t xml:space="preserve"> </w:t>
      </w:r>
      <w:r w:rsidRPr="008334B5">
        <w:rPr>
          <w:rFonts w:ascii="Times New Roman" w:hAnsi="Times New Roman" w:cs="Times New Roman"/>
          <w:bCs/>
          <w:sz w:val="28"/>
          <w:szCs w:val="28"/>
        </w:rPr>
        <w:t>Понятия «трансфертные цены» и «трансфертное ценообразование».</w:t>
      </w:r>
      <w:r w:rsidR="0061337A">
        <w:rPr>
          <w:rFonts w:ascii="Times New Roman" w:hAnsi="Times New Roman" w:cs="Times New Roman"/>
          <w:bCs/>
          <w:sz w:val="28"/>
          <w:szCs w:val="28"/>
        </w:rPr>
        <w:t xml:space="preserve"> </w:t>
      </w:r>
      <w:r w:rsidRPr="008334B5">
        <w:rPr>
          <w:rFonts w:ascii="Times New Roman" w:hAnsi="Times New Roman" w:cs="Times New Roman"/>
          <w:bCs/>
          <w:sz w:val="28"/>
          <w:szCs w:val="28"/>
        </w:rPr>
        <w:t>Основные факторы трансфертного ценообразования. Цели и задачи налогового контроля за трансфертным ценообразованием.</w:t>
      </w:r>
    </w:p>
    <w:p w14:paraId="076D3A42" w14:textId="77777777" w:rsidR="00871DCD" w:rsidRDefault="00871DCD" w:rsidP="0008175B">
      <w:pPr>
        <w:spacing w:after="0" w:line="240" w:lineRule="auto"/>
        <w:jc w:val="both"/>
        <w:rPr>
          <w:rFonts w:ascii="Times New Roman" w:hAnsi="Times New Roman" w:cs="Times New Roman"/>
          <w:b/>
          <w:sz w:val="28"/>
          <w:szCs w:val="28"/>
        </w:rPr>
      </w:pPr>
    </w:p>
    <w:p w14:paraId="0460A4F6" w14:textId="77777777" w:rsidR="008334B5" w:rsidRPr="00355820" w:rsidRDefault="008334B5" w:rsidP="008334B5">
      <w:pPr>
        <w:spacing w:after="0" w:line="240" w:lineRule="auto"/>
        <w:ind w:firstLine="709"/>
        <w:jc w:val="both"/>
        <w:rPr>
          <w:rFonts w:ascii="Times New Roman" w:hAnsi="Times New Roman" w:cs="Times New Roman"/>
          <w:b/>
          <w:sz w:val="28"/>
          <w:szCs w:val="28"/>
        </w:rPr>
      </w:pPr>
      <w:r w:rsidRPr="008334B5">
        <w:rPr>
          <w:rFonts w:ascii="Times New Roman" w:hAnsi="Times New Roman" w:cs="Times New Roman"/>
          <w:b/>
          <w:sz w:val="28"/>
          <w:szCs w:val="28"/>
        </w:rPr>
        <w:lastRenderedPageBreak/>
        <w:t xml:space="preserve">Тема </w:t>
      </w:r>
      <w:r w:rsidR="00871DCD">
        <w:rPr>
          <w:rFonts w:ascii="Times New Roman" w:hAnsi="Times New Roman" w:cs="Times New Roman"/>
          <w:b/>
          <w:sz w:val="28"/>
          <w:szCs w:val="28"/>
        </w:rPr>
        <w:t>2</w:t>
      </w:r>
      <w:r w:rsidRPr="008334B5">
        <w:rPr>
          <w:rFonts w:ascii="Times New Roman" w:hAnsi="Times New Roman" w:cs="Times New Roman"/>
          <w:b/>
          <w:sz w:val="28"/>
          <w:szCs w:val="28"/>
        </w:rPr>
        <w:t xml:space="preserve">. </w:t>
      </w:r>
      <w:r w:rsidR="001B758D">
        <w:rPr>
          <w:rFonts w:ascii="Times New Roman" w:hAnsi="Times New Roman" w:cs="Times New Roman"/>
          <w:b/>
          <w:sz w:val="28"/>
          <w:szCs w:val="28"/>
        </w:rPr>
        <w:t>ПРИНЦИП «ВЫТЯНУ</w:t>
      </w:r>
      <w:r w:rsidR="002E5400">
        <w:rPr>
          <w:rFonts w:ascii="Times New Roman" w:hAnsi="Times New Roman" w:cs="Times New Roman"/>
          <w:b/>
          <w:sz w:val="28"/>
          <w:szCs w:val="28"/>
        </w:rPr>
        <w:t>Т</w:t>
      </w:r>
      <w:r w:rsidR="001B758D">
        <w:rPr>
          <w:rFonts w:ascii="Times New Roman" w:hAnsi="Times New Roman" w:cs="Times New Roman"/>
          <w:b/>
          <w:sz w:val="28"/>
          <w:szCs w:val="28"/>
        </w:rPr>
        <w:t xml:space="preserve">ОЙ РУКИ» КАК ОСНОВА </w:t>
      </w:r>
      <w:r w:rsidRPr="008334B5">
        <w:rPr>
          <w:rFonts w:ascii="Times New Roman" w:hAnsi="Times New Roman" w:cs="Times New Roman"/>
          <w:b/>
          <w:sz w:val="28"/>
          <w:szCs w:val="28"/>
        </w:rPr>
        <w:t>ТРАНСФЕРТНОГО ЦЕНООБРАЗОВАНИЯ</w:t>
      </w:r>
      <w:r w:rsidR="00EB3675">
        <w:rPr>
          <w:rFonts w:ascii="Times New Roman" w:hAnsi="Times New Roman" w:cs="Times New Roman"/>
          <w:b/>
          <w:sz w:val="28"/>
          <w:szCs w:val="28"/>
        </w:rPr>
        <w:t xml:space="preserve"> В РОССИИ И СТРАНАХ ОЭСР</w:t>
      </w:r>
    </w:p>
    <w:p w14:paraId="0AA52093" w14:textId="77777777" w:rsidR="001B758D" w:rsidRDefault="00A54AF9" w:rsidP="00107304">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Принцип «вытянутой руки»</w:t>
      </w:r>
      <w:r w:rsidR="00107304">
        <w:rPr>
          <w:rFonts w:ascii="Times New Roman" w:hAnsi="Times New Roman" w:cs="Times New Roman"/>
          <w:bCs/>
          <w:sz w:val="28"/>
          <w:szCs w:val="28"/>
        </w:rPr>
        <w:t xml:space="preserve"> и его</w:t>
      </w:r>
      <w:r w:rsidR="0061337A">
        <w:rPr>
          <w:rFonts w:ascii="Times New Roman" w:hAnsi="Times New Roman" w:cs="Times New Roman"/>
          <w:bCs/>
          <w:sz w:val="28"/>
          <w:szCs w:val="28"/>
        </w:rPr>
        <w:t xml:space="preserve"> </w:t>
      </w:r>
      <w:r w:rsidR="00107304">
        <w:rPr>
          <w:rFonts w:ascii="Times New Roman" w:hAnsi="Times New Roman" w:cs="Times New Roman"/>
          <w:bCs/>
          <w:sz w:val="28"/>
          <w:szCs w:val="28"/>
        </w:rPr>
        <w:t>п</w:t>
      </w:r>
      <w:r>
        <w:rPr>
          <w:rFonts w:ascii="Times New Roman" w:hAnsi="Times New Roman" w:cs="Times New Roman"/>
          <w:bCs/>
          <w:sz w:val="28"/>
          <w:szCs w:val="28"/>
        </w:rPr>
        <w:t>роисхождение.</w:t>
      </w:r>
      <w:r w:rsidR="0061337A">
        <w:rPr>
          <w:rFonts w:ascii="Times New Roman" w:hAnsi="Times New Roman" w:cs="Times New Roman"/>
          <w:bCs/>
          <w:sz w:val="28"/>
          <w:szCs w:val="28"/>
        </w:rPr>
        <w:t xml:space="preserve"> </w:t>
      </w:r>
      <w:r w:rsidR="00745912" w:rsidRPr="008334B5">
        <w:rPr>
          <w:rFonts w:ascii="Times New Roman" w:hAnsi="Times New Roman" w:cs="Times New Roman"/>
          <w:bCs/>
          <w:sz w:val="28"/>
          <w:szCs w:val="28"/>
        </w:rPr>
        <w:t>Руководство ОЭСР по трансфертному ценообразованию для транснациональных</w:t>
      </w:r>
      <w:r w:rsidR="0061337A">
        <w:rPr>
          <w:rFonts w:ascii="Times New Roman" w:hAnsi="Times New Roman" w:cs="Times New Roman"/>
          <w:bCs/>
          <w:sz w:val="28"/>
          <w:szCs w:val="28"/>
        </w:rPr>
        <w:t xml:space="preserve"> </w:t>
      </w:r>
      <w:r w:rsidR="00745912" w:rsidRPr="008334B5">
        <w:rPr>
          <w:rFonts w:ascii="Times New Roman" w:hAnsi="Times New Roman" w:cs="Times New Roman"/>
          <w:bCs/>
          <w:sz w:val="28"/>
          <w:szCs w:val="28"/>
        </w:rPr>
        <w:t>компаний</w:t>
      </w:r>
      <w:r w:rsidR="0061337A">
        <w:rPr>
          <w:rFonts w:ascii="Times New Roman" w:hAnsi="Times New Roman" w:cs="Times New Roman"/>
          <w:bCs/>
          <w:sz w:val="28"/>
          <w:szCs w:val="28"/>
        </w:rPr>
        <w:t xml:space="preserve"> </w:t>
      </w:r>
      <w:r w:rsidR="00745912" w:rsidRPr="008334B5">
        <w:rPr>
          <w:rFonts w:ascii="Times New Roman" w:hAnsi="Times New Roman" w:cs="Times New Roman"/>
          <w:bCs/>
          <w:sz w:val="28"/>
          <w:szCs w:val="28"/>
        </w:rPr>
        <w:t>и</w:t>
      </w:r>
      <w:r w:rsidR="0061337A">
        <w:rPr>
          <w:rFonts w:ascii="Times New Roman" w:hAnsi="Times New Roman" w:cs="Times New Roman"/>
          <w:bCs/>
          <w:sz w:val="28"/>
          <w:szCs w:val="28"/>
        </w:rPr>
        <w:t xml:space="preserve"> налоговых органов (далее </w:t>
      </w:r>
      <w:r w:rsidR="00745912" w:rsidRPr="008334B5">
        <w:rPr>
          <w:rFonts w:ascii="Times New Roman" w:hAnsi="Times New Roman" w:cs="Times New Roman"/>
          <w:bCs/>
          <w:sz w:val="28"/>
          <w:szCs w:val="28"/>
        </w:rPr>
        <w:t>Руководство ОЭСР).</w:t>
      </w:r>
      <w:r w:rsidR="0061337A">
        <w:rPr>
          <w:rFonts w:ascii="Times New Roman" w:hAnsi="Times New Roman" w:cs="Times New Roman"/>
          <w:bCs/>
          <w:sz w:val="28"/>
          <w:szCs w:val="28"/>
        </w:rPr>
        <w:t xml:space="preserve"> </w:t>
      </w:r>
      <w:r w:rsidRPr="008334B5">
        <w:rPr>
          <w:rFonts w:ascii="Times New Roman" w:hAnsi="Times New Roman" w:cs="Times New Roman"/>
          <w:bCs/>
          <w:sz w:val="28"/>
          <w:szCs w:val="28"/>
        </w:rPr>
        <w:t>Содержание</w:t>
      </w:r>
      <w:r w:rsidR="0061337A">
        <w:rPr>
          <w:rFonts w:ascii="Times New Roman" w:hAnsi="Times New Roman" w:cs="Times New Roman"/>
          <w:bCs/>
          <w:sz w:val="28"/>
          <w:szCs w:val="28"/>
        </w:rPr>
        <w:t xml:space="preserve"> </w:t>
      </w:r>
      <w:r w:rsidRPr="008334B5">
        <w:rPr>
          <w:rFonts w:ascii="Times New Roman" w:hAnsi="Times New Roman" w:cs="Times New Roman"/>
          <w:bCs/>
          <w:sz w:val="28"/>
          <w:szCs w:val="28"/>
        </w:rPr>
        <w:t>принципа</w:t>
      </w:r>
      <w:r w:rsidR="0061337A">
        <w:rPr>
          <w:rFonts w:ascii="Times New Roman" w:hAnsi="Times New Roman" w:cs="Times New Roman"/>
          <w:bCs/>
          <w:sz w:val="28"/>
          <w:szCs w:val="28"/>
        </w:rPr>
        <w:t xml:space="preserve"> </w:t>
      </w:r>
      <w:r w:rsidRPr="008334B5">
        <w:rPr>
          <w:rFonts w:ascii="Times New Roman" w:hAnsi="Times New Roman" w:cs="Times New Roman"/>
          <w:bCs/>
          <w:sz w:val="28"/>
          <w:szCs w:val="28"/>
        </w:rPr>
        <w:t>«вытянутой</w:t>
      </w:r>
      <w:r w:rsidR="0061337A">
        <w:rPr>
          <w:rFonts w:ascii="Times New Roman" w:hAnsi="Times New Roman" w:cs="Times New Roman"/>
          <w:bCs/>
          <w:sz w:val="28"/>
          <w:szCs w:val="28"/>
        </w:rPr>
        <w:t xml:space="preserve"> </w:t>
      </w:r>
      <w:r w:rsidRPr="008334B5">
        <w:rPr>
          <w:rFonts w:ascii="Times New Roman" w:hAnsi="Times New Roman" w:cs="Times New Roman"/>
          <w:bCs/>
          <w:sz w:val="28"/>
          <w:szCs w:val="28"/>
        </w:rPr>
        <w:t>руки»</w:t>
      </w:r>
      <w:r w:rsidR="0061337A">
        <w:rPr>
          <w:rFonts w:ascii="Times New Roman" w:hAnsi="Times New Roman" w:cs="Times New Roman"/>
          <w:bCs/>
          <w:sz w:val="28"/>
          <w:szCs w:val="28"/>
        </w:rPr>
        <w:t xml:space="preserve"> </w:t>
      </w:r>
      <w:r w:rsidRPr="008334B5">
        <w:rPr>
          <w:rFonts w:ascii="Times New Roman" w:hAnsi="Times New Roman" w:cs="Times New Roman"/>
          <w:bCs/>
          <w:sz w:val="28"/>
          <w:szCs w:val="28"/>
        </w:rPr>
        <w:t>в</w:t>
      </w:r>
      <w:r w:rsidR="0061337A">
        <w:rPr>
          <w:rFonts w:ascii="Times New Roman" w:hAnsi="Times New Roman" w:cs="Times New Roman"/>
          <w:bCs/>
          <w:sz w:val="28"/>
          <w:szCs w:val="28"/>
        </w:rPr>
        <w:t xml:space="preserve"> </w:t>
      </w:r>
      <w:r w:rsidRPr="008334B5">
        <w:rPr>
          <w:rFonts w:ascii="Times New Roman" w:hAnsi="Times New Roman" w:cs="Times New Roman"/>
          <w:bCs/>
          <w:sz w:val="28"/>
          <w:szCs w:val="28"/>
        </w:rPr>
        <w:t>Руководствах</w:t>
      </w:r>
      <w:r w:rsidR="0061337A">
        <w:rPr>
          <w:rFonts w:ascii="Times New Roman" w:hAnsi="Times New Roman" w:cs="Times New Roman"/>
          <w:bCs/>
          <w:sz w:val="28"/>
          <w:szCs w:val="28"/>
        </w:rPr>
        <w:t xml:space="preserve"> </w:t>
      </w:r>
      <w:r w:rsidRPr="008334B5">
        <w:rPr>
          <w:rFonts w:ascii="Times New Roman" w:hAnsi="Times New Roman" w:cs="Times New Roman"/>
          <w:bCs/>
          <w:sz w:val="28"/>
          <w:szCs w:val="28"/>
        </w:rPr>
        <w:t>ОЭСР</w:t>
      </w:r>
      <w:r w:rsidR="0061337A">
        <w:rPr>
          <w:rFonts w:ascii="Times New Roman" w:hAnsi="Times New Roman" w:cs="Times New Roman"/>
          <w:bCs/>
          <w:sz w:val="28"/>
          <w:szCs w:val="28"/>
        </w:rPr>
        <w:t xml:space="preserve"> </w:t>
      </w:r>
      <w:r w:rsidRPr="008334B5">
        <w:rPr>
          <w:rFonts w:ascii="Times New Roman" w:hAnsi="Times New Roman" w:cs="Times New Roman"/>
          <w:bCs/>
          <w:sz w:val="28"/>
          <w:szCs w:val="28"/>
        </w:rPr>
        <w:t xml:space="preserve">и </w:t>
      </w:r>
      <w:r>
        <w:rPr>
          <w:rFonts w:ascii="Times New Roman" w:hAnsi="Times New Roman" w:cs="Times New Roman"/>
          <w:bCs/>
          <w:sz w:val="28"/>
          <w:szCs w:val="28"/>
        </w:rPr>
        <w:t>ООН</w:t>
      </w:r>
      <w:r w:rsidRPr="008334B5">
        <w:rPr>
          <w:rFonts w:ascii="Times New Roman" w:hAnsi="Times New Roman" w:cs="Times New Roman"/>
          <w:bCs/>
          <w:sz w:val="28"/>
          <w:szCs w:val="28"/>
        </w:rPr>
        <w:t xml:space="preserve"> по трансфертному ценообразованию.</w:t>
      </w:r>
      <w:r w:rsidR="0061337A">
        <w:rPr>
          <w:rFonts w:ascii="Times New Roman" w:hAnsi="Times New Roman" w:cs="Times New Roman"/>
          <w:bCs/>
          <w:sz w:val="28"/>
          <w:szCs w:val="28"/>
        </w:rPr>
        <w:t xml:space="preserve"> </w:t>
      </w:r>
      <w:r w:rsidR="00107304">
        <w:rPr>
          <w:rFonts w:ascii="Times New Roman" w:hAnsi="Times New Roman" w:cs="Times New Roman"/>
          <w:bCs/>
          <w:sz w:val="28"/>
          <w:szCs w:val="28"/>
        </w:rPr>
        <w:t xml:space="preserve">Порядок применения принципа «вытянутой руки»: определение коммерческих и финансовых условий сделки; </w:t>
      </w:r>
      <w:r w:rsidR="00ED6F88">
        <w:rPr>
          <w:rFonts w:ascii="Times New Roman" w:hAnsi="Times New Roman" w:cs="Times New Roman"/>
          <w:bCs/>
          <w:sz w:val="28"/>
          <w:szCs w:val="28"/>
        </w:rPr>
        <w:t>выявление того, была</w:t>
      </w:r>
      <w:r w:rsidR="00231358">
        <w:rPr>
          <w:rFonts w:ascii="Times New Roman" w:hAnsi="Times New Roman" w:cs="Times New Roman"/>
          <w:bCs/>
          <w:sz w:val="28"/>
          <w:szCs w:val="28"/>
        </w:rPr>
        <w:t xml:space="preserve"> бы сделка на данных условиях заключена между независимыми компаниями; выбор и применение наиболее подходящего метода трансфертного ценообразования. </w:t>
      </w:r>
    </w:p>
    <w:p w14:paraId="7BDF6B82" w14:textId="77777777" w:rsidR="00107304" w:rsidRDefault="00231358" w:rsidP="00107304">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Последствия заключения сделки не в соответствии с принципом «вытянутой руки»</w:t>
      </w:r>
      <w:r w:rsidR="001B758D">
        <w:rPr>
          <w:rFonts w:ascii="Times New Roman" w:hAnsi="Times New Roman" w:cs="Times New Roman"/>
          <w:bCs/>
          <w:sz w:val="28"/>
          <w:szCs w:val="28"/>
        </w:rPr>
        <w:t>: корректировка налоговых баз компаний во всех затронутых странах, пени и штрафные санкции. Бремя доказательства по случаям заключения сделок не в соответствии с принципом «вытянутой руки».</w:t>
      </w:r>
    </w:p>
    <w:p w14:paraId="452C5EB3" w14:textId="77777777" w:rsidR="001B758D" w:rsidRDefault="00355820" w:rsidP="00107304">
      <w:pPr>
        <w:spacing w:after="0" w:line="240" w:lineRule="auto"/>
        <w:ind w:firstLine="709"/>
        <w:jc w:val="both"/>
        <w:rPr>
          <w:rFonts w:ascii="Times New Roman" w:hAnsi="Times New Roman" w:cs="Times New Roman"/>
          <w:bCs/>
          <w:sz w:val="28"/>
          <w:szCs w:val="28"/>
        </w:rPr>
      </w:pPr>
      <w:r w:rsidRPr="008334B5">
        <w:rPr>
          <w:rFonts w:ascii="Times New Roman" w:hAnsi="Times New Roman" w:cs="Times New Roman"/>
          <w:bCs/>
          <w:sz w:val="28"/>
          <w:szCs w:val="28"/>
        </w:rPr>
        <w:t>Сделки, подлежащие налоговому контролю за трансфертным ценообразованием</w:t>
      </w:r>
      <w:r w:rsidR="0061337A">
        <w:rPr>
          <w:rFonts w:ascii="Times New Roman" w:hAnsi="Times New Roman" w:cs="Times New Roman"/>
          <w:bCs/>
          <w:sz w:val="28"/>
          <w:szCs w:val="28"/>
        </w:rPr>
        <w:t xml:space="preserve"> </w:t>
      </w:r>
      <w:r w:rsidRPr="008334B5">
        <w:rPr>
          <w:rFonts w:ascii="Times New Roman" w:hAnsi="Times New Roman" w:cs="Times New Roman"/>
          <w:bCs/>
          <w:sz w:val="28"/>
          <w:szCs w:val="28"/>
        </w:rPr>
        <w:t>(контролируемые</w:t>
      </w:r>
      <w:r w:rsidR="0061337A">
        <w:rPr>
          <w:rFonts w:ascii="Times New Roman" w:hAnsi="Times New Roman" w:cs="Times New Roman"/>
          <w:bCs/>
          <w:sz w:val="28"/>
          <w:szCs w:val="28"/>
        </w:rPr>
        <w:t xml:space="preserve"> </w:t>
      </w:r>
      <w:r w:rsidRPr="008334B5">
        <w:rPr>
          <w:rFonts w:ascii="Times New Roman" w:hAnsi="Times New Roman" w:cs="Times New Roman"/>
          <w:bCs/>
          <w:sz w:val="28"/>
          <w:szCs w:val="28"/>
        </w:rPr>
        <w:t>сделки)</w:t>
      </w:r>
      <w:r>
        <w:rPr>
          <w:rFonts w:ascii="Times New Roman" w:hAnsi="Times New Roman" w:cs="Times New Roman"/>
          <w:bCs/>
          <w:sz w:val="28"/>
          <w:szCs w:val="28"/>
        </w:rPr>
        <w:t xml:space="preserve"> в России</w:t>
      </w:r>
      <w:r w:rsidRPr="008334B5">
        <w:rPr>
          <w:rFonts w:ascii="Times New Roman" w:hAnsi="Times New Roman" w:cs="Times New Roman"/>
          <w:bCs/>
          <w:sz w:val="28"/>
          <w:szCs w:val="28"/>
        </w:rPr>
        <w:t>.</w:t>
      </w:r>
      <w:r w:rsidR="0061337A">
        <w:rPr>
          <w:rFonts w:ascii="Times New Roman" w:hAnsi="Times New Roman" w:cs="Times New Roman"/>
          <w:bCs/>
          <w:sz w:val="28"/>
          <w:szCs w:val="28"/>
        </w:rPr>
        <w:t xml:space="preserve"> </w:t>
      </w:r>
      <w:r w:rsidRPr="008334B5">
        <w:rPr>
          <w:rFonts w:ascii="Times New Roman" w:hAnsi="Times New Roman" w:cs="Times New Roman"/>
          <w:bCs/>
          <w:sz w:val="28"/>
          <w:szCs w:val="28"/>
        </w:rPr>
        <w:t>Понятие взаимозависимости лиц и критерии ее определения. Зависимость компаний с</w:t>
      </w:r>
      <w:r w:rsidR="0061337A">
        <w:rPr>
          <w:rFonts w:ascii="Times New Roman" w:hAnsi="Times New Roman" w:cs="Times New Roman"/>
          <w:bCs/>
          <w:sz w:val="28"/>
          <w:szCs w:val="28"/>
        </w:rPr>
        <w:t xml:space="preserve"> </w:t>
      </w:r>
      <w:r w:rsidRPr="008334B5">
        <w:rPr>
          <w:rFonts w:ascii="Times New Roman" w:hAnsi="Times New Roman" w:cs="Times New Roman"/>
          <w:bCs/>
          <w:sz w:val="28"/>
          <w:szCs w:val="28"/>
        </w:rPr>
        <w:t>иностранным</w:t>
      </w:r>
      <w:r w:rsidR="0061337A">
        <w:rPr>
          <w:rFonts w:ascii="Times New Roman" w:hAnsi="Times New Roman" w:cs="Times New Roman"/>
          <w:bCs/>
          <w:sz w:val="28"/>
          <w:szCs w:val="28"/>
        </w:rPr>
        <w:t xml:space="preserve"> </w:t>
      </w:r>
      <w:r w:rsidRPr="008334B5">
        <w:rPr>
          <w:rFonts w:ascii="Times New Roman" w:hAnsi="Times New Roman" w:cs="Times New Roman"/>
          <w:bCs/>
          <w:sz w:val="28"/>
          <w:szCs w:val="28"/>
        </w:rPr>
        <w:t>элементом.</w:t>
      </w:r>
      <w:r w:rsidR="0061337A">
        <w:rPr>
          <w:rFonts w:ascii="Times New Roman" w:hAnsi="Times New Roman" w:cs="Times New Roman"/>
          <w:bCs/>
          <w:sz w:val="28"/>
          <w:szCs w:val="28"/>
        </w:rPr>
        <w:t xml:space="preserve"> </w:t>
      </w:r>
      <w:r w:rsidRPr="008334B5">
        <w:rPr>
          <w:rFonts w:ascii="Times New Roman" w:hAnsi="Times New Roman" w:cs="Times New Roman"/>
          <w:bCs/>
          <w:sz w:val="28"/>
          <w:szCs w:val="28"/>
        </w:rPr>
        <w:t>Сделки между взаимозависимыми лицами, не подлежащие налоговому контролю.</w:t>
      </w:r>
    </w:p>
    <w:p w14:paraId="5239D843" w14:textId="77777777" w:rsidR="001B758D" w:rsidRDefault="001B758D" w:rsidP="0008175B">
      <w:pPr>
        <w:spacing w:after="0" w:line="240" w:lineRule="auto"/>
        <w:jc w:val="both"/>
        <w:rPr>
          <w:rFonts w:ascii="Times New Roman" w:hAnsi="Times New Roman" w:cs="Times New Roman"/>
          <w:bCs/>
          <w:sz w:val="28"/>
          <w:szCs w:val="28"/>
        </w:rPr>
      </w:pPr>
    </w:p>
    <w:p w14:paraId="102A5703" w14:textId="77777777" w:rsidR="00355820" w:rsidRPr="00355820" w:rsidRDefault="00355820" w:rsidP="00355820">
      <w:pPr>
        <w:spacing w:after="0" w:line="240" w:lineRule="auto"/>
        <w:ind w:firstLine="709"/>
        <w:jc w:val="both"/>
        <w:rPr>
          <w:rFonts w:ascii="Times New Roman" w:hAnsi="Times New Roman" w:cs="Times New Roman"/>
          <w:b/>
          <w:sz w:val="28"/>
          <w:szCs w:val="28"/>
        </w:rPr>
      </w:pPr>
      <w:r w:rsidRPr="008334B5">
        <w:rPr>
          <w:rFonts w:ascii="Times New Roman" w:hAnsi="Times New Roman" w:cs="Times New Roman"/>
          <w:b/>
          <w:sz w:val="28"/>
          <w:szCs w:val="28"/>
        </w:rPr>
        <w:t xml:space="preserve">Тема </w:t>
      </w:r>
      <w:r w:rsidR="00871DCD">
        <w:rPr>
          <w:rFonts w:ascii="Times New Roman" w:hAnsi="Times New Roman" w:cs="Times New Roman"/>
          <w:b/>
          <w:sz w:val="28"/>
          <w:szCs w:val="28"/>
        </w:rPr>
        <w:t>3</w:t>
      </w:r>
      <w:r w:rsidRPr="008334B5">
        <w:rPr>
          <w:rFonts w:ascii="Times New Roman" w:hAnsi="Times New Roman" w:cs="Times New Roman"/>
          <w:b/>
          <w:sz w:val="28"/>
          <w:szCs w:val="28"/>
        </w:rPr>
        <w:t xml:space="preserve">. </w:t>
      </w:r>
      <w:r w:rsidR="00155DBC">
        <w:rPr>
          <w:rFonts w:ascii="Times New Roman" w:hAnsi="Times New Roman" w:cs="Times New Roman"/>
          <w:b/>
          <w:sz w:val="28"/>
          <w:szCs w:val="28"/>
        </w:rPr>
        <w:t xml:space="preserve">ПОРЯДОК АНАЛИЗА СДЕЛОК, </w:t>
      </w:r>
      <w:r w:rsidR="00155DBC" w:rsidRPr="00155DBC">
        <w:rPr>
          <w:rFonts w:ascii="Times New Roman" w:hAnsi="Times New Roman" w:cs="Times New Roman"/>
          <w:b/>
          <w:sz w:val="28"/>
          <w:szCs w:val="28"/>
        </w:rPr>
        <w:t>ПОДЛЕЖАЩИ</w:t>
      </w:r>
      <w:r w:rsidR="00155DBC">
        <w:rPr>
          <w:rFonts w:ascii="Times New Roman" w:hAnsi="Times New Roman" w:cs="Times New Roman"/>
          <w:b/>
          <w:sz w:val="28"/>
          <w:szCs w:val="28"/>
        </w:rPr>
        <w:t>Х</w:t>
      </w:r>
      <w:r w:rsidR="00155DBC" w:rsidRPr="00155DBC">
        <w:rPr>
          <w:rFonts w:ascii="Times New Roman" w:hAnsi="Times New Roman" w:cs="Times New Roman"/>
          <w:b/>
          <w:sz w:val="28"/>
          <w:szCs w:val="28"/>
        </w:rPr>
        <w:t xml:space="preserve"> КОНТРОЛЮ ЗА ТРАНСФЕРТНЫМ ЦЕНООБРАЗОВАНИЕМ</w:t>
      </w:r>
    </w:p>
    <w:p w14:paraId="4358CB4E" w14:textId="77777777" w:rsidR="00355820" w:rsidRDefault="00FF6CEE" w:rsidP="00107304">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Определение коммерческих и финансовых взаимоотношений между сторонами контролируемой сделки. Анализ договорных условий контролируемой сделки: </w:t>
      </w:r>
      <w:r w:rsidR="00A52045">
        <w:rPr>
          <w:rFonts w:ascii="Times New Roman" w:hAnsi="Times New Roman" w:cs="Times New Roman"/>
          <w:bCs/>
          <w:sz w:val="28"/>
          <w:szCs w:val="28"/>
        </w:rPr>
        <w:t>оценка намерений сторон сделки; анализ сути сделки и осуществленных сторонами сделки трансакций; изучение выполняемых сторонами сделки функций, используемых активов, принимаемых рисков</w:t>
      </w:r>
      <w:r>
        <w:rPr>
          <w:rFonts w:ascii="Times New Roman" w:hAnsi="Times New Roman" w:cs="Times New Roman"/>
          <w:bCs/>
          <w:sz w:val="28"/>
          <w:szCs w:val="28"/>
        </w:rPr>
        <w:t>.</w:t>
      </w:r>
      <w:r w:rsidR="0061337A">
        <w:rPr>
          <w:rFonts w:ascii="Times New Roman" w:hAnsi="Times New Roman" w:cs="Times New Roman"/>
          <w:bCs/>
          <w:sz w:val="28"/>
          <w:szCs w:val="28"/>
        </w:rPr>
        <w:t xml:space="preserve"> </w:t>
      </w:r>
      <w:r w:rsidR="00596487">
        <w:rPr>
          <w:rFonts w:ascii="Times New Roman" w:hAnsi="Times New Roman" w:cs="Times New Roman"/>
          <w:bCs/>
          <w:sz w:val="28"/>
          <w:szCs w:val="28"/>
        </w:rPr>
        <w:t xml:space="preserve">Факторы, влияющие на ценовую политику международной компании. </w:t>
      </w:r>
      <w:r w:rsidR="00630F9B">
        <w:rPr>
          <w:rFonts w:ascii="Times New Roman" w:hAnsi="Times New Roman" w:cs="Times New Roman"/>
          <w:bCs/>
          <w:sz w:val="28"/>
          <w:szCs w:val="28"/>
        </w:rPr>
        <w:t>Использование в сделке имущества, принадлежащего группе и внутригрупповых услуг. Ключевые экономические обстоятельства сделки, позволяющие определить сопоставимые сделки. Деловые стратегии сторон сделки.</w:t>
      </w:r>
    </w:p>
    <w:p w14:paraId="407C5889" w14:textId="77777777" w:rsidR="00630F9B" w:rsidRDefault="00630F9B" w:rsidP="00107304">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Сравнительный анализ: </w:t>
      </w:r>
      <w:r w:rsidR="0004141C">
        <w:rPr>
          <w:rFonts w:ascii="Times New Roman" w:hAnsi="Times New Roman" w:cs="Times New Roman"/>
          <w:bCs/>
          <w:sz w:val="28"/>
          <w:szCs w:val="28"/>
        </w:rPr>
        <w:t xml:space="preserve">сущность </w:t>
      </w:r>
      <w:r w:rsidR="00CB38D9">
        <w:rPr>
          <w:rFonts w:ascii="Times New Roman" w:hAnsi="Times New Roman" w:cs="Times New Roman"/>
          <w:bCs/>
          <w:sz w:val="28"/>
          <w:szCs w:val="28"/>
        </w:rPr>
        <w:t>и порядок проведения</w:t>
      </w:r>
      <w:r>
        <w:rPr>
          <w:rFonts w:ascii="Times New Roman" w:hAnsi="Times New Roman" w:cs="Times New Roman"/>
          <w:bCs/>
          <w:sz w:val="28"/>
          <w:szCs w:val="28"/>
        </w:rPr>
        <w:t>.</w:t>
      </w:r>
      <w:r w:rsidR="00CB38D9">
        <w:rPr>
          <w:rFonts w:ascii="Times New Roman" w:hAnsi="Times New Roman" w:cs="Times New Roman"/>
          <w:bCs/>
          <w:sz w:val="28"/>
          <w:szCs w:val="28"/>
        </w:rPr>
        <w:t xml:space="preserve"> Обзор основных методов трансфертного ценообразования и порядк</w:t>
      </w:r>
      <w:r w:rsidR="004C3825">
        <w:rPr>
          <w:rFonts w:ascii="Times New Roman" w:hAnsi="Times New Roman" w:cs="Times New Roman"/>
          <w:bCs/>
          <w:sz w:val="28"/>
          <w:szCs w:val="28"/>
        </w:rPr>
        <w:t>а</w:t>
      </w:r>
      <w:r w:rsidR="00CB38D9">
        <w:rPr>
          <w:rFonts w:ascii="Times New Roman" w:hAnsi="Times New Roman" w:cs="Times New Roman"/>
          <w:bCs/>
          <w:sz w:val="28"/>
          <w:szCs w:val="28"/>
        </w:rPr>
        <w:t xml:space="preserve"> выбора наиболее подходящего метода.</w:t>
      </w:r>
      <w:r w:rsidR="00EA0177">
        <w:rPr>
          <w:rFonts w:ascii="Times New Roman" w:hAnsi="Times New Roman" w:cs="Times New Roman"/>
          <w:bCs/>
          <w:sz w:val="28"/>
          <w:szCs w:val="28"/>
        </w:rPr>
        <w:t xml:space="preserve"> Стратегия поиска сопоставимых сделок. </w:t>
      </w:r>
      <w:r w:rsidR="00656240">
        <w:rPr>
          <w:rFonts w:ascii="Times New Roman" w:hAnsi="Times New Roman" w:cs="Times New Roman"/>
          <w:bCs/>
          <w:sz w:val="28"/>
          <w:szCs w:val="28"/>
        </w:rPr>
        <w:t>Принципы к</w:t>
      </w:r>
      <w:r w:rsidR="00EA0177">
        <w:rPr>
          <w:rFonts w:ascii="Times New Roman" w:hAnsi="Times New Roman" w:cs="Times New Roman"/>
          <w:bCs/>
          <w:sz w:val="28"/>
          <w:szCs w:val="28"/>
        </w:rPr>
        <w:t>орректировк</w:t>
      </w:r>
      <w:r w:rsidR="00656240">
        <w:rPr>
          <w:rFonts w:ascii="Times New Roman" w:hAnsi="Times New Roman" w:cs="Times New Roman"/>
          <w:bCs/>
          <w:sz w:val="28"/>
          <w:szCs w:val="28"/>
        </w:rPr>
        <w:t>и</w:t>
      </w:r>
      <w:r w:rsidR="00EA0177">
        <w:rPr>
          <w:rFonts w:ascii="Times New Roman" w:hAnsi="Times New Roman" w:cs="Times New Roman"/>
          <w:bCs/>
          <w:sz w:val="28"/>
          <w:szCs w:val="28"/>
        </w:rPr>
        <w:t xml:space="preserve"> цен сделок для обеспечения сопоставимости. Интерпретация и использование собранных данных. Прочие факторы, влияющие на сопоставимость (</w:t>
      </w:r>
      <w:r w:rsidR="00B56CED">
        <w:rPr>
          <w:rFonts w:ascii="Times New Roman" w:hAnsi="Times New Roman" w:cs="Times New Roman"/>
          <w:bCs/>
          <w:sz w:val="28"/>
          <w:szCs w:val="28"/>
        </w:rPr>
        <w:t xml:space="preserve">убыточность деятельности, </w:t>
      </w:r>
      <w:r w:rsidR="00BD51D5">
        <w:rPr>
          <w:rFonts w:ascii="Times New Roman" w:hAnsi="Times New Roman" w:cs="Times New Roman"/>
          <w:bCs/>
          <w:sz w:val="28"/>
          <w:szCs w:val="28"/>
        </w:rPr>
        <w:t>государственное регулирование, определение таможенной стоимости, синергия внутригруппового бизнеса).</w:t>
      </w:r>
    </w:p>
    <w:p w14:paraId="7D5D5A81" w14:textId="77777777" w:rsidR="004953F5" w:rsidRDefault="004953F5" w:rsidP="00107304">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Развитие подходов к порядку </w:t>
      </w:r>
      <w:r w:rsidRPr="004953F5">
        <w:rPr>
          <w:rFonts w:ascii="Times New Roman" w:hAnsi="Times New Roman" w:cs="Times New Roman"/>
          <w:bCs/>
          <w:sz w:val="28"/>
          <w:szCs w:val="28"/>
        </w:rPr>
        <w:t>выявления и анализа сделок, подлежащих контролю за трансфертным ценообразованием</w:t>
      </w:r>
      <w:r>
        <w:rPr>
          <w:rFonts w:ascii="Times New Roman" w:hAnsi="Times New Roman" w:cs="Times New Roman"/>
          <w:bCs/>
          <w:sz w:val="28"/>
          <w:szCs w:val="28"/>
        </w:rPr>
        <w:t xml:space="preserve">, под влиянием деятельности международных организаций: </w:t>
      </w:r>
      <w:r w:rsidRPr="004953F5">
        <w:rPr>
          <w:rFonts w:ascii="Times New Roman" w:hAnsi="Times New Roman" w:cs="Times New Roman"/>
          <w:bCs/>
          <w:sz w:val="28"/>
          <w:szCs w:val="28"/>
        </w:rPr>
        <w:t>Руководств</w:t>
      </w:r>
      <w:r>
        <w:rPr>
          <w:rFonts w:ascii="Times New Roman" w:hAnsi="Times New Roman" w:cs="Times New Roman"/>
          <w:bCs/>
          <w:sz w:val="28"/>
          <w:szCs w:val="28"/>
        </w:rPr>
        <w:t>а</w:t>
      </w:r>
      <w:r w:rsidRPr="004953F5">
        <w:rPr>
          <w:rFonts w:ascii="Times New Roman" w:hAnsi="Times New Roman" w:cs="Times New Roman"/>
          <w:bCs/>
          <w:sz w:val="28"/>
          <w:szCs w:val="28"/>
        </w:rPr>
        <w:t xml:space="preserve"> ОЭСР</w:t>
      </w:r>
      <w:r>
        <w:rPr>
          <w:rFonts w:ascii="Times New Roman" w:hAnsi="Times New Roman" w:cs="Times New Roman"/>
          <w:bCs/>
          <w:sz w:val="28"/>
          <w:szCs w:val="28"/>
        </w:rPr>
        <w:t xml:space="preserve"> и ООН, </w:t>
      </w:r>
      <w:r w:rsidR="00B46C0F">
        <w:rPr>
          <w:rFonts w:ascii="Times New Roman" w:hAnsi="Times New Roman" w:cs="Times New Roman"/>
          <w:bCs/>
          <w:sz w:val="28"/>
          <w:szCs w:val="28"/>
        </w:rPr>
        <w:t>с</w:t>
      </w:r>
      <w:r w:rsidR="00B46C0F" w:rsidRPr="00B46C0F">
        <w:rPr>
          <w:rFonts w:ascii="Times New Roman" w:hAnsi="Times New Roman" w:cs="Times New Roman"/>
          <w:bCs/>
          <w:sz w:val="28"/>
          <w:szCs w:val="28"/>
        </w:rPr>
        <w:t>овместный форум стран</w:t>
      </w:r>
      <w:r w:rsidR="00B46C0F">
        <w:rPr>
          <w:rFonts w:ascii="Times New Roman" w:hAnsi="Times New Roman" w:cs="Times New Roman"/>
          <w:bCs/>
          <w:sz w:val="28"/>
          <w:szCs w:val="28"/>
        </w:rPr>
        <w:t>-</w:t>
      </w:r>
      <w:r w:rsidR="00B46C0F" w:rsidRPr="00B46C0F">
        <w:rPr>
          <w:rFonts w:ascii="Times New Roman" w:hAnsi="Times New Roman" w:cs="Times New Roman"/>
          <w:bCs/>
          <w:sz w:val="28"/>
          <w:szCs w:val="28"/>
        </w:rPr>
        <w:t>ЕС по трансфертному ценообразованию</w:t>
      </w:r>
      <w:r w:rsidR="00A81A97">
        <w:rPr>
          <w:rFonts w:ascii="Times New Roman" w:hAnsi="Times New Roman" w:cs="Times New Roman"/>
          <w:bCs/>
          <w:sz w:val="28"/>
          <w:szCs w:val="28"/>
        </w:rPr>
        <w:t>, Мировой банк.</w:t>
      </w:r>
    </w:p>
    <w:p w14:paraId="016605CC" w14:textId="77777777" w:rsidR="00BD51D5" w:rsidRPr="00FF6CEE" w:rsidRDefault="00BD51D5" w:rsidP="0008175B">
      <w:pPr>
        <w:spacing w:after="0" w:line="240" w:lineRule="auto"/>
        <w:jc w:val="both"/>
        <w:rPr>
          <w:rFonts w:ascii="Times New Roman" w:hAnsi="Times New Roman" w:cs="Times New Roman"/>
          <w:bCs/>
          <w:sz w:val="28"/>
          <w:szCs w:val="28"/>
        </w:rPr>
      </w:pPr>
    </w:p>
    <w:p w14:paraId="41F90B32" w14:textId="77777777" w:rsidR="0054763B" w:rsidRPr="00355820" w:rsidRDefault="0054763B" w:rsidP="0054763B">
      <w:pPr>
        <w:spacing w:after="0" w:line="240" w:lineRule="auto"/>
        <w:ind w:firstLine="709"/>
        <w:jc w:val="both"/>
        <w:rPr>
          <w:rFonts w:ascii="Times New Roman" w:hAnsi="Times New Roman" w:cs="Times New Roman"/>
          <w:b/>
          <w:sz w:val="28"/>
          <w:szCs w:val="28"/>
        </w:rPr>
      </w:pPr>
      <w:r w:rsidRPr="008334B5">
        <w:rPr>
          <w:rFonts w:ascii="Times New Roman" w:hAnsi="Times New Roman" w:cs="Times New Roman"/>
          <w:b/>
          <w:sz w:val="28"/>
          <w:szCs w:val="28"/>
        </w:rPr>
        <w:t xml:space="preserve">Тема </w:t>
      </w:r>
      <w:r w:rsidR="00871DCD">
        <w:rPr>
          <w:rFonts w:ascii="Times New Roman" w:hAnsi="Times New Roman" w:cs="Times New Roman"/>
          <w:b/>
          <w:sz w:val="28"/>
          <w:szCs w:val="28"/>
        </w:rPr>
        <w:t>4</w:t>
      </w:r>
      <w:r w:rsidRPr="008334B5">
        <w:rPr>
          <w:rFonts w:ascii="Times New Roman" w:hAnsi="Times New Roman" w:cs="Times New Roman"/>
          <w:b/>
          <w:sz w:val="28"/>
          <w:szCs w:val="28"/>
        </w:rPr>
        <w:t xml:space="preserve">. </w:t>
      </w:r>
      <w:r>
        <w:rPr>
          <w:rFonts w:ascii="Times New Roman" w:hAnsi="Times New Roman" w:cs="Times New Roman"/>
          <w:b/>
          <w:sz w:val="28"/>
          <w:szCs w:val="28"/>
        </w:rPr>
        <w:t xml:space="preserve">МЕТОДЫ </w:t>
      </w:r>
      <w:r w:rsidRPr="00155DBC">
        <w:rPr>
          <w:rFonts w:ascii="Times New Roman" w:hAnsi="Times New Roman" w:cs="Times New Roman"/>
          <w:b/>
          <w:sz w:val="28"/>
          <w:szCs w:val="28"/>
        </w:rPr>
        <w:t>ТРАНСФЕРТН</w:t>
      </w:r>
      <w:r>
        <w:rPr>
          <w:rFonts w:ascii="Times New Roman" w:hAnsi="Times New Roman" w:cs="Times New Roman"/>
          <w:b/>
          <w:sz w:val="28"/>
          <w:szCs w:val="28"/>
        </w:rPr>
        <w:t>ОГО</w:t>
      </w:r>
      <w:r w:rsidRPr="00155DBC">
        <w:rPr>
          <w:rFonts w:ascii="Times New Roman" w:hAnsi="Times New Roman" w:cs="Times New Roman"/>
          <w:b/>
          <w:sz w:val="28"/>
          <w:szCs w:val="28"/>
        </w:rPr>
        <w:t xml:space="preserve"> ЦЕНООБРАЗОВАНИ</w:t>
      </w:r>
      <w:r>
        <w:rPr>
          <w:rFonts w:ascii="Times New Roman" w:hAnsi="Times New Roman" w:cs="Times New Roman"/>
          <w:b/>
          <w:sz w:val="28"/>
          <w:szCs w:val="28"/>
        </w:rPr>
        <w:t>Я</w:t>
      </w:r>
    </w:p>
    <w:p w14:paraId="0A2F5DD4" w14:textId="77777777" w:rsidR="0054763B" w:rsidRDefault="0054763B" w:rsidP="0054763B">
      <w:pPr>
        <w:spacing w:after="0" w:line="240" w:lineRule="auto"/>
        <w:ind w:firstLine="709"/>
        <w:jc w:val="both"/>
        <w:rPr>
          <w:rFonts w:ascii="Times New Roman" w:hAnsi="Times New Roman" w:cs="Times New Roman"/>
          <w:bCs/>
          <w:sz w:val="28"/>
          <w:szCs w:val="28"/>
        </w:rPr>
      </w:pPr>
      <w:r w:rsidRPr="008334B5">
        <w:rPr>
          <w:rFonts w:ascii="Times New Roman" w:hAnsi="Times New Roman" w:cs="Times New Roman"/>
          <w:bCs/>
          <w:sz w:val="28"/>
          <w:szCs w:val="28"/>
        </w:rPr>
        <w:lastRenderedPageBreak/>
        <w:t>Характеристика методов определения соответствия цен, примененных в сделках, рыночным ценам.</w:t>
      </w:r>
      <w:r w:rsidR="0061337A">
        <w:rPr>
          <w:rFonts w:ascii="Times New Roman" w:hAnsi="Times New Roman" w:cs="Times New Roman"/>
          <w:bCs/>
          <w:sz w:val="28"/>
          <w:szCs w:val="28"/>
        </w:rPr>
        <w:t xml:space="preserve"> </w:t>
      </w:r>
      <w:r w:rsidRPr="008334B5">
        <w:rPr>
          <w:rFonts w:ascii="Times New Roman" w:hAnsi="Times New Roman" w:cs="Times New Roman"/>
          <w:bCs/>
          <w:sz w:val="28"/>
          <w:szCs w:val="28"/>
        </w:rPr>
        <w:t>Выбор метода ценообразования. Приоритет методов трансфертного ценообразования.</w:t>
      </w:r>
    </w:p>
    <w:p w14:paraId="562F32BB" w14:textId="30C730E1" w:rsidR="0054763B" w:rsidRDefault="0054763B" w:rsidP="0054763B">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w:t>
      </w:r>
      <w:r w:rsidRPr="008334B5">
        <w:rPr>
          <w:rFonts w:ascii="Times New Roman" w:hAnsi="Times New Roman" w:cs="Times New Roman"/>
          <w:bCs/>
          <w:sz w:val="28"/>
          <w:szCs w:val="28"/>
        </w:rPr>
        <w:t>етод сопоставимых рыночных цен</w:t>
      </w:r>
      <w:r w:rsidR="0023668D">
        <w:rPr>
          <w:rFonts w:ascii="Times New Roman" w:hAnsi="Times New Roman" w:cs="Times New Roman"/>
          <w:bCs/>
          <w:sz w:val="28"/>
          <w:szCs w:val="28"/>
        </w:rPr>
        <w:t xml:space="preserve"> (</w:t>
      </w:r>
      <w:r w:rsidR="008B6EB5">
        <w:rPr>
          <w:rFonts w:ascii="Times New Roman" w:hAnsi="Times New Roman" w:cs="Times New Roman"/>
          <w:bCs/>
          <w:sz w:val="28"/>
          <w:szCs w:val="28"/>
          <w:lang w:val="en-US"/>
        </w:rPr>
        <w:t>Comparable</w:t>
      </w:r>
      <w:r w:rsidR="00713882">
        <w:rPr>
          <w:rFonts w:ascii="Times New Roman" w:hAnsi="Times New Roman" w:cs="Times New Roman"/>
          <w:bCs/>
          <w:sz w:val="28"/>
          <w:szCs w:val="28"/>
        </w:rPr>
        <w:t xml:space="preserve"> </w:t>
      </w:r>
      <w:r w:rsidR="008B6EB5">
        <w:rPr>
          <w:rFonts w:ascii="Times New Roman" w:hAnsi="Times New Roman" w:cs="Times New Roman"/>
          <w:bCs/>
          <w:sz w:val="28"/>
          <w:szCs w:val="28"/>
          <w:lang w:val="en-US"/>
        </w:rPr>
        <w:t>Uncontrolled</w:t>
      </w:r>
      <w:r w:rsidR="00713882">
        <w:rPr>
          <w:rFonts w:ascii="Times New Roman" w:hAnsi="Times New Roman" w:cs="Times New Roman"/>
          <w:bCs/>
          <w:sz w:val="28"/>
          <w:szCs w:val="28"/>
        </w:rPr>
        <w:t xml:space="preserve"> </w:t>
      </w:r>
      <w:r w:rsidR="008B6EB5">
        <w:rPr>
          <w:rFonts w:ascii="Times New Roman" w:hAnsi="Times New Roman" w:cs="Times New Roman"/>
          <w:bCs/>
          <w:sz w:val="28"/>
          <w:szCs w:val="28"/>
          <w:lang w:val="en-US"/>
        </w:rPr>
        <w:t>Price</w:t>
      </w:r>
      <w:r w:rsidR="00713882">
        <w:rPr>
          <w:rFonts w:ascii="Times New Roman" w:hAnsi="Times New Roman" w:cs="Times New Roman"/>
          <w:bCs/>
          <w:sz w:val="28"/>
          <w:szCs w:val="28"/>
        </w:rPr>
        <w:t xml:space="preserve"> </w:t>
      </w:r>
      <w:r w:rsidR="008B6EB5">
        <w:rPr>
          <w:rFonts w:ascii="Times New Roman" w:hAnsi="Times New Roman" w:cs="Times New Roman"/>
          <w:bCs/>
          <w:sz w:val="28"/>
          <w:szCs w:val="28"/>
          <w:lang w:val="en-US"/>
        </w:rPr>
        <w:t>Method</w:t>
      </w:r>
      <w:r w:rsidR="0023668D">
        <w:rPr>
          <w:rFonts w:ascii="Times New Roman" w:hAnsi="Times New Roman" w:cs="Times New Roman"/>
          <w:bCs/>
          <w:sz w:val="28"/>
          <w:szCs w:val="28"/>
        </w:rPr>
        <w:t>)</w:t>
      </w:r>
      <w:r>
        <w:rPr>
          <w:rFonts w:ascii="Times New Roman" w:hAnsi="Times New Roman" w:cs="Times New Roman"/>
          <w:bCs/>
          <w:sz w:val="28"/>
          <w:szCs w:val="28"/>
        </w:rPr>
        <w:t xml:space="preserve">: характеристика, </w:t>
      </w:r>
      <w:r w:rsidR="0023668D">
        <w:rPr>
          <w:rFonts w:ascii="Times New Roman" w:hAnsi="Times New Roman" w:cs="Times New Roman"/>
          <w:bCs/>
          <w:sz w:val="28"/>
          <w:szCs w:val="28"/>
        </w:rPr>
        <w:t xml:space="preserve">условия и </w:t>
      </w:r>
      <w:r>
        <w:rPr>
          <w:rFonts w:ascii="Times New Roman" w:hAnsi="Times New Roman" w:cs="Times New Roman"/>
          <w:bCs/>
          <w:sz w:val="28"/>
          <w:szCs w:val="28"/>
        </w:rPr>
        <w:t>а</w:t>
      </w:r>
      <w:r w:rsidRPr="008334B5">
        <w:rPr>
          <w:rFonts w:ascii="Times New Roman" w:hAnsi="Times New Roman" w:cs="Times New Roman"/>
          <w:bCs/>
          <w:sz w:val="28"/>
          <w:szCs w:val="28"/>
        </w:rPr>
        <w:t xml:space="preserve">лгоритм применения, </w:t>
      </w:r>
      <w:r>
        <w:rPr>
          <w:rFonts w:ascii="Times New Roman" w:hAnsi="Times New Roman" w:cs="Times New Roman"/>
          <w:bCs/>
          <w:sz w:val="28"/>
          <w:szCs w:val="28"/>
        </w:rPr>
        <w:t xml:space="preserve">порядок </w:t>
      </w:r>
      <w:r w:rsidRPr="008334B5">
        <w:rPr>
          <w:rFonts w:ascii="Times New Roman" w:hAnsi="Times New Roman" w:cs="Times New Roman"/>
          <w:bCs/>
          <w:sz w:val="28"/>
          <w:szCs w:val="28"/>
        </w:rPr>
        <w:t>обосновани</w:t>
      </w:r>
      <w:r w:rsidR="00DD18B1">
        <w:rPr>
          <w:rFonts w:ascii="Times New Roman" w:hAnsi="Times New Roman" w:cs="Times New Roman"/>
          <w:bCs/>
          <w:sz w:val="28"/>
          <w:szCs w:val="28"/>
        </w:rPr>
        <w:t>я</w:t>
      </w:r>
      <w:r w:rsidRPr="008334B5">
        <w:rPr>
          <w:rFonts w:ascii="Times New Roman" w:hAnsi="Times New Roman" w:cs="Times New Roman"/>
          <w:bCs/>
          <w:sz w:val="28"/>
          <w:szCs w:val="28"/>
        </w:rPr>
        <w:t xml:space="preserve"> цены контролируемой сделки</w:t>
      </w:r>
      <w:r w:rsidR="0061337A">
        <w:rPr>
          <w:rFonts w:ascii="Times New Roman" w:hAnsi="Times New Roman" w:cs="Times New Roman"/>
          <w:bCs/>
          <w:sz w:val="28"/>
          <w:szCs w:val="28"/>
        </w:rPr>
        <w:t xml:space="preserve"> </w:t>
      </w:r>
      <w:r w:rsidRPr="008334B5">
        <w:rPr>
          <w:rFonts w:ascii="Times New Roman" w:hAnsi="Times New Roman" w:cs="Times New Roman"/>
          <w:bCs/>
          <w:sz w:val="28"/>
          <w:szCs w:val="28"/>
        </w:rPr>
        <w:t>и расчет</w:t>
      </w:r>
      <w:r>
        <w:rPr>
          <w:rFonts w:ascii="Times New Roman" w:hAnsi="Times New Roman" w:cs="Times New Roman"/>
          <w:bCs/>
          <w:sz w:val="28"/>
          <w:szCs w:val="28"/>
        </w:rPr>
        <w:t xml:space="preserve">а </w:t>
      </w:r>
      <w:r w:rsidRPr="008334B5">
        <w:rPr>
          <w:rFonts w:ascii="Times New Roman" w:hAnsi="Times New Roman" w:cs="Times New Roman"/>
          <w:bCs/>
          <w:sz w:val="28"/>
          <w:szCs w:val="28"/>
        </w:rPr>
        <w:t>интервала рыночных цен.</w:t>
      </w:r>
    </w:p>
    <w:p w14:paraId="6BBA09EC" w14:textId="0E712790" w:rsidR="0054763B" w:rsidRDefault="0054763B" w:rsidP="0054763B">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w:t>
      </w:r>
      <w:r w:rsidRPr="008334B5">
        <w:rPr>
          <w:rFonts w:ascii="Times New Roman" w:hAnsi="Times New Roman" w:cs="Times New Roman"/>
          <w:bCs/>
          <w:sz w:val="28"/>
          <w:szCs w:val="28"/>
        </w:rPr>
        <w:t>етод цены последующей реализации</w:t>
      </w:r>
      <w:r w:rsidR="0023668D" w:rsidRPr="0023668D">
        <w:rPr>
          <w:rFonts w:ascii="Times New Roman" w:hAnsi="Times New Roman" w:cs="Times New Roman"/>
          <w:bCs/>
          <w:sz w:val="28"/>
          <w:szCs w:val="28"/>
        </w:rPr>
        <w:t xml:space="preserve"> (</w:t>
      </w:r>
      <w:r w:rsidR="008B6EB5">
        <w:rPr>
          <w:rFonts w:ascii="Times New Roman" w:hAnsi="Times New Roman" w:cs="Times New Roman"/>
          <w:bCs/>
          <w:sz w:val="28"/>
          <w:szCs w:val="28"/>
          <w:lang w:val="en-US"/>
        </w:rPr>
        <w:t>Resale</w:t>
      </w:r>
      <w:r w:rsidR="00713882">
        <w:rPr>
          <w:rFonts w:ascii="Times New Roman" w:hAnsi="Times New Roman" w:cs="Times New Roman"/>
          <w:bCs/>
          <w:sz w:val="28"/>
          <w:szCs w:val="28"/>
        </w:rPr>
        <w:t xml:space="preserve"> </w:t>
      </w:r>
      <w:r w:rsidR="008B6EB5">
        <w:rPr>
          <w:rFonts w:ascii="Times New Roman" w:hAnsi="Times New Roman" w:cs="Times New Roman"/>
          <w:bCs/>
          <w:sz w:val="28"/>
          <w:szCs w:val="28"/>
          <w:lang w:val="en-US"/>
        </w:rPr>
        <w:t>Price</w:t>
      </w:r>
      <w:r w:rsidR="00713882">
        <w:rPr>
          <w:rFonts w:ascii="Times New Roman" w:hAnsi="Times New Roman" w:cs="Times New Roman"/>
          <w:bCs/>
          <w:sz w:val="28"/>
          <w:szCs w:val="28"/>
        </w:rPr>
        <w:t xml:space="preserve"> </w:t>
      </w:r>
      <w:r w:rsidR="008B6EB5">
        <w:rPr>
          <w:rFonts w:ascii="Times New Roman" w:hAnsi="Times New Roman" w:cs="Times New Roman"/>
          <w:bCs/>
          <w:sz w:val="28"/>
          <w:szCs w:val="28"/>
          <w:lang w:val="en-US"/>
        </w:rPr>
        <w:t>Method</w:t>
      </w:r>
      <w:r w:rsidR="0023668D" w:rsidRPr="0023668D">
        <w:rPr>
          <w:rFonts w:ascii="Times New Roman" w:hAnsi="Times New Roman" w:cs="Times New Roman"/>
          <w:bCs/>
          <w:sz w:val="28"/>
          <w:szCs w:val="28"/>
        </w:rPr>
        <w:t>)</w:t>
      </w:r>
      <w:r>
        <w:rPr>
          <w:rFonts w:ascii="Times New Roman" w:hAnsi="Times New Roman" w:cs="Times New Roman"/>
          <w:bCs/>
          <w:sz w:val="28"/>
          <w:szCs w:val="28"/>
        </w:rPr>
        <w:t xml:space="preserve">: характеристика, </w:t>
      </w:r>
      <w:r w:rsidR="0023668D">
        <w:rPr>
          <w:rFonts w:ascii="Times New Roman" w:hAnsi="Times New Roman" w:cs="Times New Roman"/>
          <w:bCs/>
          <w:sz w:val="28"/>
          <w:szCs w:val="28"/>
        </w:rPr>
        <w:t xml:space="preserve">условия и </w:t>
      </w:r>
      <w:r>
        <w:rPr>
          <w:rFonts w:ascii="Times New Roman" w:hAnsi="Times New Roman" w:cs="Times New Roman"/>
          <w:bCs/>
          <w:sz w:val="28"/>
          <w:szCs w:val="28"/>
        </w:rPr>
        <w:t>а</w:t>
      </w:r>
      <w:r w:rsidRPr="008334B5">
        <w:rPr>
          <w:rFonts w:ascii="Times New Roman" w:hAnsi="Times New Roman" w:cs="Times New Roman"/>
          <w:bCs/>
          <w:sz w:val="28"/>
          <w:szCs w:val="28"/>
        </w:rPr>
        <w:t>лгоритм</w:t>
      </w:r>
      <w:r w:rsidR="0061337A">
        <w:rPr>
          <w:rFonts w:ascii="Times New Roman" w:hAnsi="Times New Roman" w:cs="Times New Roman"/>
          <w:bCs/>
          <w:sz w:val="28"/>
          <w:szCs w:val="28"/>
        </w:rPr>
        <w:t xml:space="preserve"> </w:t>
      </w:r>
      <w:r w:rsidRPr="008334B5">
        <w:rPr>
          <w:rFonts w:ascii="Times New Roman" w:hAnsi="Times New Roman" w:cs="Times New Roman"/>
          <w:bCs/>
          <w:sz w:val="28"/>
          <w:szCs w:val="28"/>
        </w:rPr>
        <w:t>применения.</w:t>
      </w:r>
    </w:p>
    <w:p w14:paraId="5B1B8257" w14:textId="0818F20E" w:rsidR="0054763B" w:rsidRDefault="0054763B" w:rsidP="0054763B">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З</w:t>
      </w:r>
      <w:r w:rsidRPr="008334B5">
        <w:rPr>
          <w:rFonts w:ascii="Times New Roman" w:hAnsi="Times New Roman" w:cs="Times New Roman"/>
          <w:bCs/>
          <w:sz w:val="28"/>
          <w:szCs w:val="28"/>
        </w:rPr>
        <w:t>атратн</w:t>
      </w:r>
      <w:r>
        <w:rPr>
          <w:rFonts w:ascii="Times New Roman" w:hAnsi="Times New Roman" w:cs="Times New Roman"/>
          <w:bCs/>
          <w:sz w:val="28"/>
          <w:szCs w:val="28"/>
        </w:rPr>
        <w:t xml:space="preserve">ый </w:t>
      </w:r>
      <w:r w:rsidRPr="008334B5">
        <w:rPr>
          <w:rFonts w:ascii="Times New Roman" w:hAnsi="Times New Roman" w:cs="Times New Roman"/>
          <w:bCs/>
          <w:sz w:val="28"/>
          <w:szCs w:val="28"/>
        </w:rPr>
        <w:t>метод</w:t>
      </w:r>
      <w:r w:rsidR="0023668D" w:rsidRPr="0023668D">
        <w:rPr>
          <w:rFonts w:ascii="Times New Roman" w:hAnsi="Times New Roman" w:cs="Times New Roman"/>
          <w:bCs/>
          <w:sz w:val="28"/>
          <w:szCs w:val="28"/>
        </w:rPr>
        <w:t xml:space="preserve"> (</w:t>
      </w:r>
      <w:r w:rsidR="008B6EB5">
        <w:rPr>
          <w:rFonts w:ascii="Times New Roman" w:hAnsi="Times New Roman" w:cs="Times New Roman"/>
          <w:bCs/>
          <w:sz w:val="28"/>
          <w:szCs w:val="28"/>
          <w:lang w:val="en-US"/>
        </w:rPr>
        <w:t>Cost</w:t>
      </w:r>
      <w:r w:rsidR="00713882">
        <w:rPr>
          <w:rFonts w:ascii="Times New Roman" w:hAnsi="Times New Roman" w:cs="Times New Roman"/>
          <w:bCs/>
          <w:sz w:val="28"/>
          <w:szCs w:val="28"/>
        </w:rPr>
        <w:t xml:space="preserve"> </w:t>
      </w:r>
      <w:r w:rsidR="008B6EB5">
        <w:rPr>
          <w:rFonts w:ascii="Times New Roman" w:hAnsi="Times New Roman" w:cs="Times New Roman"/>
          <w:bCs/>
          <w:sz w:val="28"/>
          <w:szCs w:val="28"/>
          <w:lang w:val="en-US"/>
        </w:rPr>
        <w:t>Plus</w:t>
      </w:r>
      <w:r w:rsidR="00713882">
        <w:rPr>
          <w:rFonts w:ascii="Times New Roman" w:hAnsi="Times New Roman" w:cs="Times New Roman"/>
          <w:bCs/>
          <w:sz w:val="28"/>
          <w:szCs w:val="28"/>
        </w:rPr>
        <w:t xml:space="preserve"> </w:t>
      </w:r>
      <w:r w:rsidR="008B6EB5">
        <w:rPr>
          <w:rFonts w:ascii="Times New Roman" w:hAnsi="Times New Roman" w:cs="Times New Roman"/>
          <w:bCs/>
          <w:sz w:val="28"/>
          <w:szCs w:val="28"/>
          <w:lang w:val="en-US"/>
        </w:rPr>
        <w:t>Method</w:t>
      </w:r>
      <w:r w:rsidR="0023668D" w:rsidRPr="0023668D">
        <w:rPr>
          <w:rFonts w:ascii="Times New Roman" w:hAnsi="Times New Roman" w:cs="Times New Roman"/>
          <w:bCs/>
          <w:sz w:val="28"/>
          <w:szCs w:val="28"/>
        </w:rPr>
        <w:t>)</w:t>
      </w:r>
      <w:r>
        <w:rPr>
          <w:rFonts w:ascii="Times New Roman" w:hAnsi="Times New Roman" w:cs="Times New Roman"/>
          <w:bCs/>
          <w:sz w:val="28"/>
          <w:szCs w:val="28"/>
        </w:rPr>
        <w:t xml:space="preserve">: характеристика, </w:t>
      </w:r>
      <w:r w:rsidR="0023668D">
        <w:rPr>
          <w:rFonts w:ascii="Times New Roman" w:hAnsi="Times New Roman" w:cs="Times New Roman"/>
          <w:bCs/>
          <w:sz w:val="28"/>
          <w:szCs w:val="28"/>
        </w:rPr>
        <w:t xml:space="preserve">условия и </w:t>
      </w:r>
      <w:r>
        <w:rPr>
          <w:rFonts w:ascii="Times New Roman" w:hAnsi="Times New Roman" w:cs="Times New Roman"/>
          <w:bCs/>
          <w:sz w:val="28"/>
          <w:szCs w:val="28"/>
        </w:rPr>
        <w:t>а</w:t>
      </w:r>
      <w:r w:rsidRPr="008334B5">
        <w:rPr>
          <w:rFonts w:ascii="Times New Roman" w:hAnsi="Times New Roman" w:cs="Times New Roman"/>
          <w:bCs/>
          <w:sz w:val="28"/>
          <w:szCs w:val="28"/>
        </w:rPr>
        <w:t>лгоритм применения.</w:t>
      </w:r>
    </w:p>
    <w:p w14:paraId="49643B1E" w14:textId="5AB9E26A" w:rsidR="0054763B" w:rsidRDefault="0054763B" w:rsidP="0054763B">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w:t>
      </w:r>
      <w:r w:rsidRPr="008334B5">
        <w:rPr>
          <w:rFonts w:ascii="Times New Roman" w:hAnsi="Times New Roman" w:cs="Times New Roman"/>
          <w:bCs/>
          <w:sz w:val="28"/>
          <w:szCs w:val="28"/>
        </w:rPr>
        <w:t>етод сопоставимой рентабельности</w:t>
      </w:r>
      <w:r w:rsidR="0023668D" w:rsidRPr="0023668D">
        <w:rPr>
          <w:rFonts w:ascii="Times New Roman" w:hAnsi="Times New Roman" w:cs="Times New Roman"/>
          <w:bCs/>
          <w:sz w:val="28"/>
          <w:szCs w:val="28"/>
        </w:rPr>
        <w:t xml:space="preserve"> (</w:t>
      </w:r>
      <w:r w:rsidR="008B6EB5">
        <w:rPr>
          <w:rFonts w:ascii="Times New Roman" w:hAnsi="Times New Roman" w:cs="Times New Roman"/>
          <w:bCs/>
          <w:sz w:val="28"/>
          <w:szCs w:val="28"/>
          <w:lang w:val="en-US"/>
        </w:rPr>
        <w:t>Transactional</w:t>
      </w:r>
      <w:r w:rsidR="00713882">
        <w:rPr>
          <w:rFonts w:ascii="Times New Roman" w:hAnsi="Times New Roman" w:cs="Times New Roman"/>
          <w:bCs/>
          <w:sz w:val="28"/>
          <w:szCs w:val="28"/>
        </w:rPr>
        <w:t xml:space="preserve"> </w:t>
      </w:r>
      <w:r w:rsidR="008B6EB5">
        <w:rPr>
          <w:rFonts w:ascii="Times New Roman" w:hAnsi="Times New Roman" w:cs="Times New Roman"/>
          <w:bCs/>
          <w:sz w:val="28"/>
          <w:szCs w:val="28"/>
          <w:lang w:val="en-US"/>
        </w:rPr>
        <w:t>Net</w:t>
      </w:r>
      <w:r w:rsidR="00713882">
        <w:rPr>
          <w:rFonts w:ascii="Times New Roman" w:hAnsi="Times New Roman" w:cs="Times New Roman"/>
          <w:bCs/>
          <w:sz w:val="28"/>
          <w:szCs w:val="28"/>
        </w:rPr>
        <w:t xml:space="preserve"> </w:t>
      </w:r>
      <w:r w:rsidR="008B6EB5">
        <w:rPr>
          <w:rFonts w:ascii="Times New Roman" w:hAnsi="Times New Roman" w:cs="Times New Roman"/>
          <w:bCs/>
          <w:sz w:val="28"/>
          <w:szCs w:val="28"/>
          <w:lang w:val="en-US"/>
        </w:rPr>
        <w:t>Margin</w:t>
      </w:r>
      <w:r w:rsidR="00713882">
        <w:rPr>
          <w:rFonts w:ascii="Times New Roman" w:hAnsi="Times New Roman" w:cs="Times New Roman"/>
          <w:bCs/>
          <w:sz w:val="28"/>
          <w:szCs w:val="28"/>
        </w:rPr>
        <w:t xml:space="preserve"> </w:t>
      </w:r>
      <w:r w:rsidR="008B6EB5">
        <w:rPr>
          <w:rFonts w:ascii="Times New Roman" w:hAnsi="Times New Roman" w:cs="Times New Roman"/>
          <w:bCs/>
          <w:sz w:val="28"/>
          <w:szCs w:val="28"/>
          <w:lang w:val="en-US"/>
        </w:rPr>
        <w:t>Method</w:t>
      </w:r>
      <w:r w:rsidR="0023668D" w:rsidRPr="0023668D">
        <w:rPr>
          <w:rFonts w:ascii="Times New Roman" w:hAnsi="Times New Roman" w:cs="Times New Roman"/>
          <w:bCs/>
          <w:sz w:val="28"/>
          <w:szCs w:val="28"/>
        </w:rPr>
        <w:t>)</w:t>
      </w:r>
      <w:r>
        <w:rPr>
          <w:rFonts w:ascii="Times New Roman" w:hAnsi="Times New Roman" w:cs="Times New Roman"/>
          <w:bCs/>
          <w:sz w:val="28"/>
          <w:szCs w:val="28"/>
        </w:rPr>
        <w:t xml:space="preserve">: характеристика, </w:t>
      </w:r>
      <w:r w:rsidR="0023668D">
        <w:rPr>
          <w:rFonts w:ascii="Times New Roman" w:hAnsi="Times New Roman" w:cs="Times New Roman"/>
          <w:bCs/>
          <w:sz w:val="28"/>
          <w:szCs w:val="28"/>
        </w:rPr>
        <w:t xml:space="preserve">условия и </w:t>
      </w:r>
      <w:r>
        <w:rPr>
          <w:rFonts w:ascii="Times New Roman" w:hAnsi="Times New Roman" w:cs="Times New Roman"/>
          <w:bCs/>
          <w:sz w:val="28"/>
          <w:szCs w:val="28"/>
        </w:rPr>
        <w:t>а</w:t>
      </w:r>
      <w:r w:rsidRPr="008334B5">
        <w:rPr>
          <w:rFonts w:ascii="Times New Roman" w:hAnsi="Times New Roman" w:cs="Times New Roman"/>
          <w:bCs/>
          <w:sz w:val="28"/>
          <w:szCs w:val="28"/>
        </w:rPr>
        <w:t>лгоритм применения</w:t>
      </w:r>
      <w:r>
        <w:rPr>
          <w:rFonts w:ascii="Times New Roman" w:hAnsi="Times New Roman" w:cs="Times New Roman"/>
          <w:bCs/>
          <w:sz w:val="28"/>
          <w:szCs w:val="28"/>
        </w:rPr>
        <w:t>.</w:t>
      </w:r>
    </w:p>
    <w:p w14:paraId="253CBCE0" w14:textId="7559B2F2" w:rsidR="0054763B" w:rsidRDefault="0054763B" w:rsidP="0054763B">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w:t>
      </w:r>
      <w:r w:rsidRPr="008334B5">
        <w:rPr>
          <w:rFonts w:ascii="Times New Roman" w:hAnsi="Times New Roman" w:cs="Times New Roman"/>
          <w:bCs/>
          <w:sz w:val="28"/>
          <w:szCs w:val="28"/>
        </w:rPr>
        <w:t>етод распределения прибыли</w:t>
      </w:r>
      <w:r w:rsidR="0023668D" w:rsidRPr="0023668D">
        <w:rPr>
          <w:rFonts w:ascii="Times New Roman" w:hAnsi="Times New Roman" w:cs="Times New Roman"/>
          <w:bCs/>
          <w:sz w:val="28"/>
          <w:szCs w:val="28"/>
        </w:rPr>
        <w:t xml:space="preserve"> (</w:t>
      </w:r>
      <w:r w:rsidR="008B6EB5">
        <w:rPr>
          <w:rFonts w:ascii="Times New Roman" w:hAnsi="Times New Roman" w:cs="Times New Roman"/>
          <w:bCs/>
          <w:sz w:val="28"/>
          <w:szCs w:val="28"/>
          <w:lang w:val="en-US"/>
        </w:rPr>
        <w:t>Transactional</w:t>
      </w:r>
      <w:r w:rsidR="00713882">
        <w:rPr>
          <w:rFonts w:ascii="Times New Roman" w:hAnsi="Times New Roman" w:cs="Times New Roman"/>
          <w:bCs/>
          <w:sz w:val="28"/>
          <w:szCs w:val="28"/>
        </w:rPr>
        <w:t xml:space="preserve"> </w:t>
      </w:r>
      <w:r w:rsidR="008B6EB5">
        <w:rPr>
          <w:rFonts w:ascii="Times New Roman" w:hAnsi="Times New Roman" w:cs="Times New Roman"/>
          <w:bCs/>
          <w:sz w:val="28"/>
          <w:szCs w:val="28"/>
          <w:lang w:val="en-US"/>
        </w:rPr>
        <w:t>Profit</w:t>
      </w:r>
      <w:r w:rsidR="00713882">
        <w:rPr>
          <w:rFonts w:ascii="Times New Roman" w:hAnsi="Times New Roman" w:cs="Times New Roman"/>
          <w:bCs/>
          <w:sz w:val="28"/>
          <w:szCs w:val="28"/>
        </w:rPr>
        <w:t xml:space="preserve"> </w:t>
      </w:r>
      <w:r w:rsidR="008B6EB5">
        <w:rPr>
          <w:rFonts w:ascii="Times New Roman" w:hAnsi="Times New Roman" w:cs="Times New Roman"/>
          <w:bCs/>
          <w:sz w:val="28"/>
          <w:szCs w:val="28"/>
          <w:lang w:val="en-US"/>
        </w:rPr>
        <w:t>Split</w:t>
      </w:r>
      <w:r w:rsidR="00713882">
        <w:rPr>
          <w:rFonts w:ascii="Times New Roman" w:hAnsi="Times New Roman" w:cs="Times New Roman"/>
          <w:bCs/>
          <w:sz w:val="28"/>
          <w:szCs w:val="28"/>
        </w:rPr>
        <w:t xml:space="preserve"> </w:t>
      </w:r>
      <w:r w:rsidR="008B6EB5">
        <w:rPr>
          <w:rFonts w:ascii="Times New Roman" w:hAnsi="Times New Roman" w:cs="Times New Roman"/>
          <w:bCs/>
          <w:sz w:val="28"/>
          <w:szCs w:val="28"/>
          <w:lang w:val="en-US"/>
        </w:rPr>
        <w:t>Method</w:t>
      </w:r>
      <w:r w:rsidR="0023668D" w:rsidRPr="0023668D">
        <w:rPr>
          <w:rFonts w:ascii="Times New Roman" w:hAnsi="Times New Roman" w:cs="Times New Roman"/>
          <w:bCs/>
          <w:sz w:val="28"/>
          <w:szCs w:val="28"/>
        </w:rPr>
        <w:t>)</w:t>
      </w:r>
      <w:r>
        <w:rPr>
          <w:rFonts w:ascii="Times New Roman" w:hAnsi="Times New Roman" w:cs="Times New Roman"/>
          <w:bCs/>
          <w:sz w:val="28"/>
          <w:szCs w:val="28"/>
        </w:rPr>
        <w:t xml:space="preserve">: характеристика, </w:t>
      </w:r>
      <w:r w:rsidR="0023668D">
        <w:rPr>
          <w:rFonts w:ascii="Times New Roman" w:hAnsi="Times New Roman" w:cs="Times New Roman"/>
          <w:bCs/>
          <w:sz w:val="28"/>
          <w:szCs w:val="28"/>
        </w:rPr>
        <w:t xml:space="preserve">условия и </w:t>
      </w:r>
      <w:r>
        <w:rPr>
          <w:rFonts w:ascii="Times New Roman" w:hAnsi="Times New Roman" w:cs="Times New Roman"/>
          <w:bCs/>
          <w:sz w:val="28"/>
          <w:szCs w:val="28"/>
        </w:rPr>
        <w:t>а</w:t>
      </w:r>
      <w:r w:rsidRPr="008334B5">
        <w:rPr>
          <w:rFonts w:ascii="Times New Roman" w:hAnsi="Times New Roman" w:cs="Times New Roman"/>
          <w:bCs/>
          <w:sz w:val="28"/>
          <w:szCs w:val="28"/>
        </w:rPr>
        <w:t>лгоритм</w:t>
      </w:r>
      <w:r w:rsidR="0061337A">
        <w:rPr>
          <w:rFonts w:ascii="Times New Roman" w:hAnsi="Times New Roman" w:cs="Times New Roman"/>
          <w:bCs/>
          <w:sz w:val="28"/>
          <w:szCs w:val="28"/>
        </w:rPr>
        <w:t xml:space="preserve"> </w:t>
      </w:r>
      <w:r w:rsidRPr="008334B5">
        <w:rPr>
          <w:rFonts w:ascii="Times New Roman" w:hAnsi="Times New Roman" w:cs="Times New Roman"/>
          <w:bCs/>
          <w:sz w:val="28"/>
          <w:szCs w:val="28"/>
        </w:rPr>
        <w:t>применения.</w:t>
      </w:r>
    </w:p>
    <w:p w14:paraId="2626A216" w14:textId="77777777" w:rsidR="0054763B" w:rsidRDefault="0054763B" w:rsidP="0054763B">
      <w:pPr>
        <w:spacing w:after="0" w:line="240" w:lineRule="auto"/>
        <w:ind w:firstLine="709"/>
        <w:jc w:val="both"/>
        <w:rPr>
          <w:rFonts w:ascii="Times New Roman" w:hAnsi="Times New Roman" w:cs="Times New Roman"/>
          <w:bCs/>
          <w:sz w:val="28"/>
          <w:szCs w:val="28"/>
        </w:rPr>
      </w:pPr>
      <w:r w:rsidRPr="008334B5">
        <w:rPr>
          <w:rFonts w:ascii="Times New Roman" w:hAnsi="Times New Roman" w:cs="Times New Roman"/>
          <w:bCs/>
          <w:sz w:val="28"/>
          <w:szCs w:val="28"/>
        </w:rPr>
        <w:t>Порядок и особенности применения отдельных методов трансфертного ценообразования в Российской Федерации.</w:t>
      </w:r>
    </w:p>
    <w:p w14:paraId="3324EF20" w14:textId="77777777" w:rsidR="0054763B" w:rsidRDefault="0054763B" w:rsidP="00DB14E0">
      <w:pPr>
        <w:spacing w:after="0" w:line="240" w:lineRule="auto"/>
        <w:jc w:val="both"/>
        <w:rPr>
          <w:rFonts w:ascii="Times New Roman" w:hAnsi="Times New Roman" w:cs="Times New Roman"/>
          <w:bCs/>
          <w:sz w:val="28"/>
          <w:szCs w:val="28"/>
        </w:rPr>
      </w:pPr>
    </w:p>
    <w:p w14:paraId="2AF65CE4" w14:textId="77777777" w:rsidR="008D17CC" w:rsidRPr="00EE0BD3" w:rsidRDefault="008D17CC" w:rsidP="008D17CC">
      <w:pPr>
        <w:spacing w:after="0" w:line="240" w:lineRule="auto"/>
        <w:ind w:firstLine="709"/>
        <w:jc w:val="both"/>
        <w:rPr>
          <w:rFonts w:ascii="Times New Roman" w:hAnsi="Times New Roman" w:cs="Times New Roman"/>
          <w:b/>
          <w:sz w:val="28"/>
          <w:szCs w:val="28"/>
        </w:rPr>
      </w:pPr>
      <w:r w:rsidRPr="00EE0BD3">
        <w:rPr>
          <w:rFonts w:ascii="Times New Roman" w:hAnsi="Times New Roman" w:cs="Times New Roman"/>
          <w:b/>
          <w:sz w:val="28"/>
          <w:szCs w:val="28"/>
        </w:rPr>
        <w:t xml:space="preserve">Тема </w:t>
      </w:r>
      <w:r>
        <w:rPr>
          <w:rFonts w:ascii="Times New Roman" w:hAnsi="Times New Roman" w:cs="Times New Roman"/>
          <w:b/>
          <w:sz w:val="28"/>
          <w:szCs w:val="28"/>
        </w:rPr>
        <w:t>5</w:t>
      </w:r>
      <w:r w:rsidRPr="00EE0BD3">
        <w:rPr>
          <w:rFonts w:ascii="Times New Roman" w:hAnsi="Times New Roman" w:cs="Times New Roman"/>
          <w:b/>
          <w:sz w:val="28"/>
          <w:szCs w:val="28"/>
        </w:rPr>
        <w:t>.</w:t>
      </w:r>
      <w:r>
        <w:rPr>
          <w:rFonts w:ascii="Times New Roman" w:hAnsi="Times New Roman" w:cs="Times New Roman"/>
          <w:b/>
          <w:sz w:val="28"/>
          <w:szCs w:val="28"/>
        </w:rPr>
        <w:t xml:space="preserve"> ТРАНСФЕРТНОЕ ЦЕНООБРАЗОВАНИЕ И ТАМОЖЕНН</w:t>
      </w:r>
      <w:r w:rsidR="00DB14E0">
        <w:rPr>
          <w:rFonts w:ascii="Times New Roman" w:hAnsi="Times New Roman" w:cs="Times New Roman"/>
          <w:b/>
          <w:sz w:val="28"/>
          <w:szCs w:val="28"/>
        </w:rPr>
        <w:t>АЯ</w:t>
      </w:r>
      <w:r>
        <w:rPr>
          <w:rFonts w:ascii="Times New Roman" w:hAnsi="Times New Roman" w:cs="Times New Roman"/>
          <w:b/>
          <w:sz w:val="28"/>
          <w:szCs w:val="28"/>
        </w:rPr>
        <w:t xml:space="preserve"> СТОИМОСТ</w:t>
      </w:r>
      <w:r w:rsidR="00DB14E0">
        <w:rPr>
          <w:rFonts w:ascii="Times New Roman" w:hAnsi="Times New Roman" w:cs="Times New Roman"/>
          <w:b/>
          <w:sz w:val="28"/>
          <w:szCs w:val="28"/>
        </w:rPr>
        <w:t>Ь ТОВАРОВ</w:t>
      </w:r>
    </w:p>
    <w:p w14:paraId="48566E7E" w14:textId="77777777" w:rsidR="00DB14E0" w:rsidRDefault="00DB14E0" w:rsidP="00DB14E0">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w:t>
      </w:r>
      <w:r w:rsidRPr="00DB14E0">
        <w:rPr>
          <w:rFonts w:ascii="Times New Roman" w:hAnsi="Times New Roman" w:cs="Times New Roman"/>
          <w:bCs/>
          <w:sz w:val="28"/>
          <w:szCs w:val="28"/>
        </w:rPr>
        <w:t>равовые и организационные основы таможенной оценки товара. Понятие, сущность, функции, цели определения таможенной стоимости</w:t>
      </w:r>
      <w:r>
        <w:rPr>
          <w:rFonts w:ascii="Times New Roman" w:hAnsi="Times New Roman" w:cs="Times New Roman"/>
          <w:bCs/>
          <w:sz w:val="28"/>
          <w:szCs w:val="28"/>
        </w:rPr>
        <w:t xml:space="preserve"> товара</w:t>
      </w:r>
      <w:r w:rsidRPr="00DB14E0">
        <w:rPr>
          <w:rFonts w:ascii="Times New Roman" w:hAnsi="Times New Roman" w:cs="Times New Roman"/>
          <w:bCs/>
          <w:sz w:val="28"/>
          <w:szCs w:val="28"/>
        </w:rPr>
        <w:t>.</w:t>
      </w:r>
      <w:r w:rsidR="0061337A">
        <w:rPr>
          <w:rFonts w:ascii="Times New Roman" w:hAnsi="Times New Roman" w:cs="Times New Roman"/>
          <w:bCs/>
          <w:sz w:val="28"/>
          <w:szCs w:val="28"/>
        </w:rPr>
        <w:t xml:space="preserve"> </w:t>
      </w:r>
      <w:r w:rsidRPr="00DB14E0">
        <w:rPr>
          <w:rFonts w:ascii="Times New Roman" w:hAnsi="Times New Roman" w:cs="Times New Roman"/>
          <w:bCs/>
          <w:sz w:val="28"/>
          <w:szCs w:val="28"/>
        </w:rPr>
        <w:t xml:space="preserve">Мировой опыт определения таможенной стоимости. Соглашение ГАТТ/ВТО по оценке товаров в таможенных целях. Общие принципы таможенной оценки товаров. </w:t>
      </w:r>
      <w:r w:rsidR="0008175B" w:rsidRPr="00DB14E0">
        <w:rPr>
          <w:rFonts w:ascii="Times New Roman" w:hAnsi="Times New Roman" w:cs="Times New Roman"/>
          <w:bCs/>
          <w:sz w:val="28"/>
          <w:szCs w:val="28"/>
        </w:rPr>
        <w:t>Временная (условная) таможенная оценка товара.</w:t>
      </w:r>
      <w:r w:rsidR="0061337A">
        <w:rPr>
          <w:rFonts w:ascii="Times New Roman" w:hAnsi="Times New Roman" w:cs="Times New Roman"/>
          <w:bCs/>
          <w:sz w:val="28"/>
          <w:szCs w:val="28"/>
        </w:rPr>
        <w:t xml:space="preserve"> </w:t>
      </w:r>
      <w:r w:rsidR="0008175B" w:rsidRPr="00DB14E0">
        <w:rPr>
          <w:rFonts w:ascii="Times New Roman" w:hAnsi="Times New Roman" w:cs="Times New Roman"/>
          <w:bCs/>
          <w:sz w:val="28"/>
          <w:szCs w:val="28"/>
        </w:rPr>
        <w:t>Порядок декларирования таможенной стоимости при таможенном оформлении товаров.</w:t>
      </w:r>
    </w:p>
    <w:p w14:paraId="36D9C58B" w14:textId="77777777" w:rsidR="0008175B" w:rsidRDefault="00DB14E0" w:rsidP="00DB14E0">
      <w:pPr>
        <w:spacing w:after="0" w:line="240" w:lineRule="auto"/>
        <w:ind w:firstLine="709"/>
        <w:jc w:val="both"/>
        <w:rPr>
          <w:rFonts w:ascii="Times New Roman" w:hAnsi="Times New Roman" w:cs="Times New Roman"/>
          <w:bCs/>
          <w:sz w:val="28"/>
          <w:szCs w:val="28"/>
        </w:rPr>
      </w:pPr>
      <w:r w:rsidRPr="00DB14E0">
        <w:rPr>
          <w:rFonts w:ascii="Times New Roman" w:hAnsi="Times New Roman" w:cs="Times New Roman"/>
          <w:bCs/>
          <w:sz w:val="28"/>
          <w:szCs w:val="28"/>
        </w:rPr>
        <w:t>Структура таможенной стоимости.</w:t>
      </w:r>
      <w:r w:rsidR="0061337A">
        <w:rPr>
          <w:rFonts w:ascii="Times New Roman" w:hAnsi="Times New Roman" w:cs="Times New Roman"/>
          <w:bCs/>
          <w:sz w:val="28"/>
          <w:szCs w:val="28"/>
        </w:rPr>
        <w:t xml:space="preserve"> </w:t>
      </w:r>
      <w:r w:rsidRPr="00DB14E0">
        <w:rPr>
          <w:rFonts w:ascii="Times New Roman" w:hAnsi="Times New Roman" w:cs="Times New Roman"/>
          <w:bCs/>
          <w:sz w:val="28"/>
          <w:szCs w:val="28"/>
        </w:rPr>
        <w:t>Система методов определения таможенной стоимости товара и порядок их использования. Особенности исчисления таможенной стоимости при применении оценочных методов (6 методов).</w:t>
      </w:r>
      <w:r w:rsidR="0061337A">
        <w:rPr>
          <w:rFonts w:ascii="Times New Roman" w:hAnsi="Times New Roman" w:cs="Times New Roman"/>
          <w:bCs/>
          <w:sz w:val="28"/>
          <w:szCs w:val="28"/>
        </w:rPr>
        <w:t xml:space="preserve">  </w:t>
      </w:r>
      <w:r w:rsidRPr="00DB14E0">
        <w:rPr>
          <w:rFonts w:ascii="Times New Roman" w:hAnsi="Times New Roman" w:cs="Times New Roman"/>
          <w:bCs/>
          <w:sz w:val="28"/>
          <w:szCs w:val="28"/>
        </w:rPr>
        <w:t>Методы определения таможенной стоимости товара, ввозимого на таможенную территорию ЕАЭС, их характеристика и порядок применения. Метод оценки по стоимости сделки с ввозимыми товарами, оценочные и расчетные методы. Условия применения методов. Определение таможенной стоимости товаров, вывозимых из Российской Федерации: основа (методы) определения, структура таможенной стоимости.</w:t>
      </w:r>
    </w:p>
    <w:p w14:paraId="5B7C434E" w14:textId="77777777" w:rsidR="00DB14E0" w:rsidRPr="00DB14E0" w:rsidRDefault="00DB14E0" w:rsidP="00DB14E0">
      <w:pPr>
        <w:spacing w:after="0" w:line="240" w:lineRule="auto"/>
        <w:ind w:firstLine="709"/>
        <w:jc w:val="both"/>
        <w:rPr>
          <w:rFonts w:ascii="Times New Roman" w:hAnsi="Times New Roman" w:cs="Times New Roman"/>
          <w:bCs/>
          <w:sz w:val="28"/>
          <w:szCs w:val="28"/>
        </w:rPr>
      </w:pPr>
      <w:r w:rsidRPr="00DB14E0">
        <w:rPr>
          <w:rFonts w:ascii="Times New Roman" w:hAnsi="Times New Roman" w:cs="Times New Roman"/>
          <w:bCs/>
          <w:sz w:val="28"/>
          <w:szCs w:val="28"/>
        </w:rPr>
        <w:t xml:space="preserve">Сущность, цели и механизм контроля таможенной стоимости. Порядок контроля таможенной стоимости. Права и обязанности таможенного органа по контролю таможенной стоимости. Документы, используемые для подтверждения таможенной стоимости. </w:t>
      </w:r>
      <w:r w:rsidR="0008175B" w:rsidRPr="00DB14E0">
        <w:rPr>
          <w:rFonts w:ascii="Times New Roman" w:hAnsi="Times New Roman" w:cs="Times New Roman"/>
          <w:bCs/>
          <w:sz w:val="28"/>
          <w:szCs w:val="28"/>
        </w:rPr>
        <w:t>Особенности контроля таможенной стоимости при ввозе и вывозе товаров. Практика контроля таможенной стоимости товара.</w:t>
      </w:r>
      <w:r w:rsidR="0061337A">
        <w:rPr>
          <w:rFonts w:ascii="Times New Roman" w:hAnsi="Times New Roman" w:cs="Times New Roman"/>
          <w:bCs/>
          <w:sz w:val="28"/>
          <w:szCs w:val="28"/>
        </w:rPr>
        <w:t xml:space="preserve"> </w:t>
      </w:r>
      <w:r w:rsidRPr="00DB14E0">
        <w:rPr>
          <w:rFonts w:ascii="Times New Roman" w:hAnsi="Times New Roman" w:cs="Times New Roman"/>
          <w:bCs/>
          <w:sz w:val="28"/>
          <w:szCs w:val="28"/>
        </w:rPr>
        <w:t>Корректировка таможенной стоимости товара, причины и порядок ее проведения.</w:t>
      </w:r>
    </w:p>
    <w:p w14:paraId="492EF10F" w14:textId="77777777" w:rsidR="00DB14E0" w:rsidRDefault="00DB14E0" w:rsidP="00DB14E0">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Регулирование операций со связанными сторонами при определении таможенной стоимости: проверка таможенной стоимости; учет обстоятельств; корректировка цены. Методы определения таможенной стоимости. Связь таможенной стоимости и трансфертного ценообразования.</w:t>
      </w:r>
    </w:p>
    <w:p w14:paraId="28E2B19B" w14:textId="77777777" w:rsidR="00DB14E0" w:rsidRDefault="00DB14E0" w:rsidP="00DB14E0">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Использование информации о трансфертном ценообразовании для проверки операций между связанными сторонами. Проверка обстоятельств, сопровождающих сделку, при контроле таможенной стоимости. Использование информации из соглашений о ценообразовании. Последствия для величины таможенной стоимости, если анализ трансфертного ценообразования указывает на необходимость корректировок.</w:t>
      </w:r>
    </w:p>
    <w:p w14:paraId="1BC44307" w14:textId="77777777" w:rsidR="00DB14E0" w:rsidRDefault="00DB14E0" w:rsidP="008D17CC">
      <w:pPr>
        <w:spacing w:after="0" w:line="240" w:lineRule="auto"/>
        <w:jc w:val="both"/>
        <w:rPr>
          <w:rFonts w:ascii="Times New Roman" w:hAnsi="Times New Roman" w:cs="Times New Roman"/>
          <w:bCs/>
          <w:sz w:val="28"/>
          <w:szCs w:val="28"/>
        </w:rPr>
      </w:pPr>
    </w:p>
    <w:p w14:paraId="534C3477" w14:textId="77777777" w:rsidR="002F0F2A" w:rsidRPr="00EE0BD3" w:rsidRDefault="002F0F2A" w:rsidP="002F0F2A">
      <w:pPr>
        <w:spacing w:after="0" w:line="240" w:lineRule="auto"/>
        <w:ind w:firstLine="709"/>
        <w:jc w:val="both"/>
        <w:rPr>
          <w:rFonts w:ascii="Times New Roman" w:hAnsi="Times New Roman" w:cs="Times New Roman"/>
          <w:b/>
          <w:sz w:val="28"/>
          <w:szCs w:val="28"/>
        </w:rPr>
      </w:pPr>
      <w:r w:rsidRPr="00EE0BD3">
        <w:rPr>
          <w:rFonts w:ascii="Times New Roman" w:hAnsi="Times New Roman" w:cs="Times New Roman"/>
          <w:b/>
          <w:sz w:val="28"/>
          <w:szCs w:val="28"/>
        </w:rPr>
        <w:t xml:space="preserve">Тема </w:t>
      </w:r>
      <w:r w:rsidR="008D17CC">
        <w:rPr>
          <w:rFonts w:ascii="Times New Roman" w:hAnsi="Times New Roman" w:cs="Times New Roman"/>
          <w:b/>
          <w:sz w:val="28"/>
          <w:szCs w:val="28"/>
        </w:rPr>
        <w:t>6</w:t>
      </w:r>
      <w:r w:rsidRPr="00EE0BD3">
        <w:rPr>
          <w:rFonts w:ascii="Times New Roman" w:hAnsi="Times New Roman" w:cs="Times New Roman"/>
          <w:b/>
          <w:sz w:val="28"/>
          <w:szCs w:val="28"/>
        </w:rPr>
        <w:t>.</w:t>
      </w:r>
      <w:r>
        <w:rPr>
          <w:rFonts w:ascii="Times New Roman" w:hAnsi="Times New Roman" w:cs="Times New Roman"/>
          <w:b/>
          <w:sz w:val="28"/>
          <w:szCs w:val="28"/>
        </w:rPr>
        <w:t xml:space="preserve"> ДОКУМЕНТАЦИЯ ПО ТРАНСФЕРТНОМУ ЦЕНООБРАЗОВАНИЮ</w:t>
      </w:r>
    </w:p>
    <w:p w14:paraId="2D8599AA" w14:textId="1C9D980E" w:rsidR="00987B61" w:rsidRDefault="00351E01" w:rsidP="0054763B">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w:t>
      </w:r>
      <w:r w:rsidR="00987B61">
        <w:rPr>
          <w:rFonts w:ascii="Times New Roman" w:hAnsi="Times New Roman" w:cs="Times New Roman"/>
          <w:bCs/>
          <w:sz w:val="28"/>
          <w:szCs w:val="28"/>
        </w:rPr>
        <w:t>одход</w:t>
      </w:r>
      <w:r>
        <w:rPr>
          <w:rFonts w:ascii="Times New Roman" w:hAnsi="Times New Roman" w:cs="Times New Roman"/>
          <w:bCs/>
          <w:sz w:val="28"/>
          <w:szCs w:val="28"/>
        </w:rPr>
        <w:t>ы</w:t>
      </w:r>
      <w:r w:rsidR="00987B61">
        <w:rPr>
          <w:rFonts w:ascii="Times New Roman" w:hAnsi="Times New Roman" w:cs="Times New Roman"/>
          <w:bCs/>
          <w:sz w:val="28"/>
          <w:szCs w:val="28"/>
        </w:rPr>
        <w:t xml:space="preserve"> к составу документации по трансфертному ценообразованию до БЕПС: глава </w:t>
      </w:r>
      <w:r w:rsidR="00987B61" w:rsidRPr="00987B61">
        <w:rPr>
          <w:rFonts w:ascii="Times New Roman" w:hAnsi="Times New Roman" w:cs="Times New Roman"/>
          <w:bCs/>
          <w:sz w:val="28"/>
          <w:szCs w:val="28"/>
        </w:rPr>
        <w:t>V</w:t>
      </w:r>
      <w:r w:rsidR="0061337A">
        <w:rPr>
          <w:rFonts w:ascii="Times New Roman" w:hAnsi="Times New Roman" w:cs="Times New Roman"/>
          <w:bCs/>
          <w:sz w:val="28"/>
          <w:szCs w:val="28"/>
        </w:rPr>
        <w:t xml:space="preserve"> </w:t>
      </w:r>
      <w:r w:rsidR="00987B61" w:rsidRPr="008334B5">
        <w:rPr>
          <w:rFonts w:ascii="Times New Roman" w:hAnsi="Times New Roman" w:cs="Times New Roman"/>
          <w:bCs/>
          <w:sz w:val="28"/>
          <w:szCs w:val="28"/>
        </w:rPr>
        <w:t>Руководств</w:t>
      </w:r>
      <w:r w:rsidR="00987B61">
        <w:rPr>
          <w:rFonts w:ascii="Times New Roman" w:hAnsi="Times New Roman" w:cs="Times New Roman"/>
          <w:bCs/>
          <w:sz w:val="28"/>
          <w:szCs w:val="28"/>
        </w:rPr>
        <w:t>а</w:t>
      </w:r>
      <w:r w:rsidR="00987B61" w:rsidRPr="008334B5">
        <w:rPr>
          <w:rFonts w:ascii="Times New Roman" w:hAnsi="Times New Roman" w:cs="Times New Roman"/>
          <w:bCs/>
          <w:sz w:val="28"/>
          <w:szCs w:val="28"/>
        </w:rPr>
        <w:t xml:space="preserve"> ОЭСР</w:t>
      </w:r>
      <w:r w:rsidR="00987B61">
        <w:rPr>
          <w:rFonts w:ascii="Times New Roman" w:hAnsi="Times New Roman" w:cs="Times New Roman"/>
          <w:bCs/>
          <w:sz w:val="28"/>
          <w:szCs w:val="28"/>
        </w:rPr>
        <w:t>,</w:t>
      </w:r>
      <w:r w:rsidR="00987B61" w:rsidRPr="00987B61">
        <w:rPr>
          <w:rFonts w:ascii="Times New Roman" w:hAnsi="Times New Roman" w:cs="Times New Roman"/>
          <w:bCs/>
          <w:sz w:val="28"/>
          <w:szCs w:val="28"/>
        </w:rPr>
        <w:t xml:space="preserve"> документация Тихоокеанск</w:t>
      </w:r>
      <w:r w:rsidR="00987B61">
        <w:rPr>
          <w:rFonts w:ascii="Times New Roman" w:hAnsi="Times New Roman" w:cs="Times New Roman"/>
          <w:bCs/>
          <w:sz w:val="28"/>
          <w:szCs w:val="28"/>
        </w:rPr>
        <w:t>ой</w:t>
      </w:r>
      <w:r w:rsidR="00987B61" w:rsidRPr="00987B61">
        <w:rPr>
          <w:rFonts w:ascii="Times New Roman" w:hAnsi="Times New Roman" w:cs="Times New Roman"/>
          <w:bCs/>
          <w:sz w:val="28"/>
          <w:szCs w:val="28"/>
        </w:rPr>
        <w:t xml:space="preserve"> ассоциаци</w:t>
      </w:r>
      <w:r w:rsidR="00987B61">
        <w:rPr>
          <w:rFonts w:ascii="Times New Roman" w:hAnsi="Times New Roman" w:cs="Times New Roman"/>
          <w:bCs/>
          <w:sz w:val="28"/>
          <w:szCs w:val="28"/>
        </w:rPr>
        <w:t>и</w:t>
      </w:r>
      <w:r w:rsidR="00987B61" w:rsidRPr="00987B61">
        <w:rPr>
          <w:rFonts w:ascii="Times New Roman" w:hAnsi="Times New Roman" w:cs="Times New Roman"/>
          <w:bCs/>
          <w:sz w:val="28"/>
          <w:szCs w:val="28"/>
        </w:rPr>
        <w:t xml:space="preserve"> налоговых </w:t>
      </w:r>
      <w:r w:rsidR="00987B61">
        <w:rPr>
          <w:rFonts w:ascii="Times New Roman" w:hAnsi="Times New Roman" w:cs="Times New Roman"/>
          <w:bCs/>
          <w:sz w:val="28"/>
          <w:szCs w:val="28"/>
        </w:rPr>
        <w:t xml:space="preserve">органов, </w:t>
      </w:r>
      <w:r w:rsidRPr="00351E01">
        <w:rPr>
          <w:rFonts w:ascii="Times New Roman" w:hAnsi="Times New Roman" w:cs="Times New Roman"/>
          <w:bCs/>
          <w:sz w:val="28"/>
          <w:szCs w:val="28"/>
        </w:rPr>
        <w:t>Кодекс составления документации по трансфертному ценообразованию для транснациональных компаний в ЕС</w:t>
      </w:r>
      <w:r w:rsidR="00987B61">
        <w:rPr>
          <w:rFonts w:ascii="Times New Roman" w:hAnsi="Times New Roman" w:cs="Times New Roman"/>
          <w:bCs/>
          <w:sz w:val="28"/>
          <w:szCs w:val="28"/>
        </w:rPr>
        <w:t xml:space="preserve">. </w:t>
      </w:r>
      <w:r>
        <w:rPr>
          <w:rFonts w:ascii="Times New Roman" w:hAnsi="Times New Roman" w:cs="Times New Roman"/>
          <w:bCs/>
          <w:sz w:val="28"/>
          <w:szCs w:val="28"/>
        </w:rPr>
        <w:t>Развитие подходов к подготовке документации по трансфертному ценообразованию согласно БЕПС (</w:t>
      </w:r>
      <w:r>
        <w:rPr>
          <w:rFonts w:ascii="Times New Roman" w:hAnsi="Times New Roman" w:cs="Times New Roman"/>
          <w:bCs/>
          <w:sz w:val="28"/>
          <w:szCs w:val="28"/>
          <w:lang w:val="en-US"/>
        </w:rPr>
        <w:t>action</w:t>
      </w:r>
      <w:r w:rsidR="00713882">
        <w:rPr>
          <w:rFonts w:ascii="Times New Roman" w:hAnsi="Times New Roman" w:cs="Times New Roman"/>
          <w:bCs/>
          <w:sz w:val="28"/>
          <w:szCs w:val="28"/>
        </w:rPr>
        <w:t xml:space="preserve"> </w:t>
      </w:r>
      <w:r>
        <w:rPr>
          <w:rFonts w:ascii="Times New Roman" w:hAnsi="Times New Roman" w:cs="Times New Roman"/>
          <w:bCs/>
          <w:sz w:val="28"/>
          <w:szCs w:val="28"/>
        </w:rPr>
        <w:t>13).</w:t>
      </w:r>
      <w:r w:rsidR="00713882">
        <w:rPr>
          <w:rFonts w:ascii="Times New Roman" w:hAnsi="Times New Roman" w:cs="Times New Roman"/>
          <w:bCs/>
          <w:sz w:val="28"/>
          <w:szCs w:val="28"/>
        </w:rPr>
        <w:t xml:space="preserve"> </w:t>
      </w:r>
      <w:r w:rsidRPr="00351E01">
        <w:rPr>
          <w:rFonts w:ascii="Times New Roman" w:hAnsi="Times New Roman" w:cs="Times New Roman"/>
          <w:bCs/>
          <w:sz w:val="28"/>
          <w:szCs w:val="28"/>
        </w:rPr>
        <w:t>Требования по подготовке и подаче трехуровневой отчётности</w:t>
      </w:r>
      <w:r w:rsidR="0061337A">
        <w:rPr>
          <w:rFonts w:ascii="Times New Roman" w:hAnsi="Times New Roman" w:cs="Times New Roman"/>
          <w:bCs/>
          <w:sz w:val="28"/>
          <w:szCs w:val="28"/>
        </w:rPr>
        <w:t xml:space="preserve"> </w:t>
      </w:r>
      <w:r w:rsidRPr="00351E01">
        <w:rPr>
          <w:rFonts w:ascii="Times New Roman" w:hAnsi="Times New Roman" w:cs="Times New Roman"/>
          <w:bCs/>
          <w:sz w:val="28"/>
          <w:szCs w:val="28"/>
        </w:rPr>
        <w:t>по трансфертному ценообразованию</w:t>
      </w:r>
      <w:r>
        <w:rPr>
          <w:rFonts w:ascii="Times New Roman" w:hAnsi="Times New Roman" w:cs="Times New Roman"/>
          <w:bCs/>
          <w:sz w:val="28"/>
          <w:szCs w:val="28"/>
        </w:rPr>
        <w:t>.</w:t>
      </w:r>
    </w:p>
    <w:p w14:paraId="7964DFD4" w14:textId="0D32D638" w:rsidR="00351E01" w:rsidRDefault="00351E01" w:rsidP="0054763B">
      <w:pPr>
        <w:spacing w:after="0" w:line="240" w:lineRule="auto"/>
        <w:ind w:firstLine="709"/>
        <w:jc w:val="both"/>
        <w:rPr>
          <w:rFonts w:ascii="Times New Roman" w:hAnsi="Times New Roman" w:cs="Times New Roman"/>
          <w:bCs/>
          <w:sz w:val="28"/>
          <w:szCs w:val="28"/>
        </w:rPr>
      </w:pPr>
      <w:r w:rsidRPr="00351E01">
        <w:rPr>
          <w:rFonts w:ascii="Times New Roman" w:hAnsi="Times New Roman" w:cs="Times New Roman"/>
          <w:bCs/>
          <w:sz w:val="28"/>
          <w:szCs w:val="28"/>
        </w:rPr>
        <w:t>Глобальная документация (</w:t>
      </w:r>
      <w:r w:rsidRPr="00351E01">
        <w:rPr>
          <w:rFonts w:ascii="Times New Roman" w:hAnsi="Times New Roman" w:cs="Times New Roman"/>
          <w:bCs/>
          <w:sz w:val="28"/>
          <w:szCs w:val="28"/>
          <w:lang w:val="en-US"/>
        </w:rPr>
        <w:t>Master</w:t>
      </w:r>
      <w:r w:rsidR="00713882">
        <w:rPr>
          <w:rFonts w:ascii="Times New Roman" w:hAnsi="Times New Roman" w:cs="Times New Roman"/>
          <w:bCs/>
          <w:sz w:val="28"/>
          <w:szCs w:val="28"/>
        </w:rPr>
        <w:t xml:space="preserve"> </w:t>
      </w:r>
      <w:r w:rsidRPr="00351E01">
        <w:rPr>
          <w:rFonts w:ascii="Times New Roman" w:hAnsi="Times New Roman" w:cs="Times New Roman"/>
          <w:bCs/>
          <w:sz w:val="28"/>
          <w:szCs w:val="28"/>
          <w:lang w:val="en-US"/>
        </w:rPr>
        <w:t>File</w:t>
      </w:r>
      <w:r w:rsidRPr="00351E01">
        <w:rPr>
          <w:rFonts w:ascii="Times New Roman" w:hAnsi="Times New Roman" w:cs="Times New Roman"/>
          <w:bCs/>
          <w:sz w:val="28"/>
          <w:szCs w:val="28"/>
        </w:rPr>
        <w:t>)</w:t>
      </w:r>
      <w:r>
        <w:rPr>
          <w:rFonts w:ascii="Times New Roman" w:hAnsi="Times New Roman" w:cs="Times New Roman"/>
          <w:bCs/>
          <w:sz w:val="28"/>
          <w:szCs w:val="28"/>
        </w:rPr>
        <w:t>: концепция, структура, порядок составления.</w:t>
      </w:r>
    </w:p>
    <w:p w14:paraId="2DEBB663" w14:textId="7250CFD3" w:rsidR="00351E01" w:rsidRDefault="00351E01" w:rsidP="0054763B">
      <w:pPr>
        <w:spacing w:after="0" w:line="240" w:lineRule="auto"/>
        <w:ind w:firstLine="709"/>
        <w:jc w:val="both"/>
        <w:rPr>
          <w:rFonts w:ascii="Times New Roman" w:hAnsi="Times New Roman" w:cs="Times New Roman"/>
          <w:bCs/>
          <w:sz w:val="28"/>
          <w:szCs w:val="28"/>
        </w:rPr>
      </w:pPr>
      <w:r w:rsidRPr="00351E01">
        <w:rPr>
          <w:rFonts w:ascii="Times New Roman" w:hAnsi="Times New Roman" w:cs="Times New Roman"/>
          <w:bCs/>
          <w:sz w:val="28"/>
          <w:szCs w:val="28"/>
        </w:rPr>
        <w:t>Национальная документация (</w:t>
      </w:r>
      <w:r w:rsidRPr="00351E01">
        <w:rPr>
          <w:rFonts w:ascii="Times New Roman" w:hAnsi="Times New Roman" w:cs="Times New Roman"/>
          <w:bCs/>
          <w:sz w:val="28"/>
          <w:szCs w:val="28"/>
          <w:lang w:val="en-US"/>
        </w:rPr>
        <w:t>Local</w:t>
      </w:r>
      <w:r w:rsidR="00713882">
        <w:rPr>
          <w:rFonts w:ascii="Times New Roman" w:hAnsi="Times New Roman" w:cs="Times New Roman"/>
          <w:bCs/>
          <w:sz w:val="28"/>
          <w:szCs w:val="28"/>
        </w:rPr>
        <w:t xml:space="preserve"> </w:t>
      </w:r>
      <w:r w:rsidRPr="00351E01">
        <w:rPr>
          <w:rFonts w:ascii="Times New Roman" w:hAnsi="Times New Roman" w:cs="Times New Roman"/>
          <w:bCs/>
          <w:sz w:val="28"/>
          <w:szCs w:val="28"/>
          <w:lang w:val="en-US"/>
        </w:rPr>
        <w:t>File</w:t>
      </w:r>
      <w:r w:rsidRPr="00351E01">
        <w:rPr>
          <w:rFonts w:ascii="Times New Roman" w:hAnsi="Times New Roman" w:cs="Times New Roman"/>
          <w:bCs/>
          <w:sz w:val="28"/>
          <w:szCs w:val="28"/>
        </w:rPr>
        <w:t>)</w:t>
      </w:r>
      <w:r>
        <w:rPr>
          <w:rFonts w:ascii="Times New Roman" w:hAnsi="Times New Roman" w:cs="Times New Roman"/>
          <w:bCs/>
          <w:sz w:val="28"/>
          <w:szCs w:val="28"/>
        </w:rPr>
        <w:t>: концепция, структура, порядок составления.</w:t>
      </w:r>
    </w:p>
    <w:p w14:paraId="46C0BCDF" w14:textId="2141B54F" w:rsidR="00351E01" w:rsidRDefault="00351E01" w:rsidP="0054763B">
      <w:pPr>
        <w:spacing w:after="0" w:line="240" w:lineRule="auto"/>
        <w:ind w:firstLine="709"/>
        <w:jc w:val="both"/>
        <w:rPr>
          <w:rFonts w:ascii="Times New Roman" w:hAnsi="Times New Roman" w:cs="Times New Roman"/>
          <w:bCs/>
          <w:sz w:val="28"/>
          <w:szCs w:val="28"/>
        </w:rPr>
      </w:pPr>
      <w:proofErr w:type="spellStart"/>
      <w:r w:rsidRPr="00351E01">
        <w:rPr>
          <w:rFonts w:ascii="Times New Roman" w:hAnsi="Times New Roman" w:cs="Times New Roman"/>
          <w:bCs/>
          <w:sz w:val="28"/>
          <w:szCs w:val="28"/>
        </w:rPr>
        <w:t>Страновой</w:t>
      </w:r>
      <w:proofErr w:type="spellEnd"/>
      <w:r w:rsidRPr="00351E01">
        <w:rPr>
          <w:rFonts w:ascii="Times New Roman" w:hAnsi="Times New Roman" w:cs="Times New Roman"/>
          <w:bCs/>
          <w:sz w:val="28"/>
          <w:szCs w:val="28"/>
        </w:rPr>
        <w:t xml:space="preserve"> отчет (</w:t>
      </w:r>
      <w:r w:rsidR="003A28D3" w:rsidRPr="003A28D3">
        <w:rPr>
          <w:rFonts w:ascii="Times New Roman" w:hAnsi="Times New Roman" w:cs="Times New Roman"/>
          <w:bCs/>
          <w:sz w:val="28"/>
          <w:szCs w:val="28"/>
          <w:lang w:val="en-US"/>
        </w:rPr>
        <w:t>Country</w:t>
      </w:r>
      <w:r w:rsidR="003A28D3" w:rsidRPr="00C91225">
        <w:rPr>
          <w:rFonts w:ascii="Times New Roman" w:hAnsi="Times New Roman" w:cs="Times New Roman"/>
          <w:bCs/>
          <w:sz w:val="28"/>
          <w:szCs w:val="28"/>
        </w:rPr>
        <w:t>-</w:t>
      </w:r>
      <w:r w:rsidR="003A28D3" w:rsidRPr="003A28D3">
        <w:rPr>
          <w:rFonts w:ascii="Times New Roman" w:hAnsi="Times New Roman" w:cs="Times New Roman"/>
          <w:bCs/>
          <w:sz w:val="28"/>
          <w:szCs w:val="28"/>
          <w:lang w:val="en-US"/>
        </w:rPr>
        <w:t>by</w:t>
      </w:r>
      <w:r w:rsidR="003A28D3" w:rsidRPr="00C91225">
        <w:rPr>
          <w:rFonts w:ascii="Times New Roman" w:hAnsi="Times New Roman" w:cs="Times New Roman"/>
          <w:bCs/>
          <w:sz w:val="28"/>
          <w:szCs w:val="28"/>
        </w:rPr>
        <w:t>-</w:t>
      </w:r>
      <w:r w:rsidR="003A28D3" w:rsidRPr="003A28D3">
        <w:rPr>
          <w:rFonts w:ascii="Times New Roman" w:hAnsi="Times New Roman" w:cs="Times New Roman"/>
          <w:bCs/>
          <w:sz w:val="28"/>
          <w:szCs w:val="28"/>
          <w:lang w:val="en-US"/>
        </w:rPr>
        <w:t>Country</w:t>
      </w:r>
      <w:r w:rsidR="00713882">
        <w:rPr>
          <w:rFonts w:ascii="Times New Roman" w:hAnsi="Times New Roman" w:cs="Times New Roman"/>
          <w:bCs/>
          <w:sz w:val="28"/>
          <w:szCs w:val="28"/>
        </w:rPr>
        <w:t xml:space="preserve"> </w:t>
      </w:r>
      <w:r w:rsidR="003A28D3" w:rsidRPr="003A28D3">
        <w:rPr>
          <w:rFonts w:ascii="Times New Roman" w:hAnsi="Times New Roman" w:cs="Times New Roman"/>
          <w:bCs/>
          <w:sz w:val="28"/>
          <w:szCs w:val="28"/>
          <w:lang w:val="en-US"/>
        </w:rPr>
        <w:t>Reporting</w:t>
      </w:r>
      <w:r w:rsidRPr="00351E01">
        <w:rPr>
          <w:rFonts w:ascii="Times New Roman" w:hAnsi="Times New Roman" w:cs="Times New Roman"/>
          <w:bCs/>
          <w:sz w:val="28"/>
          <w:szCs w:val="28"/>
        </w:rPr>
        <w:t>)</w:t>
      </w:r>
      <w:r>
        <w:rPr>
          <w:rFonts w:ascii="Times New Roman" w:hAnsi="Times New Roman" w:cs="Times New Roman"/>
          <w:bCs/>
          <w:sz w:val="28"/>
          <w:szCs w:val="28"/>
        </w:rPr>
        <w:t>: концепция, структура, порядок составления.</w:t>
      </w:r>
    </w:p>
    <w:p w14:paraId="6B1A86BC" w14:textId="77777777" w:rsidR="00351E01" w:rsidRDefault="00351E01" w:rsidP="0054763B">
      <w:pPr>
        <w:spacing w:after="0" w:line="240" w:lineRule="auto"/>
        <w:ind w:firstLine="709"/>
        <w:jc w:val="both"/>
        <w:rPr>
          <w:rFonts w:ascii="Times New Roman" w:hAnsi="Times New Roman" w:cs="Times New Roman"/>
          <w:bCs/>
          <w:sz w:val="28"/>
          <w:szCs w:val="28"/>
        </w:rPr>
      </w:pPr>
    </w:p>
    <w:p w14:paraId="73AFBE53" w14:textId="77777777" w:rsidR="008D17CC" w:rsidRPr="00EE0BD3" w:rsidRDefault="008D17CC" w:rsidP="008D17CC">
      <w:pPr>
        <w:spacing w:after="0" w:line="240" w:lineRule="auto"/>
        <w:ind w:firstLine="709"/>
        <w:jc w:val="both"/>
        <w:rPr>
          <w:rFonts w:ascii="Times New Roman" w:hAnsi="Times New Roman" w:cs="Times New Roman"/>
          <w:b/>
          <w:sz w:val="28"/>
          <w:szCs w:val="28"/>
        </w:rPr>
      </w:pPr>
      <w:r w:rsidRPr="00EE0BD3">
        <w:rPr>
          <w:rFonts w:ascii="Times New Roman" w:hAnsi="Times New Roman" w:cs="Times New Roman"/>
          <w:b/>
          <w:sz w:val="28"/>
          <w:szCs w:val="28"/>
        </w:rPr>
        <w:t xml:space="preserve">Тема </w:t>
      </w:r>
      <w:r>
        <w:rPr>
          <w:rFonts w:ascii="Times New Roman" w:hAnsi="Times New Roman" w:cs="Times New Roman"/>
          <w:b/>
          <w:sz w:val="28"/>
          <w:szCs w:val="28"/>
        </w:rPr>
        <w:t>7</w:t>
      </w:r>
      <w:r w:rsidRPr="00EE0BD3">
        <w:rPr>
          <w:rFonts w:ascii="Times New Roman" w:hAnsi="Times New Roman" w:cs="Times New Roman"/>
          <w:b/>
          <w:sz w:val="28"/>
          <w:szCs w:val="28"/>
        </w:rPr>
        <w:t>.</w:t>
      </w:r>
      <w:r>
        <w:rPr>
          <w:rFonts w:ascii="Times New Roman" w:hAnsi="Times New Roman" w:cs="Times New Roman"/>
          <w:b/>
          <w:sz w:val="28"/>
          <w:szCs w:val="28"/>
        </w:rPr>
        <w:t xml:space="preserve"> ПРИМЕНЕНИЕ ПРИНЦИПА «ВЫТЯНУТОЙ РУКИ» К ОСНОВНЫМ ВНУТРИГРУППОВЫМ СДЕЛКАМ</w:t>
      </w:r>
    </w:p>
    <w:p w14:paraId="382562E0" w14:textId="77777777" w:rsidR="008D17CC" w:rsidRDefault="008D17CC" w:rsidP="008D17CC">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Роль управления цепочками поставок в определении факторов, влияющих на ценообразование в группе. Применение принципы «вытянутой руки» при реструктуризации бизнеса и цепочек продаж. Деловые цели, влияющие на ценообразование при реструктуризации бизнеса.</w:t>
      </w:r>
    </w:p>
    <w:p w14:paraId="0D4EF46F" w14:textId="77777777" w:rsidR="008D17CC" w:rsidRDefault="008D17CC" w:rsidP="008D17CC">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Применение принципа «вытянутой руки» при определении цен внутригрупповых услуг. Определение коммерческих и финансовых причин оказания внутригрупповых услуг. Трансфертное ценообразование по возмездным и безвозмездным внутригрупповым услугам. Определение наиболее подходящего метода трансфертного ценообразования при оказании внутригрупповых услуг.</w:t>
      </w:r>
    </w:p>
    <w:p w14:paraId="2903FD9F" w14:textId="77777777" w:rsidR="008D17CC" w:rsidRDefault="008D17CC" w:rsidP="008D17CC">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Трансфертное ценообразование по операциям с интеллектуальной собственностью и нематериальными активами.</w:t>
      </w:r>
    </w:p>
    <w:p w14:paraId="1925988D" w14:textId="77777777" w:rsidR="008D17CC" w:rsidRDefault="008D17CC" w:rsidP="008D17CC">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Трансфертное ценообразование по финансовым операциям и внутригрупповому финансированию.</w:t>
      </w:r>
      <w:r w:rsidR="0061337A">
        <w:rPr>
          <w:rFonts w:ascii="Times New Roman" w:hAnsi="Times New Roman" w:cs="Times New Roman"/>
          <w:bCs/>
          <w:sz w:val="28"/>
          <w:szCs w:val="28"/>
        </w:rPr>
        <w:t xml:space="preserve"> </w:t>
      </w:r>
      <w:r>
        <w:rPr>
          <w:rFonts w:ascii="Times New Roman" w:hAnsi="Times New Roman" w:cs="Times New Roman"/>
          <w:bCs/>
          <w:sz w:val="28"/>
          <w:szCs w:val="28"/>
        </w:rPr>
        <w:t>Определение коммерческих, финансовых условий финансовых операций и наиболее подходящего метода трансфертного ценообразования при организации внутригруппового финансирования.</w:t>
      </w:r>
    </w:p>
    <w:p w14:paraId="525A2041" w14:textId="77777777" w:rsidR="008D17CC" w:rsidRDefault="008D17CC" w:rsidP="008D17CC">
      <w:pPr>
        <w:spacing w:after="0" w:line="240" w:lineRule="auto"/>
        <w:ind w:firstLine="709"/>
        <w:jc w:val="both"/>
        <w:rPr>
          <w:rFonts w:ascii="Times New Roman" w:hAnsi="Times New Roman" w:cs="Times New Roman"/>
          <w:bCs/>
          <w:sz w:val="28"/>
          <w:szCs w:val="28"/>
        </w:rPr>
      </w:pPr>
    </w:p>
    <w:p w14:paraId="66943EF1" w14:textId="77777777" w:rsidR="008753E2" w:rsidRPr="00EE0BD3" w:rsidRDefault="008753E2" w:rsidP="008753E2">
      <w:pPr>
        <w:spacing w:after="0" w:line="240" w:lineRule="auto"/>
        <w:ind w:firstLine="709"/>
        <w:jc w:val="both"/>
        <w:rPr>
          <w:rFonts w:ascii="Times New Roman" w:hAnsi="Times New Roman" w:cs="Times New Roman"/>
          <w:b/>
          <w:sz w:val="28"/>
          <w:szCs w:val="28"/>
        </w:rPr>
      </w:pPr>
      <w:r w:rsidRPr="00EE0BD3">
        <w:rPr>
          <w:rFonts w:ascii="Times New Roman" w:hAnsi="Times New Roman" w:cs="Times New Roman"/>
          <w:b/>
          <w:sz w:val="28"/>
          <w:szCs w:val="28"/>
        </w:rPr>
        <w:t xml:space="preserve">Тема </w:t>
      </w:r>
      <w:r w:rsidR="008D17CC">
        <w:rPr>
          <w:rFonts w:ascii="Times New Roman" w:hAnsi="Times New Roman" w:cs="Times New Roman"/>
          <w:b/>
          <w:sz w:val="28"/>
          <w:szCs w:val="28"/>
        </w:rPr>
        <w:t>8</w:t>
      </w:r>
      <w:r w:rsidRPr="00EE0BD3">
        <w:rPr>
          <w:rFonts w:ascii="Times New Roman" w:hAnsi="Times New Roman" w:cs="Times New Roman"/>
          <w:b/>
          <w:sz w:val="28"/>
          <w:szCs w:val="28"/>
        </w:rPr>
        <w:t>.</w:t>
      </w:r>
      <w:r>
        <w:rPr>
          <w:rFonts w:ascii="Times New Roman" w:hAnsi="Times New Roman" w:cs="Times New Roman"/>
          <w:b/>
          <w:sz w:val="28"/>
          <w:szCs w:val="28"/>
        </w:rPr>
        <w:t xml:space="preserve"> АДМИНИСТРАТИВНЫЕ ПРОЦЕДУРЫ, ПОЗВОЛЯЮЩИЕ ИЗБЕЖАТЬ ИЛИ МИНИМИЗИРОВАТЬ СПОРЫ В СФЕРЕ ТРАНСФЕРТНОГО ЦЕНООБРАЗОВАНИЯ</w:t>
      </w:r>
    </w:p>
    <w:p w14:paraId="603FA1E1" w14:textId="5A0CA200" w:rsidR="008753E2" w:rsidRDefault="008753E2" w:rsidP="008753E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С</w:t>
      </w:r>
      <w:r w:rsidRPr="009914AC">
        <w:rPr>
          <w:rFonts w:ascii="Times New Roman" w:hAnsi="Times New Roman" w:cs="Times New Roman"/>
          <w:bCs/>
          <w:sz w:val="28"/>
          <w:szCs w:val="28"/>
        </w:rPr>
        <w:t>оглашения о ценообразовании при участии иностранных налоговых органов (</w:t>
      </w:r>
      <w:r w:rsidR="008B6EB5" w:rsidRPr="009914AC">
        <w:rPr>
          <w:rFonts w:ascii="Times New Roman" w:hAnsi="Times New Roman" w:cs="Times New Roman"/>
          <w:bCs/>
          <w:sz w:val="28"/>
          <w:szCs w:val="28"/>
          <w:lang w:val="en-US"/>
        </w:rPr>
        <w:t>Advanced</w:t>
      </w:r>
      <w:r w:rsidR="00713882">
        <w:rPr>
          <w:rFonts w:ascii="Times New Roman" w:hAnsi="Times New Roman" w:cs="Times New Roman"/>
          <w:bCs/>
          <w:sz w:val="28"/>
          <w:szCs w:val="28"/>
        </w:rPr>
        <w:t xml:space="preserve"> </w:t>
      </w:r>
      <w:r w:rsidR="008B6EB5" w:rsidRPr="009914AC">
        <w:rPr>
          <w:rFonts w:ascii="Times New Roman" w:hAnsi="Times New Roman" w:cs="Times New Roman"/>
          <w:bCs/>
          <w:sz w:val="28"/>
          <w:szCs w:val="28"/>
          <w:lang w:val="en-US"/>
        </w:rPr>
        <w:t>Pricing</w:t>
      </w:r>
      <w:r w:rsidR="00713882">
        <w:rPr>
          <w:rFonts w:ascii="Times New Roman" w:hAnsi="Times New Roman" w:cs="Times New Roman"/>
          <w:bCs/>
          <w:sz w:val="28"/>
          <w:szCs w:val="28"/>
        </w:rPr>
        <w:t xml:space="preserve"> </w:t>
      </w:r>
      <w:r w:rsidR="008B6EB5" w:rsidRPr="009914AC">
        <w:rPr>
          <w:rFonts w:ascii="Times New Roman" w:hAnsi="Times New Roman" w:cs="Times New Roman"/>
          <w:bCs/>
          <w:sz w:val="28"/>
          <w:szCs w:val="28"/>
          <w:lang w:val="en-US"/>
        </w:rPr>
        <w:t>Agreements</w:t>
      </w:r>
      <w:r>
        <w:rPr>
          <w:rFonts w:ascii="Times New Roman" w:hAnsi="Times New Roman" w:cs="Times New Roman"/>
          <w:bCs/>
          <w:sz w:val="28"/>
          <w:szCs w:val="28"/>
        </w:rPr>
        <w:t>): цели, типы, преимущества и недостатки, условия заключения. Отличие соглашений о ценообразовании от иных соглашений с налоговыми органами. Процедура заключения соглашений о ценообразовании.</w:t>
      </w:r>
    </w:p>
    <w:p w14:paraId="04321806" w14:textId="77777777" w:rsidR="008753E2" w:rsidRDefault="008753E2" w:rsidP="008753E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Одновременные и совместные налоговые проверки налоговыми органами нескольких стран: понятие, правовые основы, процедура проведения, преимущества и недостатки.</w:t>
      </w:r>
    </w:p>
    <w:p w14:paraId="10D04525" w14:textId="31AFCCB7" w:rsidR="008753E2" w:rsidRDefault="008753E2" w:rsidP="008753E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«Безопасные гавани»</w:t>
      </w:r>
      <w:r w:rsidRPr="0063096B">
        <w:rPr>
          <w:rFonts w:ascii="Times New Roman" w:hAnsi="Times New Roman" w:cs="Times New Roman"/>
          <w:bCs/>
          <w:sz w:val="28"/>
          <w:szCs w:val="28"/>
        </w:rPr>
        <w:t xml:space="preserve"> (</w:t>
      </w:r>
      <w:r w:rsidR="008B6EB5">
        <w:rPr>
          <w:rFonts w:ascii="Times New Roman" w:hAnsi="Times New Roman" w:cs="Times New Roman"/>
          <w:bCs/>
          <w:sz w:val="28"/>
          <w:szCs w:val="28"/>
          <w:lang w:val="en-US"/>
        </w:rPr>
        <w:t>Safe</w:t>
      </w:r>
      <w:r w:rsidR="00713882">
        <w:rPr>
          <w:rFonts w:ascii="Times New Roman" w:hAnsi="Times New Roman" w:cs="Times New Roman"/>
          <w:bCs/>
          <w:sz w:val="28"/>
          <w:szCs w:val="28"/>
        </w:rPr>
        <w:t xml:space="preserve"> </w:t>
      </w:r>
      <w:proofErr w:type="spellStart"/>
      <w:r w:rsidR="008B6EB5">
        <w:rPr>
          <w:rFonts w:ascii="Times New Roman" w:hAnsi="Times New Roman" w:cs="Times New Roman"/>
          <w:bCs/>
          <w:sz w:val="28"/>
          <w:szCs w:val="28"/>
          <w:lang w:val="en-US"/>
        </w:rPr>
        <w:t>Harbours</w:t>
      </w:r>
      <w:proofErr w:type="spellEnd"/>
      <w:r w:rsidRPr="0063096B">
        <w:rPr>
          <w:rFonts w:ascii="Times New Roman" w:hAnsi="Times New Roman" w:cs="Times New Roman"/>
          <w:bCs/>
          <w:sz w:val="28"/>
          <w:szCs w:val="28"/>
        </w:rPr>
        <w:t>)</w:t>
      </w:r>
      <w:r>
        <w:rPr>
          <w:rFonts w:ascii="Times New Roman" w:hAnsi="Times New Roman" w:cs="Times New Roman"/>
          <w:bCs/>
          <w:sz w:val="28"/>
          <w:szCs w:val="28"/>
        </w:rPr>
        <w:t>: понятие, процедура применения, преимущества и недостатки.</w:t>
      </w:r>
    </w:p>
    <w:p w14:paraId="20F9614D" w14:textId="7448CF61" w:rsidR="008753E2" w:rsidRDefault="008753E2" w:rsidP="008753E2">
      <w:pPr>
        <w:spacing w:after="0" w:line="240" w:lineRule="auto"/>
        <w:ind w:firstLine="709"/>
        <w:jc w:val="both"/>
        <w:rPr>
          <w:rFonts w:ascii="Times New Roman" w:hAnsi="Times New Roman" w:cs="Times New Roman"/>
          <w:bCs/>
          <w:sz w:val="28"/>
          <w:szCs w:val="28"/>
        </w:rPr>
      </w:pPr>
      <w:proofErr w:type="spellStart"/>
      <w:r>
        <w:rPr>
          <w:rFonts w:ascii="Times New Roman" w:hAnsi="Times New Roman" w:cs="Times New Roman"/>
          <w:bCs/>
          <w:sz w:val="28"/>
          <w:szCs w:val="28"/>
        </w:rPr>
        <w:t>Взаимосогласительные</w:t>
      </w:r>
      <w:proofErr w:type="spellEnd"/>
      <w:r>
        <w:rPr>
          <w:rFonts w:ascii="Times New Roman" w:hAnsi="Times New Roman" w:cs="Times New Roman"/>
          <w:bCs/>
          <w:sz w:val="28"/>
          <w:szCs w:val="28"/>
        </w:rPr>
        <w:t xml:space="preserve"> процедуры по спорам в сфере трансфертного ценообразования (</w:t>
      </w:r>
      <w:r w:rsidR="00AB383A">
        <w:rPr>
          <w:rFonts w:ascii="Times New Roman" w:hAnsi="Times New Roman" w:cs="Times New Roman"/>
          <w:bCs/>
          <w:sz w:val="28"/>
          <w:szCs w:val="28"/>
          <w:lang w:val="en-US"/>
        </w:rPr>
        <w:t>Mutual</w:t>
      </w:r>
      <w:r w:rsidR="00713882">
        <w:rPr>
          <w:rFonts w:ascii="Times New Roman" w:hAnsi="Times New Roman" w:cs="Times New Roman"/>
          <w:bCs/>
          <w:sz w:val="28"/>
          <w:szCs w:val="28"/>
        </w:rPr>
        <w:t xml:space="preserve"> </w:t>
      </w:r>
      <w:r w:rsidR="00AB383A">
        <w:rPr>
          <w:rFonts w:ascii="Times New Roman" w:hAnsi="Times New Roman" w:cs="Times New Roman"/>
          <w:bCs/>
          <w:sz w:val="28"/>
          <w:szCs w:val="28"/>
          <w:lang w:val="en-US"/>
        </w:rPr>
        <w:t>Agreement</w:t>
      </w:r>
      <w:r w:rsidR="00713882">
        <w:rPr>
          <w:rFonts w:ascii="Times New Roman" w:hAnsi="Times New Roman" w:cs="Times New Roman"/>
          <w:bCs/>
          <w:sz w:val="28"/>
          <w:szCs w:val="28"/>
        </w:rPr>
        <w:t xml:space="preserve"> </w:t>
      </w:r>
      <w:r w:rsidR="00AB383A">
        <w:rPr>
          <w:rFonts w:ascii="Times New Roman" w:hAnsi="Times New Roman" w:cs="Times New Roman"/>
          <w:bCs/>
          <w:sz w:val="28"/>
          <w:szCs w:val="28"/>
          <w:lang w:val="en-US"/>
        </w:rPr>
        <w:t>Procedure</w:t>
      </w:r>
      <w:r>
        <w:rPr>
          <w:rFonts w:ascii="Times New Roman" w:hAnsi="Times New Roman" w:cs="Times New Roman"/>
          <w:bCs/>
          <w:sz w:val="28"/>
          <w:szCs w:val="28"/>
        </w:rPr>
        <w:t xml:space="preserve">): понятие, правовые основы, основные процедуры, преимущества и недостатки. Устранение двойного налогообложения при корректировке налоговых баз. Разрешение споров в арбитраже на основании Соглашений об </w:t>
      </w:r>
      <w:proofErr w:type="spellStart"/>
      <w:r>
        <w:rPr>
          <w:rFonts w:ascii="Times New Roman" w:hAnsi="Times New Roman" w:cs="Times New Roman"/>
          <w:bCs/>
          <w:sz w:val="28"/>
          <w:szCs w:val="28"/>
        </w:rPr>
        <w:t>избежании</w:t>
      </w:r>
      <w:proofErr w:type="spellEnd"/>
      <w:r>
        <w:rPr>
          <w:rFonts w:ascii="Times New Roman" w:hAnsi="Times New Roman" w:cs="Times New Roman"/>
          <w:bCs/>
          <w:sz w:val="28"/>
          <w:szCs w:val="28"/>
        </w:rPr>
        <w:t xml:space="preserve"> двойного налогообложения, Европейской конвенции об арбитраже. Процедура разрешения споров, преимущества и недостатки использования различных механизмов разрешения споров.</w:t>
      </w:r>
    </w:p>
    <w:p w14:paraId="1A169E0B" w14:textId="77777777" w:rsidR="007D3AD2" w:rsidRDefault="007D3AD2" w:rsidP="008753E2">
      <w:pPr>
        <w:spacing w:after="0" w:line="240" w:lineRule="auto"/>
        <w:ind w:firstLine="709"/>
        <w:jc w:val="both"/>
        <w:rPr>
          <w:rFonts w:ascii="Times New Roman" w:hAnsi="Times New Roman" w:cs="Times New Roman"/>
          <w:bCs/>
          <w:sz w:val="28"/>
          <w:szCs w:val="28"/>
        </w:rPr>
      </w:pPr>
    </w:p>
    <w:p w14:paraId="70B9C204" w14:textId="3F3AFA7E" w:rsidR="007346D8" w:rsidRDefault="001428A0" w:rsidP="002003F5">
      <w:pPr>
        <w:spacing w:after="0" w:line="240" w:lineRule="auto"/>
        <w:ind w:firstLine="567"/>
        <w:outlineLvl w:val="1"/>
        <w:rPr>
          <w:rFonts w:ascii="Times New Roman" w:hAnsi="Times New Roman" w:cs="Times New Roman"/>
          <w:b/>
          <w:sz w:val="28"/>
          <w:szCs w:val="28"/>
        </w:rPr>
      </w:pPr>
      <w:bookmarkStart w:id="10" w:name="_Toc40385412"/>
      <w:r w:rsidRPr="00D1620B">
        <w:rPr>
          <w:rFonts w:ascii="Times New Roman" w:hAnsi="Times New Roman" w:cs="Times New Roman"/>
          <w:b/>
          <w:sz w:val="28"/>
          <w:szCs w:val="28"/>
        </w:rPr>
        <w:t>5.2. Учебно-темат</w:t>
      </w:r>
      <w:r w:rsidR="006A29CB" w:rsidRPr="00D1620B">
        <w:rPr>
          <w:rFonts w:ascii="Times New Roman" w:hAnsi="Times New Roman" w:cs="Times New Roman"/>
          <w:b/>
          <w:sz w:val="28"/>
          <w:szCs w:val="28"/>
        </w:rPr>
        <w:t>ический план</w:t>
      </w:r>
      <w:bookmarkEnd w:id="10"/>
    </w:p>
    <w:p w14:paraId="2155123C" w14:textId="1F1F25E1" w:rsidR="00FC023B" w:rsidRPr="003F68E5" w:rsidRDefault="00CA6DE0" w:rsidP="00960DD3">
      <w:pPr>
        <w:spacing w:after="0" w:line="240" w:lineRule="auto"/>
        <w:jc w:val="both"/>
        <w:rPr>
          <w:rFonts w:ascii="Times New Roman" w:hAnsi="Times New Roman" w:cs="Times New Roman"/>
          <w:b/>
          <w:sz w:val="28"/>
          <w:szCs w:val="28"/>
        </w:rPr>
      </w:pPr>
      <w:r w:rsidRPr="003F68E5">
        <w:rPr>
          <w:rFonts w:ascii="Times New Roman" w:hAnsi="Times New Roman" w:cs="Times New Roman"/>
          <w:b/>
          <w:sz w:val="28"/>
          <w:szCs w:val="28"/>
        </w:rPr>
        <w:t>Прием 2021</w:t>
      </w:r>
    </w:p>
    <w:tbl>
      <w:tblPr>
        <w:tblStyle w:val="a7"/>
        <w:tblW w:w="9914" w:type="dxa"/>
        <w:tblInd w:w="-289" w:type="dxa"/>
        <w:tblLayout w:type="fixed"/>
        <w:tblLook w:val="04A0" w:firstRow="1" w:lastRow="0" w:firstColumn="1" w:lastColumn="0" w:noHBand="0" w:noVBand="1"/>
      </w:tblPr>
      <w:tblGrid>
        <w:gridCol w:w="560"/>
        <w:gridCol w:w="3835"/>
        <w:gridCol w:w="576"/>
        <w:gridCol w:w="753"/>
        <w:gridCol w:w="753"/>
        <w:gridCol w:w="753"/>
        <w:gridCol w:w="851"/>
        <w:gridCol w:w="1833"/>
      </w:tblGrid>
      <w:tr w:rsidR="003F68E5" w:rsidRPr="002E5400" w14:paraId="00D830B9" w14:textId="77777777" w:rsidTr="00713882">
        <w:trPr>
          <w:trHeight w:val="343"/>
        </w:trPr>
        <w:tc>
          <w:tcPr>
            <w:tcW w:w="560" w:type="dxa"/>
            <w:vMerge w:val="restart"/>
          </w:tcPr>
          <w:p w14:paraId="57A94829" w14:textId="77777777" w:rsidR="003F68E5" w:rsidRPr="002E5400" w:rsidRDefault="003F68E5" w:rsidP="006A29CB">
            <w:pPr>
              <w:rPr>
                <w:rFonts w:ascii="Times New Roman" w:hAnsi="Times New Roman" w:cs="Times New Roman"/>
                <w:sz w:val="24"/>
                <w:szCs w:val="32"/>
              </w:rPr>
            </w:pPr>
            <w:r w:rsidRPr="002E5400">
              <w:rPr>
                <w:rFonts w:ascii="Times New Roman" w:hAnsi="Times New Roman" w:cs="Times New Roman"/>
                <w:sz w:val="24"/>
                <w:szCs w:val="32"/>
              </w:rPr>
              <w:t>№</w:t>
            </w:r>
          </w:p>
          <w:p w14:paraId="144227DC" w14:textId="77777777" w:rsidR="003F68E5" w:rsidRPr="002E5400" w:rsidRDefault="003F68E5" w:rsidP="006A29CB">
            <w:pPr>
              <w:rPr>
                <w:rFonts w:ascii="Times New Roman" w:hAnsi="Times New Roman" w:cs="Times New Roman"/>
                <w:sz w:val="24"/>
                <w:szCs w:val="32"/>
              </w:rPr>
            </w:pPr>
            <w:r>
              <w:rPr>
                <w:rFonts w:ascii="Times New Roman" w:hAnsi="Times New Roman" w:cs="Times New Roman"/>
                <w:sz w:val="24"/>
                <w:szCs w:val="32"/>
              </w:rPr>
              <w:t>п/</w:t>
            </w:r>
            <w:r w:rsidRPr="002E5400">
              <w:rPr>
                <w:rFonts w:ascii="Times New Roman" w:hAnsi="Times New Roman" w:cs="Times New Roman"/>
                <w:sz w:val="24"/>
                <w:szCs w:val="32"/>
              </w:rPr>
              <w:t>п</w:t>
            </w:r>
          </w:p>
        </w:tc>
        <w:tc>
          <w:tcPr>
            <w:tcW w:w="3835" w:type="dxa"/>
            <w:vMerge w:val="restart"/>
          </w:tcPr>
          <w:p w14:paraId="48FFEA07" w14:textId="77777777" w:rsidR="003F68E5" w:rsidRPr="002E5400" w:rsidRDefault="003F68E5" w:rsidP="006A29CB">
            <w:pPr>
              <w:rPr>
                <w:rFonts w:ascii="Times New Roman" w:hAnsi="Times New Roman" w:cs="Times New Roman"/>
                <w:sz w:val="24"/>
                <w:szCs w:val="32"/>
              </w:rPr>
            </w:pPr>
            <w:r w:rsidRPr="002E5400">
              <w:rPr>
                <w:rFonts w:ascii="Times New Roman" w:hAnsi="Times New Roman" w:cs="Times New Roman"/>
                <w:sz w:val="24"/>
                <w:szCs w:val="32"/>
              </w:rPr>
              <w:t>Наименование темы (раздела) дисциплины</w:t>
            </w:r>
          </w:p>
        </w:tc>
        <w:tc>
          <w:tcPr>
            <w:tcW w:w="3686" w:type="dxa"/>
            <w:gridSpan w:val="5"/>
          </w:tcPr>
          <w:p w14:paraId="1CC1F6D8" w14:textId="77777777" w:rsidR="003F68E5" w:rsidRPr="002E5400" w:rsidRDefault="003F68E5" w:rsidP="000D7E9D">
            <w:pPr>
              <w:jc w:val="center"/>
              <w:rPr>
                <w:rFonts w:ascii="Times New Roman" w:hAnsi="Times New Roman" w:cs="Times New Roman"/>
                <w:sz w:val="24"/>
                <w:szCs w:val="32"/>
              </w:rPr>
            </w:pPr>
            <w:r w:rsidRPr="002E5400">
              <w:rPr>
                <w:rFonts w:ascii="Times New Roman" w:hAnsi="Times New Roman" w:cs="Times New Roman"/>
                <w:sz w:val="24"/>
                <w:szCs w:val="32"/>
              </w:rPr>
              <w:t>Трудоемкость в часах</w:t>
            </w:r>
          </w:p>
        </w:tc>
        <w:tc>
          <w:tcPr>
            <w:tcW w:w="1833" w:type="dxa"/>
            <w:vMerge w:val="restart"/>
          </w:tcPr>
          <w:p w14:paraId="58279050" w14:textId="77777777" w:rsidR="003F68E5" w:rsidRPr="002E5400" w:rsidRDefault="003F68E5" w:rsidP="00960DD3">
            <w:pPr>
              <w:rPr>
                <w:rFonts w:ascii="Times New Roman" w:hAnsi="Times New Roman" w:cs="Times New Roman"/>
                <w:sz w:val="24"/>
                <w:szCs w:val="32"/>
              </w:rPr>
            </w:pPr>
            <w:r w:rsidRPr="002E5400">
              <w:rPr>
                <w:rFonts w:ascii="Times New Roman" w:hAnsi="Times New Roman" w:cs="Times New Roman"/>
                <w:sz w:val="24"/>
                <w:szCs w:val="32"/>
              </w:rPr>
              <w:t>Формы текущего контроля успеваемости</w:t>
            </w:r>
          </w:p>
        </w:tc>
      </w:tr>
      <w:tr w:rsidR="003F68E5" w:rsidRPr="002E5400" w14:paraId="42BFD5F6" w14:textId="77777777" w:rsidTr="00713882">
        <w:trPr>
          <w:trHeight w:val="408"/>
        </w:trPr>
        <w:tc>
          <w:tcPr>
            <w:tcW w:w="560" w:type="dxa"/>
            <w:vMerge/>
          </w:tcPr>
          <w:p w14:paraId="00D1CCA7" w14:textId="77777777" w:rsidR="003F68E5" w:rsidRPr="002E5400" w:rsidRDefault="003F68E5" w:rsidP="006A29CB">
            <w:pPr>
              <w:rPr>
                <w:rFonts w:ascii="Times New Roman" w:hAnsi="Times New Roman" w:cs="Times New Roman"/>
                <w:sz w:val="24"/>
                <w:szCs w:val="32"/>
              </w:rPr>
            </w:pPr>
          </w:p>
        </w:tc>
        <w:tc>
          <w:tcPr>
            <w:tcW w:w="3835" w:type="dxa"/>
            <w:vMerge/>
          </w:tcPr>
          <w:p w14:paraId="0BA4D2ED" w14:textId="77777777" w:rsidR="003F68E5" w:rsidRPr="002E5400" w:rsidRDefault="003F68E5" w:rsidP="006A29CB">
            <w:pPr>
              <w:rPr>
                <w:rFonts w:ascii="Times New Roman" w:hAnsi="Times New Roman" w:cs="Times New Roman"/>
                <w:sz w:val="24"/>
                <w:szCs w:val="32"/>
              </w:rPr>
            </w:pPr>
          </w:p>
        </w:tc>
        <w:tc>
          <w:tcPr>
            <w:tcW w:w="576" w:type="dxa"/>
            <w:vMerge w:val="restart"/>
            <w:textDirection w:val="btLr"/>
          </w:tcPr>
          <w:p w14:paraId="4D3C8C2C" w14:textId="77777777" w:rsidR="003F68E5" w:rsidRPr="002E5400" w:rsidRDefault="003F68E5" w:rsidP="002E5400">
            <w:pPr>
              <w:ind w:left="113" w:right="113"/>
              <w:rPr>
                <w:rFonts w:ascii="Times New Roman" w:hAnsi="Times New Roman" w:cs="Times New Roman"/>
                <w:sz w:val="24"/>
                <w:szCs w:val="32"/>
              </w:rPr>
            </w:pPr>
            <w:r w:rsidRPr="002E5400">
              <w:rPr>
                <w:rFonts w:ascii="Times New Roman" w:hAnsi="Times New Roman" w:cs="Times New Roman"/>
                <w:sz w:val="24"/>
                <w:szCs w:val="32"/>
              </w:rPr>
              <w:t>Всего</w:t>
            </w:r>
          </w:p>
        </w:tc>
        <w:tc>
          <w:tcPr>
            <w:tcW w:w="2259" w:type="dxa"/>
            <w:gridSpan w:val="3"/>
          </w:tcPr>
          <w:p w14:paraId="26DA5CC8" w14:textId="77777777" w:rsidR="003F68E5" w:rsidRPr="002E5400" w:rsidRDefault="003F68E5" w:rsidP="00960DD3">
            <w:pPr>
              <w:jc w:val="center"/>
              <w:rPr>
                <w:rFonts w:ascii="Times New Roman" w:hAnsi="Times New Roman" w:cs="Times New Roman"/>
                <w:sz w:val="24"/>
                <w:szCs w:val="32"/>
              </w:rPr>
            </w:pPr>
            <w:r w:rsidRPr="002E5400">
              <w:rPr>
                <w:rFonts w:ascii="Times New Roman" w:hAnsi="Times New Roman" w:cs="Times New Roman"/>
                <w:sz w:val="24"/>
                <w:szCs w:val="32"/>
              </w:rPr>
              <w:t>Аудиторная работа</w:t>
            </w:r>
          </w:p>
        </w:tc>
        <w:tc>
          <w:tcPr>
            <w:tcW w:w="851" w:type="dxa"/>
            <w:vMerge w:val="restart"/>
            <w:textDirection w:val="btLr"/>
          </w:tcPr>
          <w:p w14:paraId="22263B80" w14:textId="77777777" w:rsidR="003F68E5" w:rsidRPr="002E5400" w:rsidRDefault="003F68E5" w:rsidP="007346D8">
            <w:pPr>
              <w:ind w:left="113" w:right="113"/>
              <w:rPr>
                <w:rFonts w:ascii="Times New Roman" w:hAnsi="Times New Roman" w:cs="Times New Roman"/>
                <w:sz w:val="24"/>
                <w:szCs w:val="32"/>
              </w:rPr>
            </w:pPr>
            <w:r w:rsidRPr="002E5400">
              <w:rPr>
                <w:rFonts w:ascii="Times New Roman" w:hAnsi="Times New Roman" w:cs="Times New Roman"/>
                <w:sz w:val="24"/>
                <w:szCs w:val="32"/>
              </w:rPr>
              <w:t>Самостоятельная работа</w:t>
            </w:r>
          </w:p>
        </w:tc>
        <w:tc>
          <w:tcPr>
            <w:tcW w:w="1833" w:type="dxa"/>
            <w:vMerge/>
          </w:tcPr>
          <w:p w14:paraId="2FC564FC" w14:textId="77777777" w:rsidR="003F68E5" w:rsidRPr="002E5400" w:rsidRDefault="003F68E5" w:rsidP="006A29CB">
            <w:pPr>
              <w:rPr>
                <w:rFonts w:ascii="Times New Roman" w:hAnsi="Times New Roman" w:cs="Times New Roman"/>
                <w:sz w:val="24"/>
                <w:szCs w:val="32"/>
              </w:rPr>
            </w:pPr>
          </w:p>
        </w:tc>
      </w:tr>
      <w:tr w:rsidR="003F68E5" w:rsidRPr="002E5400" w14:paraId="3289B224" w14:textId="77777777" w:rsidTr="003F68E5">
        <w:trPr>
          <w:cantSplit/>
          <w:trHeight w:val="1619"/>
        </w:trPr>
        <w:tc>
          <w:tcPr>
            <w:tcW w:w="560" w:type="dxa"/>
            <w:vMerge/>
          </w:tcPr>
          <w:p w14:paraId="548023F8" w14:textId="77777777" w:rsidR="003F68E5" w:rsidRPr="002E5400" w:rsidRDefault="003F68E5" w:rsidP="006A29CB">
            <w:pPr>
              <w:rPr>
                <w:rFonts w:ascii="Times New Roman" w:hAnsi="Times New Roman" w:cs="Times New Roman"/>
                <w:sz w:val="24"/>
                <w:szCs w:val="32"/>
              </w:rPr>
            </w:pPr>
          </w:p>
        </w:tc>
        <w:tc>
          <w:tcPr>
            <w:tcW w:w="3835" w:type="dxa"/>
            <w:vMerge/>
          </w:tcPr>
          <w:p w14:paraId="52F0C69F" w14:textId="77777777" w:rsidR="003F68E5" w:rsidRPr="002E5400" w:rsidRDefault="003F68E5" w:rsidP="006A29CB">
            <w:pPr>
              <w:rPr>
                <w:rFonts w:ascii="Times New Roman" w:hAnsi="Times New Roman" w:cs="Times New Roman"/>
                <w:sz w:val="24"/>
                <w:szCs w:val="32"/>
              </w:rPr>
            </w:pPr>
          </w:p>
        </w:tc>
        <w:tc>
          <w:tcPr>
            <w:tcW w:w="576" w:type="dxa"/>
            <w:vMerge/>
          </w:tcPr>
          <w:p w14:paraId="7A00A051" w14:textId="77777777" w:rsidR="003F68E5" w:rsidRPr="002E5400" w:rsidRDefault="003F68E5" w:rsidP="006A29CB">
            <w:pPr>
              <w:rPr>
                <w:rFonts w:ascii="Times New Roman" w:hAnsi="Times New Roman" w:cs="Times New Roman"/>
                <w:sz w:val="24"/>
                <w:szCs w:val="32"/>
              </w:rPr>
            </w:pPr>
          </w:p>
        </w:tc>
        <w:tc>
          <w:tcPr>
            <w:tcW w:w="753" w:type="dxa"/>
            <w:textDirection w:val="btLr"/>
            <w:vAlign w:val="center"/>
          </w:tcPr>
          <w:p w14:paraId="05134C79" w14:textId="77777777" w:rsidR="003F68E5" w:rsidRPr="002E5400" w:rsidRDefault="003F68E5" w:rsidP="003F68E5">
            <w:pPr>
              <w:ind w:left="113" w:right="113"/>
              <w:rPr>
                <w:rFonts w:ascii="Times New Roman" w:hAnsi="Times New Roman" w:cs="Times New Roman"/>
                <w:sz w:val="24"/>
                <w:szCs w:val="32"/>
              </w:rPr>
            </w:pPr>
            <w:r w:rsidRPr="002E5400">
              <w:rPr>
                <w:rFonts w:ascii="Times New Roman" w:hAnsi="Times New Roman" w:cs="Times New Roman"/>
                <w:sz w:val="24"/>
                <w:szCs w:val="32"/>
              </w:rPr>
              <w:t>Общая</w:t>
            </w:r>
          </w:p>
        </w:tc>
        <w:tc>
          <w:tcPr>
            <w:tcW w:w="753" w:type="dxa"/>
            <w:textDirection w:val="btLr"/>
            <w:vAlign w:val="center"/>
          </w:tcPr>
          <w:p w14:paraId="506979F9" w14:textId="77777777" w:rsidR="003F68E5" w:rsidRPr="002E5400" w:rsidRDefault="003F68E5" w:rsidP="003F68E5">
            <w:pPr>
              <w:ind w:left="113" w:right="113"/>
              <w:rPr>
                <w:rFonts w:ascii="Times New Roman" w:hAnsi="Times New Roman" w:cs="Times New Roman"/>
                <w:sz w:val="24"/>
                <w:szCs w:val="32"/>
              </w:rPr>
            </w:pPr>
            <w:r w:rsidRPr="002E5400">
              <w:rPr>
                <w:rFonts w:ascii="Times New Roman" w:hAnsi="Times New Roman" w:cs="Times New Roman"/>
                <w:sz w:val="24"/>
                <w:szCs w:val="32"/>
              </w:rPr>
              <w:t>Лекции</w:t>
            </w:r>
          </w:p>
        </w:tc>
        <w:tc>
          <w:tcPr>
            <w:tcW w:w="753" w:type="dxa"/>
            <w:textDirection w:val="btLr"/>
            <w:vAlign w:val="center"/>
          </w:tcPr>
          <w:p w14:paraId="3989B790" w14:textId="722F6B07" w:rsidR="003F68E5" w:rsidRPr="00CA6DE0" w:rsidRDefault="003F68E5" w:rsidP="003F68E5">
            <w:pPr>
              <w:ind w:left="113" w:right="113"/>
              <w:rPr>
                <w:rFonts w:ascii="Times New Roman" w:hAnsi="Times New Roman" w:cs="Times New Roman"/>
                <w:sz w:val="24"/>
                <w:szCs w:val="32"/>
                <w:highlight w:val="yellow"/>
              </w:rPr>
            </w:pPr>
            <w:r w:rsidRPr="002E5400">
              <w:rPr>
                <w:rFonts w:ascii="Times New Roman" w:hAnsi="Times New Roman" w:cs="Times New Roman"/>
                <w:sz w:val="24"/>
                <w:szCs w:val="32"/>
              </w:rPr>
              <w:t>Семинарские занятия</w:t>
            </w:r>
          </w:p>
        </w:tc>
        <w:tc>
          <w:tcPr>
            <w:tcW w:w="851" w:type="dxa"/>
            <w:vMerge/>
          </w:tcPr>
          <w:p w14:paraId="7353E1F5" w14:textId="77777777" w:rsidR="003F68E5" w:rsidRPr="002E5400" w:rsidRDefault="003F68E5" w:rsidP="006A29CB">
            <w:pPr>
              <w:rPr>
                <w:rFonts w:ascii="Times New Roman" w:hAnsi="Times New Roman" w:cs="Times New Roman"/>
                <w:sz w:val="24"/>
                <w:szCs w:val="32"/>
              </w:rPr>
            </w:pPr>
          </w:p>
        </w:tc>
        <w:tc>
          <w:tcPr>
            <w:tcW w:w="1833" w:type="dxa"/>
            <w:vMerge/>
          </w:tcPr>
          <w:p w14:paraId="74105B41" w14:textId="77777777" w:rsidR="003F68E5" w:rsidRPr="002E5400" w:rsidRDefault="003F68E5" w:rsidP="006A29CB">
            <w:pPr>
              <w:rPr>
                <w:rFonts w:ascii="Times New Roman" w:hAnsi="Times New Roman" w:cs="Times New Roman"/>
                <w:sz w:val="24"/>
                <w:szCs w:val="32"/>
              </w:rPr>
            </w:pPr>
          </w:p>
        </w:tc>
      </w:tr>
      <w:tr w:rsidR="00713882" w:rsidRPr="002E5400" w14:paraId="0EB764A5" w14:textId="77777777" w:rsidTr="003F68E5">
        <w:trPr>
          <w:trHeight w:val="20"/>
        </w:trPr>
        <w:tc>
          <w:tcPr>
            <w:tcW w:w="560" w:type="dxa"/>
          </w:tcPr>
          <w:p w14:paraId="6783EDB6" w14:textId="6C601C52" w:rsidR="00713882" w:rsidRPr="00E727F5" w:rsidRDefault="00713882" w:rsidP="00ED4446">
            <w:pPr>
              <w:rPr>
                <w:rFonts w:ascii="Times New Roman" w:hAnsi="Times New Roman" w:cs="Times New Roman"/>
                <w:sz w:val="24"/>
                <w:szCs w:val="32"/>
              </w:rPr>
            </w:pPr>
            <w:r w:rsidRPr="00E727F5">
              <w:rPr>
                <w:rFonts w:ascii="Times New Roman" w:hAnsi="Times New Roman" w:cs="Times New Roman"/>
                <w:sz w:val="24"/>
                <w:szCs w:val="32"/>
              </w:rPr>
              <w:t>1</w:t>
            </w:r>
            <w:r w:rsidR="003F68E5">
              <w:rPr>
                <w:rFonts w:ascii="Times New Roman" w:hAnsi="Times New Roman" w:cs="Times New Roman"/>
                <w:sz w:val="24"/>
                <w:szCs w:val="32"/>
              </w:rPr>
              <w:t>.</w:t>
            </w:r>
          </w:p>
        </w:tc>
        <w:tc>
          <w:tcPr>
            <w:tcW w:w="3835" w:type="dxa"/>
          </w:tcPr>
          <w:p w14:paraId="4B4348C4" w14:textId="77777777" w:rsidR="00713882" w:rsidRPr="00E727F5" w:rsidRDefault="00713882" w:rsidP="00ED4446">
            <w:pPr>
              <w:rPr>
                <w:rFonts w:ascii="Times New Roman" w:hAnsi="Times New Roman" w:cs="Times New Roman"/>
                <w:sz w:val="24"/>
                <w:szCs w:val="32"/>
              </w:rPr>
            </w:pPr>
            <w:r w:rsidRPr="00E727F5">
              <w:rPr>
                <w:rFonts w:ascii="Times New Roman" w:hAnsi="Times New Roman" w:cs="Times New Roman"/>
                <w:sz w:val="24"/>
                <w:szCs w:val="32"/>
              </w:rPr>
              <w:t>Тема 1. Теоретические основы цени их связь с трансфертным ценообразованием</w:t>
            </w:r>
          </w:p>
        </w:tc>
        <w:tc>
          <w:tcPr>
            <w:tcW w:w="576" w:type="dxa"/>
          </w:tcPr>
          <w:p w14:paraId="6F4B6563" w14:textId="77777777" w:rsidR="00713882" w:rsidRPr="00E727F5" w:rsidRDefault="00713882" w:rsidP="00ED4446">
            <w:pPr>
              <w:jc w:val="center"/>
              <w:rPr>
                <w:rFonts w:ascii="Times New Roman" w:hAnsi="Times New Roman" w:cs="Times New Roman"/>
                <w:sz w:val="24"/>
                <w:szCs w:val="32"/>
              </w:rPr>
            </w:pPr>
            <w:r w:rsidRPr="00E727F5">
              <w:rPr>
                <w:rFonts w:ascii="Times New Roman" w:hAnsi="Times New Roman" w:cs="Times New Roman"/>
                <w:sz w:val="24"/>
                <w:szCs w:val="32"/>
              </w:rPr>
              <w:t>1</w:t>
            </w:r>
            <w:r>
              <w:rPr>
                <w:rFonts w:ascii="Times New Roman" w:hAnsi="Times New Roman" w:cs="Times New Roman"/>
                <w:sz w:val="24"/>
                <w:szCs w:val="32"/>
              </w:rPr>
              <w:t>6</w:t>
            </w:r>
          </w:p>
        </w:tc>
        <w:tc>
          <w:tcPr>
            <w:tcW w:w="753" w:type="dxa"/>
          </w:tcPr>
          <w:p w14:paraId="3A7D6D2B" w14:textId="77777777" w:rsidR="00713882" w:rsidRPr="00E727F5" w:rsidRDefault="00713882" w:rsidP="00ED4446">
            <w:pPr>
              <w:jc w:val="center"/>
              <w:rPr>
                <w:rFonts w:ascii="Times New Roman" w:hAnsi="Times New Roman" w:cs="Times New Roman"/>
                <w:sz w:val="24"/>
                <w:szCs w:val="32"/>
              </w:rPr>
            </w:pPr>
            <w:r>
              <w:rPr>
                <w:rFonts w:ascii="Times New Roman" w:hAnsi="Times New Roman" w:cs="Times New Roman"/>
                <w:sz w:val="24"/>
                <w:szCs w:val="32"/>
              </w:rPr>
              <w:t>8</w:t>
            </w:r>
          </w:p>
        </w:tc>
        <w:tc>
          <w:tcPr>
            <w:tcW w:w="753" w:type="dxa"/>
          </w:tcPr>
          <w:p w14:paraId="78D1DB2A" w14:textId="77777777" w:rsidR="00713882" w:rsidRPr="00E727F5" w:rsidRDefault="00713882" w:rsidP="00ED4446">
            <w:pPr>
              <w:jc w:val="center"/>
              <w:rPr>
                <w:rFonts w:ascii="Times New Roman" w:hAnsi="Times New Roman" w:cs="Times New Roman"/>
                <w:sz w:val="24"/>
                <w:szCs w:val="32"/>
              </w:rPr>
            </w:pPr>
            <w:r>
              <w:rPr>
                <w:rFonts w:ascii="Times New Roman" w:hAnsi="Times New Roman" w:cs="Times New Roman"/>
                <w:sz w:val="24"/>
                <w:szCs w:val="32"/>
              </w:rPr>
              <w:t>4</w:t>
            </w:r>
          </w:p>
        </w:tc>
        <w:tc>
          <w:tcPr>
            <w:tcW w:w="753" w:type="dxa"/>
          </w:tcPr>
          <w:p w14:paraId="003AC13C" w14:textId="448C586B" w:rsidR="00713882" w:rsidRPr="00CA6DE0" w:rsidRDefault="00713882" w:rsidP="00ED4446">
            <w:pPr>
              <w:jc w:val="center"/>
              <w:rPr>
                <w:rFonts w:ascii="Times New Roman" w:hAnsi="Times New Roman" w:cs="Times New Roman"/>
                <w:sz w:val="24"/>
                <w:szCs w:val="32"/>
                <w:highlight w:val="yellow"/>
              </w:rPr>
            </w:pPr>
            <w:r>
              <w:rPr>
                <w:rFonts w:ascii="Times New Roman" w:hAnsi="Times New Roman" w:cs="Times New Roman"/>
                <w:sz w:val="24"/>
                <w:szCs w:val="32"/>
              </w:rPr>
              <w:t>4</w:t>
            </w:r>
          </w:p>
        </w:tc>
        <w:tc>
          <w:tcPr>
            <w:tcW w:w="851" w:type="dxa"/>
          </w:tcPr>
          <w:p w14:paraId="6913C880" w14:textId="77777777" w:rsidR="00713882" w:rsidRPr="00E727F5" w:rsidRDefault="00713882" w:rsidP="00ED4446">
            <w:pPr>
              <w:jc w:val="center"/>
              <w:rPr>
                <w:rFonts w:ascii="Times New Roman" w:hAnsi="Times New Roman" w:cs="Times New Roman"/>
                <w:sz w:val="24"/>
                <w:szCs w:val="32"/>
              </w:rPr>
            </w:pPr>
            <w:r w:rsidRPr="00E727F5">
              <w:rPr>
                <w:rFonts w:ascii="Times New Roman" w:hAnsi="Times New Roman" w:cs="Times New Roman"/>
                <w:sz w:val="24"/>
                <w:szCs w:val="32"/>
              </w:rPr>
              <w:t>8</w:t>
            </w:r>
          </w:p>
        </w:tc>
        <w:tc>
          <w:tcPr>
            <w:tcW w:w="1833" w:type="dxa"/>
          </w:tcPr>
          <w:p w14:paraId="36FFCF10" w14:textId="77777777" w:rsidR="00713882" w:rsidRPr="002E5400" w:rsidRDefault="00713882" w:rsidP="00ED4446">
            <w:pPr>
              <w:rPr>
                <w:rFonts w:ascii="Times New Roman" w:hAnsi="Times New Roman" w:cs="Times New Roman"/>
                <w:sz w:val="24"/>
                <w:szCs w:val="32"/>
              </w:rPr>
            </w:pPr>
            <w:r w:rsidRPr="00E10D14">
              <w:rPr>
                <w:rFonts w:ascii="Times New Roman" w:hAnsi="Times New Roman" w:cs="Times New Roman"/>
                <w:sz w:val="24"/>
                <w:szCs w:val="32"/>
              </w:rPr>
              <w:t>Опрос, разбор практических ситуаций</w:t>
            </w:r>
          </w:p>
        </w:tc>
      </w:tr>
      <w:tr w:rsidR="00713882" w:rsidRPr="002E5400" w14:paraId="5FFCA98D" w14:textId="77777777" w:rsidTr="003F68E5">
        <w:trPr>
          <w:trHeight w:val="20"/>
        </w:trPr>
        <w:tc>
          <w:tcPr>
            <w:tcW w:w="560" w:type="dxa"/>
          </w:tcPr>
          <w:p w14:paraId="2C9CBA86" w14:textId="3E2B5759" w:rsidR="00713882" w:rsidRPr="002E5400" w:rsidRDefault="00713882" w:rsidP="00ED4446">
            <w:pPr>
              <w:rPr>
                <w:rFonts w:ascii="Times New Roman" w:hAnsi="Times New Roman" w:cs="Times New Roman"/>
                <w:sz w:val="24"/>
                <w:szCs w:val="32"/>
              </w:rPr>
            </w:pPr>
            <w:r w:rsidRPr="002E5400">
              <w:rPr>
                <w:rFonts w:ascii="Times New Roman" w:hAnsi="Times New Roman" w:cs="Times New Roman"/>
                <w:sz w:val="24"/>
                <w:szCs w:val="32"/>
              </w:rPr>
              <w:t>2</w:t>
            </w:r>
            <w:r w:rsidR="003F68E5">
              <w:rPr>
                <w:rFonts w:ascii="Times New Roman" w:hAnsi="Times New Roman" w:cs="Times New Roman"/>
                <w:sz w:val="24"/>
                <w:szCs w:val="32"/>
              </w:rPr>
              <w:t>.</w:t>
            </w:r>
          </w:p>
        </w:tc>
        <w:tc>
          <w:tcPr>
            <w:tcW w:w="3835" w:type="dxa"/>
          </w:tcPr>
          <w:p w14:paraId="13AC8372" w14:textId="2D77A9F9" w:rsidR="00713882" w:rsidRPr="002E5400" w:rsidRDefault="00713882" w:rsidP="00ED4446">
            <w:pPr>
              <w:rPr>
                <w:rFonts w:ascii="Times New Roman" w:hAnsi="Times New Roman" w:cs="Times New Roman"/>
                <w:sz w:val="24"/>
                <w:szCs w:val="32"/>
              </w:rPr>
            </w:pPr>
            <w:r w:rsidRPr="002E5400">
              <w:rPr>
                <w:rFonts w:ascii="Times New Roman" w:hAnsi="Times New Roman" w:cs="Times New Roman"/>
                <w:sz w:val="24"/>
                <w:szCs w:val="32"/>
              </w:rPr>
              <w:t xml:space="preserve">Тема </w:t>
            </w:r>
            <w:r>
              <w:rPr>
                <w:rFonts w:ascii="Times New Roman" w:hAnsi="Times New Roman" w:cs="Times New Roman"/>
                <w:sz w:val="24"/>
                <w:szCs w:val="32"/>
              </w:rPr>
              <w:t>2</w:t>
            </w:r>
            <w:r w:rsidRPr="002E5400">
              <w:rPr>
                <w:rFonts w:ascii="Times New Roman" w:hAnsi="Times New Roman" w:cs="Times New Roman"/>
                <w:sz w:val="24"/>
                <w:szCs w:val="32"/>
              </w:rPr>
              <w:t>.</w:t>
            </w:r>
            <w:r w:rsidR="003F68E5">
              <w:rPr>
                <w:rFonts w:ascii="Times New Roman" w:hAnsi="Times New Roman" w:cs="Times New Roman"/>
                <w:sz w:val="24"/>
                <w:szCs w:val="32"/>
              </w:rPr>
              <w:t xml:space="preserve"> </w:t>
            </w:r>
            <w:r w:rsidRPr="002E5400">
              <w:rPr>
                <w:rFonts w:ascii="Times New Roman" w:hAnsi="Times New Roman" w:cs="Times New Roman"/>
                <w:sz w:val="24"/>
                <w:szCs w:val="32"/>
              </w:rPr>
              <w:t>Принцип «вытяну</w:t>
            </w:r>
            <w:r>
              <w:rPr>
                <w:rFonts w:ascii="Times New Roman" w:hAnsi="Times New Roman" w:cs="Times New Roman"/>
                <w:sz w:val="24"/>
                <w:szCs w:val="32"/>
              </w:rPr>
              <w:t>т</w:t>
            </w:r>
            <w:r w:rsidRPr="002E5400">
              <w:rPr>
                <w:rFonts w:ascii="Times New Roman" w:hAnsi="Times New Roman" w:cs="Times New Roman"/>
                <w:sz w:val="24"/>
                <w:szCs w:val="32"/>
              </w:rPr>
              <w:t>ой руки» как основа трансфертного ценообразования в России и странах ОЭСР</w:t>
            </w:r>
          </w:p>
        </w:tc>
        <w:tc>
          <w:tcPr>
            <w:tcW w:w="576" w:type="dxa"/>
          </w:tcPr>
          <w:p w14:paraId="5C3B5AF1" w14:textId="77777777" w:rsidR="00713882" w:rsidRPr="002E5400" w:rsidRDefault="00713882" w:rsidP="00ED4446">
            <w:pPr>
              <w:jc w:val="center"/>
              <w:rPr>
                <w:rFonts w:ascii="Times New Roman" w:hAnsi="Times New Roman" w:cs="Times New Roman"/>
                <w:sz w:val="24"/>
                <w:szCs w:val="32"/>
              </w:rPr>
            </w:pPr>
            <w:r>
              <w:rPr>
                <w:rFonts w:ascii="Times New Roman" w:hAnsi="Times New Roman" w:cs="Times New Roman"/>
                <w:sz w:val="24"/>
                <w:szCs w:val="32"/>
              </w:rPr>
              <w:t>12</w:t>
            </w:r>
          </w:p>
        </w:tc>
        <w:tc>
          <w:tcPr>
            <w:tcW w:w="753" w:type="dxa"/>
          </w:tcPr>
          <w:p w14:paraId="6C1CC808" w14:textId="77777777" w:rsidR="00713882" w:rsidRPr="002E5400" w:rsidRDefault="00713882" w:rsidP="00ED4446">
            <w:pPr>
              <w:jc w:val="center"/>
              <w:rPr>
                <w:rFonts w:ascii="Times New Roman" w:hAnsi="Times New Roman" w:cs="Times New Roman"/>
                <w:sz w:val="24"/>
                <w:szCs w:val="32"/>
              </w:rPr>
            </w:pPr>
            <w:r>
              <w:rPr>
                <w:rFonts w:ascii="Times New Roman" w:hAnsi="Times New Roman" w:cs="Times New Roman"/>
                <w:sz w:val="24"/>
                <w:szCs w:val="32"/>
              </w:rPr>
              <w:t>4</w:t>
            </w:r>
          </w:p>
        </w:tc>
        <w:tc>
          <w:tcPr>
            <w:tcW w:w="753" w:type="dxa"/>
          </w:tcPr>
          <w:p w14:paraId="2732DE1C" w14:textId="77777777" w:rsidR="00713882" w:rsidRPr="002E5400" w:rsidRDefault="00713882" w:rsidP="00ED4446">
            <w:pPr>
              <w:jc w:val="center"/>
              <w:rPr>
                <w:rFonts w:ascii="Times New Roman" w:hAnsi="Times New Roman" w:cs="Times New Roman"/>
                <w:sz w:val="24"/>
                <w:szCs w:val="32"/>
              </w:rPr>
            </w:pPr>
            <w:r>
              <w:rPr>
                <w:rFonts w:ascii="Times New Roman" w:hAnsi="Times New Roman" w:cs="Times New Roman"/>
                <w:sz w:val="24"/>
                <w:szCs w:val="32"/>
              </w:rPr>
              <w:t>2</w:t>
            </w:r>
          </w:p>
        </w:tc>
        <w:tc>
          <w:tcPr>
            <w:tcW w:w="753" w:type="dxa"/>
          </w:tcPr>
          <w:p w14:paraId="696DAD5A" w14:textId="64EBE625" w:rsidR="00713882" w:rsidRPr="00CA6DE0" w:rsidRDefault="00713882" w:rsidP="00ED4446">
            <w:pPr>
              <w:jc w:val="center"/>
              <w:rPr>
                <w:rFonts w:ascii="Times New Roman" w:hAnsi="Times New Roman" w:cs="Times New Roman"/>
                <w:sz w:val="24"/>
                <w:szCs w:val="32"/>
                <w:highlight w:val="yellow"/>
                <w:lang w:val="en-US"/>
              </w:rPr>
            </w:pPr>
            <w:r>
              <w:rPr>
                <w:rFonts w:ascii="Times New Roman" w:hAnsi="Times New Roman" w:cs="Times New Roman"/>
                <w:sz w:val="24"/>
                <w:szCs w:val="32"/>
              </w:rPr>
              <w:t>2</w:t>
            </w:r>
          </w:p>
        </w:tc>
        <w:tc>
          <w:tcPr>
            <w:tcW w:w="851" w:type="dxa"/>
          </w:tcPr>
          <w:p w14:paraId="2FA05526" w14:textId="77777777" w:rsidR="00713882" w:rsidRPr="002E5400" w:rsidRDefault="00713882" w:rsidP="00ED4446">
            <w:pPr>
              <w:jc w:val="center"/>
              <w:rPr>
                <w:rFonts w:ascii="Times New Roman" w:hAnsi="Times New Roman" w:cs="Times New Roman"/>
                <w:sz w:val="24"/>
                <w:szCs w:val="32"/>
              </w:rPr>
            </w:pPr>
            <w:r>
              <w:rPr>
                <w:rFonts w:ascii="Times New Roman" w:hAnsi="Times New Roman" w:cs="Times New Roman"/>
                <w:sz w:val="24"/>
                <w:szCs w:val="32"/>
              </w:rPr>
              <w:t>8</w:t>
            </w:r>
          </w:p>
        </w:tc>
        <w:tc>
          <w:tcPr>
            <w:tcW w:w="1833" w:type="dxa"/>
          </w:tcPr>
          <w:p w14:paraId="34EF6B85" w14:textId="77777777" w:rsidR="00713882" w:rsidRPr="002E5400" w:rsidRDefault="00713882" w:rsidP="00ED4446">
            <w:pPr>
              <w:rPr>
                <w:rFonts w:ascii="Times New Roman" w:hAnsi="Times New Roman" w:cs="Times New Roman"/>
                <w:sz w:val="24"/>
                <w:szCs w:val="32"/>
              </w:rPr>
            </w:pPr>
            <w:r w:rsidRPr="00E10D14">
              <w:rPr>
                <w:rFonts w:ascii="Times New Roman" w:hAnsi="Times New Roman" w:cs="Times New Roman"/>
                <w:sz w:val="24"/>
                <w:szCs w:val="32"/>
              </w:rPr>
              <w:t>Опрос, разбор практических ситуаций</w:t>
            </w:r>
          </w:p>
        </w:tc>
      </w:tr>
      <w:tr w:rsidR="00713882" w:rsidRPr="002E5400" w14:paraId="69CBDBA3" w14:textId="77777777" w:rsidTr="003F68E5">
        <w:trPr>
          <w:trHeight w:val="20"/>
        </w:trPr>
        <w:tc>
          <w:tcPr>
            <w:tcW w:w="560" w:type="dxa"/>
          </w:tcPr>
          <w:p w14:paraId="7B017710" w14:textId="1FC2B7FE" w:rsidR="00713882" w:rsidRPr="002E5400" w:rsidRDefault="00713882" w:rsidP="00ED4446">
            <w:pPr>
              <w:rPr>
                <w:rFonts w:ascii="Times New Roman" w:hAnsi="Times New Roman" w:cs="Times New Roman"/>
                <w:sz w:val="24"/>
                <w:szCs w:val="32"/>
              </w:rPr>
            </w:pPr>
            <w:r w:rsidRPr="002E5400">
              <w:rPr>
                <w:rFonts w:ascii="Times New Roman" w:hAnsi="Times New Roman" w:cs="Times New Roman"/>
                <w:sz w:val="24"/>
                <w:szCs w:val="32"/>
              </w:rPr>
              <w:t>3</w:t>
            </w:r>
            <w:r w:rsidR="003F68E5">
              <w:rPr>
                <w:rFonts w:ascii="Times New Roman" w:hAnsi="Times New Roman" w:cs="Times New Roman"/>
                <w:sz w:val="24"/>
                <w:szCs w:val="32"/>
              </w:rPr>
              <w:t>.</w:t>
            </w:r>
          </w:p>
        </w:tc>
        <w:tc>
          <w:tcPr>
            <w:tcW w:w="3835" w:type="dxa"/>
          </w:tcPr>
          <w:p w14:paraId="02418FC9" w14:textId="62C0881A" w:rsidR="00713882" w:rsidRPr="002E5400" w:rsidRDefault="00713882" w:rsidP="00ED4446">
            <w:pPr>
              <w:rPr>
                <w:rFonts w:ascii="Times New Roman" w:hAnsi="Times New Roman" w:cs="Times New Roman"/>
                <w:sz w:val="24"/>
                <w:szCs w:val="32"/>
              </w:rPr>
            </w:pPr>
            <w:r w:rsidRPr="002E5400">
              <w:rPr>
                <w:rFonts w:ascii="Times New Roman" w:hAnsi="Times New Roman" w:cs="Times New Roman"/>
                <w:sz w:val="24"/>
                <w:szCs w:val="32"/>
              </w:rPr>
              <w:t xml:space="preserve">Тема </w:t>
            </w:r>
            <w:r>
              <w:rPr>
                <w:rFonts w:ascii="Times New Roman" w:hAnsi="Times New Roman" w:cs="Times New Roman"/>
                <w:sz w:val="24"/>
                <w:szCs w:val="32"/>
              </w:rPr>
              <w:t>3</w:t>
            </w:r>
            <w:r w:rsidRPr="002E5400">
              <w:rPr>
                <w:rFonts w:ascii="Times New Roman" w:hAnsi="Times New Roman" w:cs="Times New Roman"/>
                <w:sz w:val="24"/>
                <w:szCs w:val="32"/>
              </w:rPr>
              <w:t>.</w:t>
            </w:r>
            <w:r w:rsidR="003F68E5">
              <w:rPr>
                <w:rFonts w:ascii="Times New Roman" w:hAnsi="Times New Roman" w:cs="Times New Roman"/>
                <w:sz w:val="24"/>
                <w:szCs w:val="32"/>
              </w:rPr>
              <w:t xml:space="preserve"> </w:t>
            </w:r>
            <w:r w:rsidRPr="00960DD3">
              <w:rPr>
                <w:rFonts w:ascii="Times New Roman" w:hAnsi="Times New Roman" w:cs="Times New Roman"/>
                <w:sz w:val="24"/>
                <w:szCs w:val="32"/>
              </w:rPr>
              <w:t>Порядок анализа сделок, подлежащих контролю за трансфертным ценообразованием</w:t>
            </w:r>
          </w:p>
        </w:tc>
        <w:tc>
          <w:tcPr>
            <w:tcW w:w="576" w:type="dxa"/>
          </w:tcPr>
          <w:p w14:paraId="2835C5F2" w14:textId="77777777" w:rsidR="00713882" w:rsidRPr="002E5400" w:rsidRDefault="00713882" w:rsidP="00ED4446">
            <w:pPr>
              <w:jc w:val="center"/>
              <w:rPr>
                <w:rFonts w:ascii="Times New Roman" w:hAnsi="Times New Roman" w:cs="Times New Roman"/>
                <w:sz w:val="24"/>
                <w:szCs w:val="32"/>
              </w:rPr>
            </w:pPr>
            <w:r>
              <w:rPr>
                <w:rFonts w:ascii="Times New Roman" w:hAnsi="Times New Roman" w:cs="Times New Roman"/>
                <w:sz w:val="24"/>
                <w:szCs w:val="32"/>
              </w:rPr>
              <w:t>20</w:t>
            </w:r>
          </w:p>
        </w:tc>
        <w:tc>
          <w:tcPr>
            <w:tcW w:w="753" w:type="dxa"/>
          </w:tcPr>
          <w:p w14:paraId="31F7AA09" w14:textId="77777777" w:rsidR="00713882" w:rsidRPr="002E5400" w:rsidRDefault="00713882" w:rsidP="00ED4446">
            <w:pPr>
              <w:jc w:val="center"/>
              <w:rPr>
                <w:rFonts w:ascii="Times New Roman" w:hAnsi="Times New Roman" w:cs="Times New Roman"/>
                <w:sz w:val="24"/>
                <w:szCs w:val="32"/>
              </w:rPr>
            </w:pPr>
            <w:r>
              <w:rPr>
                <w:rFonts w:ascii="Times New Roman" w:hAnsi="Times New Roman" w:cs="Times New Roman"/>
                <w:sz w:val="24"/>
                <w:szCs w:val="32"/>
              </w:rPr>
              <w:t>8</w:t>
            </w:r>
          </w:p>
        </w:tc>
        <w:tc>
          <w:tcPr>
            <w:tcW w:w="753" w:type="dxa"/>
          </w:tcPr>
          <w:p w14:paraId="0542F2F1" w14:textId="77777777" w:rsidR="00713882" w:rsidRPr="002E5400" w:rsidRDefault="00713882" w:rsidP="00ED4446">
            <w:pPr>
              <w:jc w:val="center"/>
              <w:rPr>
                <w:rFonts w:ascii="Times New Roman" w:hAnsi="Times New Roman" w:cs="Times New Roman"/>
                <w:sz w:val="24"/>
                <w:szCs w:val="32"/>
              </w:rPr>
            </w:pPr>
            <w:r>
              <w:rPr>
                <w:rFonts w:ascii="Times New Roman" w:hAnsi="Times New Roman" w:cs="Times New Roman"/>
                <w:sz w:val="24"/>
                <w:szCs w:val="32"/>
              </w:rPr>
              <w:t>4</w:t>
            </w:r>
          </w:p>
        </w:tc>
        <w:tc>
          <w:tcPr>
            <w:tcW w:w="753" w:type="dxa"/>
          </w:tcPr>
          <w:p w14:paraId="5446AD07" w14:textId="4C23C82F" w:rsidR="00713882" w:rsidRPr="00CA6DE0" w:rsidRDefault="00713882" w:rsidP="00ED4446">
            <w:pPr>
              <w:jc w:val="center"/>
              <w:rPr>
                <w:rFonts w:ascii="Times New Roman" w:hAnsi="Times New Roman" w:cs="Times New Roman"/>
                <w:sz w:val="24"/>
                <w:szCs w:val="32"/>
                <w:highlight w:val="yellow"/>
                <w:lang w:val="en-US"/>
              </w:rPr>
            </w:pPr>
            <w:r>
              <w:rPr>
                <w:rFonts w:ascii="Times New Roman" w:hAnsi="Times New Roman" w:cs="Times New Roman"/>
                <w:sz w:val="24"/>
                <w:szCs w:val="32"/>
              </w:rPr>
              <w:t>4</w:t>
            </w:r>
          </w:p>
        </w:tc>
        <w:tc>
          <w:tcPr>
            <w:tcW w:w="851" w:type="dxa"/>
          </w:tcPr>
          <w:p w14:paraId="3668CF45" w14:textId="77777777" w:rsidR="00713882" w:rsidRPr="002E5400" w:rsidRDefault="00713882" w:rsidP="00ED4446">
            <w:pPr>
              <w:jc w:val="center"/>
              <w:rPr>
                <w:rFonts w:ascii="Times New Roman" w:hAnsi="Times New Roman" w:cs="Times New Roman"/>
                <w:sz w:val="24"/>
                <w:szCs w:val="32"/>
              </w:rPr>
            </w:pPr>
            <w:r w:rsidRPr="002E5400">
              <w:rPr>
                <w:rFonts w:ascii="Times New Roman" w:hAnsi="Times New Roman" w:cs="Times New Roman"/>
                <w:sz w:val="24"/>
                <w:szCs w:val="32"/>
              </w:rPr>
              <w:t>1</w:t>
            </w:r>
            <w:r>
              <w:rPr>
                <w:rFonts w:ascii="Times New Roman" w:hAnsi="Times New Roman" w:cs="Times New Roman"/>
                <w:sz w:val="24"/>
                <w:szCs w:val="32"/>
              </w:rPr>
              <w:t>2</w:t>
            </w:r>
          </w:p>
        </w:tc>
        <w:tc>
          <w:tcPr>
            <w:tcW w:w="1833" w:type="dxa"/>
          </w:tcPr>
          <w:p w14:paraId="6DE448DB" w14:textId="77777777" w:rsidR="00713882" w:rsidRPr="002E5400" w:rsidRDefault="00713882" w:rsidP="00ED4446">
            <w:pPr>
              <w:rPr>
                <w:rFonts w:ascii="Times New Roman" w:hAnsi="Times New Roman" w:cs="Times New Roman"/>
                <w:sz w:val="24"/>
                <w:szCs w:val="32"/>
              </w:rPr>
            </w:pPr>
            <w:r w:rsidRPr="00E10D14">
              <w:rPr>
                <w:rFonts w:ascii="Times New Roman" w:hAnsi="Times New Roman" w:cs="Times New Roman"/>
                <w:sz w:val="24"/>
                <w:szCs w:val="32"/>
              </w:rPr>
              <w:t>Опрос, разбор практических ситуаций</w:t>
            </w:r>
          </w:p>
        </w:tc>
      </w:tr>
      <w:tr w:rsidR="00713882" w:rsidRPr="002E5400" w14:paraId="1359E343" w14:textId="77777777" w:rsidTr="003F68E5">
        <w:trPr>
          <w:trHeight w:val="20"/>
        </w:trPr>
        <w:tc>
          <w:tcPr>
            <w:tcW w:w="560" w:type="dxa"/>
          </w:tcPr>
          <w:p w14:paraId="4CB5F393" w14:textId="0C1949C4" w:rsidR="00713882" w:rsidRPr="002E5400" w:rsidRDefault="00713882" w:rsidP="00ED4446">
            <w:pPr>
              <w:rPr>
                <w:rFonts w:ascii="Times New Roman" w:hAnsi="Times New Roman" w:cs="Times New Roman"/>
                <w:sz w:val="24"/>
                <w:szCs w:val="32"/>
              </w:rPr>
            </w:pPr>
            <w:r w:rsidRPr="002E5400">
              <w:rPr>
                <w:rFonts w:ascii="Times New Roman" w:hAnsi="Times New Roman" w:cs="Times New Roman"/>
                <w:sz w:val="24"/>
                <w:szCs w:val="32"/>
              </w:rPr>
              <w:t>4</w:t>
            </w:r>
            <w:r w:rsidR="003F68E5">
              <w:rPr>
                <w:rFonts w:ascii="Times New Roman" w:hAnsi="Times New Roman" w:cs="Times New Roman"/>
                <w:sz w:val="24"/>
                <w:szCs w:val="32"/>
              </w:rPr>
              <w:t>.</w:t>
            </w:r>
          </w:p>
        </w:tc>
        <w:tc>
          <w:tcPr>
            <w:tcW w:w="3835" w:type="dxa"/>
          </w:tcPr>
          <w:p w14:paraId="7B4E35CD" w14:textId="0F3234B3" w:rsidR="00713882" w:rsidRPr="002E5400" w:rsidRDefault="00713882" w:rsidP="00ED4446">
            <w:pPr>
              <w:rPr>
                <w:rFonts w:ascii="Times New Roman" w:hAnsi="Times New Roman" w:cs="Times New Roman"/>
                <w:sz w:val="24"/>
                <w:szCs w:val="32"/>
              </w:rPr>
            </w:pPr>
            <w:r w:rsidRPr="002E5400">
              <w:rPr>
                <w:rFonts w:ascii="Times New Roman" w:hAnsi="Times New Roman" w:cs="Times New Roman"/>
                <w:sz w:val="24"/>
                <w:szCs w:val="32"/>
              </w:rPr>
              <w:t xml:space="preserve">Тема </w:t>
            </w:r>
            <w:r>
              <w:rPr>
                <w:rFonts w:ascii="Times New Roman" w:hAnsi="Times New Roman" w:cs="Times New Roman"/>
                <w:sz w:val="24"/>
                <w:szCs w:val="32"/>
              </w:rPr>
              <w:t>4</w:t>
            </w:r>
            <w:r w:rsidRPr="002E5400">
              <w:rPr>
                <w:rFonts w:ascii="Times New Roman" w:hAnsi="Times New Roman" w:cs="Times New Roman"/>
                <w:sz w:val="24"/>
                <w:szCs w:val="32"/>
              </w:rPr>
              <w:t>.</w:t>
            </w:r>
            <w:r w:rsidR="003F68E5">
              <w:rPr>
                <w:rFonts w:ascii="Times New Roman" w:hAnsi="Times New Roman" w:cs="Times New Roman"/>
                <w:sz w:val="24"/>
                <w:szCs w:val="32"/>
              </w:rPr>
              <w:t xml:space="preserve"> </w:t>
            </w:r>
            <w:r w:rsidRPr="00960DD3">
              <w:rPr>
                <w:rFonts w:ascii="Times New Roman" w:hAnsi="Times New Roman" w:cs="Times New Roman"/>
                <w:sz w:val="24"/>
                <w:szCs w:val="32"/>
              </w:rPr>
              <w:t>Методы трансфертного ценообразования</w:t>
            </w:r>
          </w:p>
        </w:tc>
        <w:tc>
          <w:tcPr>
            <w:tcW w:w="576" w:type="dxa"/>
          </w:tcPr>
          <w:p w14:paraId="0272ECCB" w14:textId="77777777" w:rsidR="00713882" w:rsidRPr="002E5400" w:rsidRDefault="00713882" w:rsidP="00ED4446">
            <w:pPr>
              <w:jc w:val="center"/>
              <w:rPr>
                <w:rFonts w:ascii="Times New Roman" w:hAnsi="Times New Roman" w:cs="Times New Roman"/>
                <w:sz w:val="24"/>
                <w:szCs w:val="32"/>
              </w:rPr>
            </w:pPr>
            <w:r>
              <w:rPr>
                <w:rFonts w:ascii="Times New Roman" w:hAnsi="Times New Roman" w:cs="Times New Roman"/>
                <w:sz w:val="24"/>
                <w:szCs w:val="32"/>
              </w:rPr>
              <w:t>26</w:t>
            </w:r>
          </w:p>
        </w:tc>
        <w:tc>
          <w:tcPr>
            <w:tcW w:w="753" w:type="dxa"/>
          </w:tcPr>
          <w:p w14:paraId="0DF2C9D8" w14:textId="77777777" w:rsidR="00713882" w:rsidRPr="002E5400" w:rsidRDefault="00713882" w:rsidP="00ED4446">
            <w:pPr>
              <w:jc w:val="center"/>
              <w:rPr>
                <w:rFonts w:ascii="Times New Roman" w:hAnsi="Times New Roman" w:cs="Times New Roman"/>
                <w:sz w:val="24"/>
                <w:szCs w:val="32"/>
              </w:rPr>
            </w:pPr>
            <w:r>
              <w:rPr>
                <w:rFonts w:ascii="Times New Roman" w:hAnsi="Times New Roman" w:cs="Times New Roman"/>
                <w:sz w:val="24"/>
                <w:szCs w:val="32"/>
              </w:rPr>
              <w:t>12</w:t>
            </w:r>
          </w:p>
        </w:tc>
        <w:tc>
          <w:tcPr>
            <w:tcW w:w="753" w:type="dxa"/>
          </w:tcPr>
          <w:p w14:paraId="36360963" w14:textId="77777777" w:rsidR="00713882" w:rsidRPr="002E5400" w:rsidRDefault="00713882" w:rsidP="00ED4446">
            <w:pPr>
              <w:jc w:val="center"/>
              <w:rPr>
                <w:rFonts w:ascii="Times New Roman" w:hAnsi="Times New Roman" w:cs="Times New Roman"/>
                <w:sz w:val="24"/>
                <w:szCs w:val="32"/>
              </w:rPr>
            </w:pPr>
            <w:r>
              <w:rPr>
                <w:rFonts w:ascii="Times New Roman" w:hAnsi="Times New Roman" w:cs="Times New Roman"/>
                <w:sz w:val="24"/>
                <w:szCs w:val="32"/>
              </w:rPr>
              <w:t>6</w:t>
            </w:r>
          </w:p>
        </w:tc>
        <w:tc>
          <w:tcPr>
            <w:tcW w:w="753" w:type="dxa"/>
          </w:tcPr>
          <w:p w14:paraId="3974D4F8" w14:textId="3BC720E9" w:rsidR="00713882" w:rsidRPr="00CA6DE0" w:rsidRDefault="00713882" w:rsidP="00ED4446">
            <w:pPr>
              <w:jc w:val="center"/>
              <w:rPr>
                <w:rFonts w:ascii="Times New Roman" w:hAnsi="Times New Roman" w:cs="Times New Roman"/>
                <w:sz w:val="24"/>
                <w:szCs w:val="32"/>
                <w:highlight w:val="yellow"/>
              </w:rPr>
            </w:pPr>
            <w:r>
              <w:rPr>
                <w:rFonts w:ascii="Times New Roman" w:hAnsi="Times New Roman" w:cs="Times New Roman"/>
                <w:sz w:val="24"/>
                <w:szCs w:val="32"/>
              </w:rPr>
              <w:t>6</w:t>
            </w:r>
          </w:p>
        </w:tc>
        <w:tc>
          <w:tcPr>
            <w:tcW w:w="851" w:type="dxa"/>
          </w:tcPr>
          <w:p w14:paraId="521B060F" w14:textId="77777777" w:rsidR="00713882" w:rsidRPr="002E5400" w:rsidRDefault="00713882" w:rsidP="00ED4446">
            <w:pPr>
              <w:jc w:val="center"/>
              <w:rPr>
                <w:rFonts w:ascii="Times New Roman" w:hAnsi="Times New Roman" w:cs="Times New Roman"/>
                <w:sz w:val="24"/>
                <w:szCs w:val="32"/>
              </w:rPr>
            </w:pPr>
            <w:r>
              <w:rPr>
                <w:rFonts w:ascii="Times New Roman" w:hAnsi="Times New Roman" w:cs="Times New Roman"/>
                <w:sz w:val="24"/>
                <w:szCs w:val="32"/>
              </w:rPr>
              <w:t>14</w:t>
            </w:r>
          </w:p>
        </w:tc>
        <w:tc>
          <w:tcPr>
            <w:tcW w:w="1833" w:type="dxa"/>
          </w:tcPr>
          <w:p w14:paraId="71C450BA" w14:textId="77777777" w:rsidR="00713882" w:rsidRPr="002E5400" w:rsidRDefault="00713882" w:rsidP="00ED4446">
            <w:pPr>
              <w:rPr>
                <w:rFonts w:ascii="Times New Roman" w:hAnsi="Times New Roman" w:cs="Times New Roman"/>
                <w:sz w:val="24"/>
                <w:szCs w:val="32"/>
              </w:rPr>
            </w:pPr>
            <w:r w:rsidRPr="00E10D14">
              <w:rPr>
                <w:rFonts w:ascii="Times New Roman" w:hAnsi="Times New Roman" w:cs="Times New Roman"/>
                <w:sz w:val="24"/>
                <w:szCs w:val="32"/>
              </w:rPr>
              <w:t>Опрос, решение задач, разбор практических ситуаций</w:t>
            </w:r>
          </w:p>
        </w:tc>
      </w:tr>
      <w:tr w:rsidR="00713882" w:rsidRPr="002E5400" w14:paraId="164FDEF2" w14:textId="77777777" w:rsidTr="003F68E5">
        <w:trPr>
          <w:trHeight w:val="20"/>
        </w:trPr>
        <w:tc>
          <w:tcPr>
            <w:tcW w:w="560" w:type="dxa"/>
          </w:tcPr>
          <w:p w14:paraId="7A704632" w14:textId="412FAA69" w:rsidR="00713882" w:rsidRPr="002E5400" w:rsidRDefault="00713882" w:rsidP="00ED4446">
            <w:pPr>
              <w:rPr>
                <w:rFonts w:ascii="Times New Roman" w:hAnsi="Times New Roman" w:cs="Times New Roman"/>
                <w:sz w:val="24"/>
                <w:szCs w:val="32"/>
              </w:rPr>
            </w:pPr>
            <w:r>
              <w:rPr>
                <w:rFonts w:ascii="Times New Roman" w:hAnsi="Times New Roman" w:cs="Times New Roman"/>
                <w:sz w:val="24"/>
                <w:szCs w:val="32"/>
              </w:rPr>
              <w:t>5</w:t>
            </w:r>
            <w:r w:rsidR="003F68E5">
              <w:rPr>
                <w:rFonts w:ascii="Times New Roman" w:hAnsi="Times New Roman" w:cs="Times New Roman"/>
                <w:sz w:val="24"/>
                <w:szCs w:val="32"/>
              </w:rPr>
              <w:t>.</w:t>
            </w:r>
          </w:p>
        </w:tc>
        <w:tc>
          <w:tcPr>
            <w:tcW w:w="3835" w:type="dxa"/>
          </w:tcPr>
          <w:p w14:paraId="4041E998" w14:textId="77777777" w:rsidR="00713882" w:rsidRPr="002E5400" w:rsidRDefault="00713882" w:rsidP="00ED4446">
            <w:pPr>
              <w:rPr>
                <w:rFonts w:ascii="Times New Roman" w:hAnsi="Times New Roman" w:cs="Times New Roman"/>
                <w:sz w:val="24"/>
                <w:szCs w:val="32"/>
              </w:rPr>
            </w:pPr>
            <w:r w:rsidRPr="00FC3E6F">
              <w:rPr>
                <w:rFonts w:ascii="Times New Roman" w:hAnsi="Times New Roman" w:cs="Times New Roman"/>
                <w:sz w:val="24"/>
                <w:szCs w:val="32"/>
              </w:rPr>
              <w:t xml:space="preserve">Тема </w:t>
            </w:r>
            <w:r>
              <w:rPr>
                <w:rFonts w:ascii="Times New Roman" w:hAnsi="Times New Roman" w:cs="Times New Roman"/>
                <w:sz w:val="24"/>
                <w:szCs w:val="32"/>
              </w:rPr>
              <w:t>5</w:t>
            </w:r>
            <w:r w:rsidRPr="00FC3E6F">
              <w:rPr>
                <w:rFonts w:ascii="Times New Roman" w:hAnsi="Times New Roman" w:cs="Times New Roman"/>
                <w:sz w:val="24"/>
                <w:szCs w:val="32"/>
              </w:rPr>
              <w:t>. Трансфертное ценообразование и таможенн</w:t>
            </w:r>
            <w:r>
              <w:rPr>
                <w:rFonts w:ascii="Times New Roman" w:hAnsi="Times New Roman" w:cs="Times New Roman"/>
                <w:sz w:val="24"/>
                <w:szCs w:val="32"/>
              </w:rPr>
              <w:t>ая</w:t>
            </w:r>
            <w:r w:rsidRPr="00FC3E6F">
              <w:rPr>
                <w:rFonts w:ascii="Times New Roman" w:hAnsi="Times New Roman" w:cs="Times New Roman"/>
                <w:sz w:val="24"/>
                <w:szCs w:val="32"/>
              </w:rPr>
              <w:t xml:space="preserve"> стоимост</w:t>
            </w:r>
            <w:r>
              <w:rPr>
                <w:rFonts w:ascii="Times New Roman" w:hAnsi="Times New Roman" w:cs="Times New Roman"/>
                <w:sz w:val="24"/>
                <w:szCs w:val="32"/>
              </w:rPr>
              <w:t>ь товаров</w:t>
            </w:r>
          </w:p>
        </w:tc>
        <w:tc>
          <w:tcPr>
            <w:tcW w:w="576" w:type="dxa"/>
          </w:tcPr>
          <w:p w14:paraId="3BAB48C1" w14:textId="77777777" w:rsidR="00713882" w:rsidRPr="002E5400" w:rsidRDefault="00713882" w:rsidP="00ED4446">
            <w:pPr>
              <w:jc w:val="center"/>
              <w:rPr>
                <w:rFonts w:ascii="Times New Roman" w:hAnsi="Times New Roman" w:cs="Times New Roman"/>
                <w:sz w:val="24"/>
                <w:szCs w:val="32"/>
              </w:rPr>
            </w:pPr>
            <w:r w:rsidRPr="002E5400">
              <w:rPr>
                <w:rFonts w:ascii="Times New Roman" w:hAnsi="Times New Roman" w:cs="Times New Roman"/>
                <w:sz w:val="24"/>
                <w:szCs w:val="32"/>
              </w:rPr>
              <w:t>1</w:t>
            </w:r>
            <w:r>
              <w:rPr>
                <w:rFonts w:ascii="Times New Roman" w:hAnsi="Times New Roman" w:cs="Times New Roman"/>
                <w:sz w:val="24"/>
                <w:szCs w:val="32"/>
              </w:rPr>
              <w:t>6</w:t>
            </w:r>
          </w:p>
        </w:tc>
        <w:tc>
          <w:tcPr>
            <w:tcW w:w="753" w:type="dxa"/>
          </w:tcPr>
          <w:p w14:paraId="3512FA77" w14:textId="77777777" w:rsidR="00713882" w:rsidRPr="002E5400" w:rsidRDefault="00713882" w:rsidP="00ED4446">
            <w:pPr>
              <w:jc w:val="center"/>
              <w:rPr>
                <w:rFonts w:ascii="Times New Roman" w:hAnsi="Times New Roman" w:cs="Times New Roman"/>
                <w:sz w:val="24"/>
                <w:szCs w:val="32"/>
              </w:rPr>
            </w:pPr>
            <w:r>
              <w:rPr>
                <w:rFonts w:ascii="Times New Roman" w:hAnsi="Times New Roman" w:cs="Times New Roman"/>
                <w:sz w:val="24"/>
                <w:szCs w:val="32"/>
              </w:rPr>
              <w:t>8</w:t>
            </w:r>
          </w:p>
        </w:tc>
        <w:tc>
          <w:tcPr>
            <w:tcW w:w="753" w:type="dxa"/>
          </w:tcPr>
          <w:p w14:paraId="341F85B7" w14:textId="77777777" w:rsidR="00713882" w:rsidRPr="002E5400" w:rsidRDefault="00713882" w:rsidP="00ED4446">
            <w:pPr>
              <w:jc w:val="center"/>
              <w:rPr>
                <w:rFonts w:ascii="Times New Roman" w:hAnsi="Times New Roman" w:cs="Times New Roman"/>
                <w:sz w:val="24"/>
                <w:szCs w:val="32"/>
              </w:rPr>
            </w:pPr>
            <w:r>
              <w:rPr>
                <w:rFonts w:ascii="Times New Roman" w:hAnsi="Times New Roman" w:cs="Times New Roman"/>
                <w:sz w:val="24"/>
                <w:szCs w:val="32"/>
              </w:rPr>
              <w:t>4</w:t>
            </w:r>
          </w:p>
        </w:tc>
        <w:tc>
          <w:tcPr>
            <w:tcW w:w="753" w:type="dxa"/>
          </w:tcPr>
          <w:p w14:paraId="6056D33A" w14:textId="1E1C096C" w:rsidR="00713882" w:rsidRPr="00CA6DE0" w:rsidRDefault="00713882" w:rsidP="00ED4446">
            <w:pPr>
              <w:jc w:val="center"/>
              <w:rPr>
                <w:rFonts w:ascii="Times New Roman" w:hAnsi="Times New Roman" w:cs="Times New Roman"/>
                <w:sz w:val="24"/>
                <w:szCs w:val="32"/>
                <w:highlight w:val="yellow"/>
              </w:rPr>
            </w:pPr>
            <w:r>
              <w:rPr>
                <w:rFonts w:ascii="Times New Roman" w:hAnsi="Times New Roman" w:cs="Times New Roman"/>
                <w:sz w:val="24"/>
                <w:szCs w:val="32"/>
              </w:rPr>
              <w:t>4</w:t>
            </w:r>
          </w:p>
        </w:tc>
        <w:tc>
          <w:tcPr>
            <w:tcW w:w="851" w:type="dxa"/>
          </w:tcPr>
          <w:p w14:paraId="7DF23D85" w14:textId="77777777" w:rsidR="00713882" w:rsidRPr="002E5400" w:rsidRDefault="00713882" w:rsidP="00ED4446">
            <w:pPr>
              <w:jc w:val="center"/>
              <w:rPr>
                <w:rFonts w:ascii="Times New Roman" w:hAnsi="Times New Roman" w:cs="Times New Roman"/>
                <w:sz w:val="24"/>
                <w:szCs w:val="32"/>
              </w:rPr>
            </w:pPr>
            <w:r>
              <w:rPr>
                <w:rFonts w:ascii="Times New Roman" w:hAnsi="Times New Roman" w:cs="Times New Roman"/>
                <w:sz w:val="24"/>
                <w:szCs w:val="32"/>
              </w:rPr>
              <w:t>8</w:t>
            </w:r>
          </w:p>
        </w:tc>
        <w:tc>
          <w:tcPr>
            <w:tcW w:w="1833" w:type="dxa"/>
          </w:tcPr>
          <w:p w14:paraId="512F1545" w14:textId="77777777" w:rsidR="00713882" w:rsidRPr="002E5400" w:rsidRDefault="00713882" w:rsidP="00ED4446">
            <w:pPr>
              <w:rPr>
                <w:rFonts w:ascii="Times New Roman" w:hAnsi="Times New Roman" w:cs="Times New Roman"/>
                <w:sz w:val="24"/>
                <w:szCs w:val="32"/>
              </w:rPr>
            </w:pPr>
            <w:r w:rsidRPr="00E10D14">
              <w:rPr>
                <w:rFonts w:ascii="Times New Roman" w:hAnsi="Times New Roman" w:cs="Times New Roman"/>
                <w:sz w:val="24"/>
                <w:szCs w:val="32"/>
              </w:rPr>
              <w:t>Опрос, решение задач, разбор практических ситуаций</w:t>
            </w:r>
          </w:p>
        </w:tc>
      </w:tr>
      <w:tr w:rsidR="00713882" w:rsidRPr="002E5400" w14:paraId="69982A14" w14:textId="77777777" w:rsidTr="003F68E5">
        <w:trPr>
          <w:trHeight w:val="20"/>
        </w:trPr>
        <w:tc>
          <w:tcPr>
            <w:tcW w:w="560" w:type="dxa"/>
          </w:tcPr>
          <w:p w14:paraId="1128AC74" w14:textId="5CA95F8D" w:rsidR="00713882" w:rsidRPr="002E5400" w:rsidRDefault="00713882" w:rsidP="00ED4446">
            <w:pPr>
              <w:rPr>
                <w:rFonts w:ascii="Times New Roman" w:hAnsi="Times New Roman" w:cs="Times New Roman"/>
                <w:sz w:val="24"/>
                <w:szCs w:val="32"/>
              </w:rPr>
            </w:pPr>
            <w:r>
              <w:rPr>
                <w:rFonts w:ascii="Times New Roman" w:hAnsi="Times New Roman" w:cs="Times New Roman"/>
                <w:sz w:val="24"/>
                <w:szCs w:val="32"/>
              </w:rPr>
              <w:lastRenderedPageBreak/>
              <w:t>6</w:t>
            </w:r>
            <w:r w:rsidR="003F68E5">
              <w:rPr>
                <w:rFonts w:ascii="Times New Roman" w:hAnsi="Times New Roman" w:cs="Times New Roman"/>
                <w:sz w:val="24"/>
                <w:szCs w:val="32"/>
              </w:rPr>
              <w:t>.</w:t>
            </w:r>
          </w:p>
        </w:tc>
        <w:tc>
          <w:tcPr>
            <w:tcW w:w="3835" w:type="dxa"/>
          </w:tcPr>
          <w:p w14:paraId="606C9D01" w14:textId="141C760C" w:rsidR="00713882" w:rsidRPr="002E5400" w:rsidRDefault="00713882" w:rsidP="00ED4446">
            <w:pPr>
              <w:rPr>
                <w:rFonts w:ascii="Times New Roman" w:hAnsi="Times New Roman" w:cs="Times New Roman"/>
                <w:sz w:val="24"/>
                <w:szCs w:val="32"/>
              </w:rPr>
            </w:pPr>
            <w:r w:rsidRPr="002E5400">
              <w:rPr>
                <w:rFonts w:ascii="Times New Roman" w:hAnsi="Times New Roman" w:cs="Times New Roman"/>
                <w:sz w:val="24"/>
                <w:szCs w:val="32"/>
              </w:rPr>
              <w:t xml:space="preserve">Тема </w:t>
            </w:r>
            <w:r>
              <w:rPr>
                <w:rFonts w:ascii="Times New Roman" w:hAnsi="Times New Roman" w:cs="Times New Roman"/>
                <w:sz w:val="24"/>
                <w:szCs w:val="32"/>
              </w:rPr>
              <w:t>6</w:t>
            </w:r>
            <w:r w:rsidRPr="002E5400">
              <w:rPr>
                <w:rFonts w:ascii="Times New Roman" w:hAnsi="Times New Roman" w:cs="Times New Roman"/>
                <w:sz w:val="24"/>
                <w:szCs w:val="32"/>
              </w:rPr>
              <w:t>.</w:t>
            </w:r>
            <w:r w:rsidR="003F68E5">
              <w:rPr>
                <w:rFonts w:ascii="Times New Roman" w:hAnsi="Times New Roman" w:cs="Times New Roman"/>
                <w:sz w:val="24"/>
                <w:szCs w:val="32"/>
              </w:rPr>
              <w:t xml:space="preserve"> </w:t>
            </w:r>
            <w:r w:rsidRPr="00960DD3">
              <w:rPr>
                <w:rFonts w:ascii="Times New Roman" w:hAnsi="Times New Roman" w:cs="Times New Roman"/>
                <w:sz w:val="24"/>
                <w:szCs w:val="32"/>
              </w:rPr>
              <w:t>Документация по трансфертному ценообразованию</w:t>
            </w:r>
          </w:p>
        </w:tc>
        <w:tc>
          <w:tcPr>
            <w:tcW w:w="576" w:type="dxa"/>
          </w:tcPr>
          <w:p w14:paraId="41D0186A" w14:textId="77777777" w:rsidR="00713882" w:rsidRPr="002E5400" w:rsidRDefault="00713882" w:rsidP="00ED4446">
            <w:pPr>
              <w:jc w:val="center"/>
              <w:rPr>
                <w:rFonts w:ascii="Times New Roman" w:hAnsi="Times New Roman" w:cs="Times New Roman"/>
                <w:sz w:val="24"/>
                <w:szCs w:val="32"/>
              </w:rPr>
            </w:pPr>
            <w:r>
              <w:rPr>
                <w:rFonts w:ascii="Times New Roman" w:hAnsi="Times New Roman" w:cs="Times New Roman"/>
                <w:sz w:val="24"/>
                <w:szCs w:val="32"/>
              </w:rPr>
              <w:t>16</w:t>
            </w:r>
          </w:p>
        </w:tc>
        <w:tc>
          <w:tcPr>
            <w:tcW w:w="753" w:type="dxa"/>
          </w:tcPr>
          <w:p w14:paraId="6745674F" w14:textId="77777777" w:rsidR="00713882" w:rsidRPr="002E5400" w:rsidRDefault="00713882" w:rsidP="00ED4446">
            <w:pPr>
              <w:jc w:val="center"/>
              <w:rPr>
                <w:rFonts w:ascii="Times New Roman" w:hAnsi="Times New Roman" w:cs="Times New Roman"/>
                <w:sz w:val="24"/>
                <w:szCs w:val="32"/>
              </w:rPr>
            </w:pPr>
            <w:r>
              <w:rPr>
                <w:rFonts w:ascii="Times New Roman" w:hAnsi="Times New Roman" w:cs="Times New Roman"/>
                <w:sz w:val="24"/>
                <w:szCs w:val="32"/>
              </w:rPr>
              <w:t>8</w:t>
            </w:r>
          </w:p>
        </w:tc>
        <w:tc>
          <w:tcPr>
            <w:tcW w:w="753" w:type="dxa"/>
          </w:tcPr>
          <w:p w14:paraId="6C992281" w14:textId="77777777" w:rsidR="00713882" w:rsidRPr="002E5400" w:rsidRDefault="00713882" w:rsidP="00ED4446">
            <w:pPr>
              <w:jc w:val="center"/>
              <w:rPr>
                <w:rFonts w:ascii="Times New Roman" w:hAnsi="Times New Roman" w:cs="Times New Roman"/>
                <w:sz w:val="24"/>
                <w:szCs w:val="32"/>
              </w:rPr>
            </w:pPr>
            <w:r>
              <w:rPr>
                <w:rFonts w:ascii="Times New Roman" w:hAnsi="Times New Roman" w:cs="Times New Roman"/>
                <w:sz w:val="24"/>
                <w:szCs w:val="32"/>
              </w:rPr>
              <w:t>4</w:t>
            </w:r>
          </w:p>
        </w:tc>
        <w:tc>
          <w:tcPr>
            <w:tcW w:w="753" w:type="dxa"/>
          </w:tcPr>
          <w:p w14:paraId="70EA8621" w14:textId="77D0EE23" w:rsidR="00713882" w:rsidRPr="00CA6DE0" w:rsidRDefault="00713882" w:rsidP="00ED4446">
            <w:pPr>
              <w:jc w:val="center"/>
              <w:rPr>
                <w:rFonts w:ascii="Times New Roman" w:hAnsi="Times New Roman" w:cs="Times New Roman"/>
                <w:sz w:val="24"/>
                <w:szCs w:val="32"/>
                <w:highlight w:val="yellow"/>
              </w:rPr>
            </w:pPr>
            <w:r>
              <w:rPr>
                <w:rFonts w:ascii="Times New Roman" w:hAnsi="Times New Roman" w:cs="Times New Roman"/>
                <w:sz w:val="24"/>
                <w:szCs w:val="32"/>
              </w:rPr>
              <w:t>4</w:t>
            </w:r>
          </w:p>
        </w:tc>
        <w:tc>
          <w:tcPr>
            <w:tcW w:w="851" w:type="dxa"/>
          </w:tcPr>
          <w:p w14:paraId="70289805" w14:textId="77777777" w:rsidR="00713882" w:rsidRPr="002E5400" w:rsidRDefault="00713882" w:rsidP="00ED4446">
            <w:pPr>
              <w:jc w:val="center"/>
              <w:rPr>
                <w:rFonts w:ascii="Times New Roman" w:hAnsi="Times New Roman" w:cs="Times New Roman"/>
                <w:sz w:val="24"/>
                <w:szCs w:val="32"/>
              </w:rPr>
            </w:pPr>
            <w:r>
              <w:rPr>
                <w:rFonts w:ascii="Times New Roman" w:hAnsi="Times New Roman" w:cs="Times New Roman"/>
                <w:sz w:val="24"/>
                <w:szCs w:val="32"/>
              </w:rPr>
              <w:t>8</w:t>
            </w:r>
          </w:p>
        </w:tc>
        <w:tc>
          <w:tcPr>
            <w:tcW w:w="1833" w:type="dxa"/>
          </w:tcPr>
          <w:p w14:paraId="605CF7B8" w14:textId="77777777" w:rsidR="00713882" w:rsidRPr="002E5400" w:rsidRDefault="00713882" w:rsidP="00ED4446">
            <w:pPr>
              <w:rPr>
                <w:rFonts w:ascii="Times New Roman" w:hAnsi="Times New Roman" w:cs="Times New Roman"/>
                <w:sz w:val="24"/>
                <w:szCs w:val="32"/>
              </w:rPr>
            </w:pPr>
            <w:r w:rsidRPr="00E10D14">
              <w:rPr>
                <w:rFonts w:ascii="Times New Roman" w:hAnsi="Times New Roman" w:cs="Times New Roman"/>
                <w:sz w:val="24"/>
                <w:szCs w:val="32"/>
              </w:rPr>
              <w:t>Опрос, разбор практических ситуаций</w:t>
            </w:r>
          </w:p>
        </w:tc>
      </w:tr>
      <w:tr w:rsidR="00713882" w:rsidRPr="002E5400" w14:paraId="2909CED0" w14:textId="77777777" w:rsidTr="003F68E5">
        <w:trPr>
          <w:trHeight w:val="20"/>
        </w:trPr>
        <w:tc>
          <w:tcPr>
            <w:tcW w:w="560" w:type="dxa"/>
          </w:tcPr>
          <w:p w14:paraId="0D93321C" w14:textId="68C38328" w:rsidR="00713882" w:rsidRPr="002E5400" w:rsidRDefault="00713882" w:rsidP="00ED4446">
            <w:pPr>
              <w:rPr>
                <w:rFonts w:ascii="Times New Roman" w:hAnsi="Times New Roman" w:cs="Times New Roman"/>
                <w:sz w:val="24"/>
                <w:szCs w:val="32"/>
              </w:rPr>
            </w:pPr>
            <w:r>
              <w:rPr>
                <w:rFonts w:ascii="Times New Roman" w:hAnsi="Times New Roman" w:cs="Times New Roman"/>
                <w:sz w:val="24"/>
                <w:szCs w:val="32"/>
              </w:rPr>
              <w:t>7</w:t>
            </w:r>
            <w:r w:rsidR="003F68E5">
              <w:rPr>
                <w:rFonts w:ascii="Times New Roman" w:hAnsi="Times New Roman" w:cs="Times New Roman"/>
                <w:sz w:val="24"/>
                <w:szCs w:val="32"/>
              </w:rPr>
              <w:t>.</w:t>
            </w:r>
          </w:p>
        </w:tc>
        <w:tc>
          <w:tcPr>
            <w:tcW w:w="3835" w:type="dxa"/>
          </w:tcPr>
          <w:p w14:paraId="62F624C7" w14:textId="77777777" w:rsidR="00713882" w:rsidRPr="002E5400" w:rsidRDefault="00713882" w:rsidP="00ED4446">
            <w:pPr>
              <w:rPr>
                <w:rFonts w:ascii="Times New Roman" w:hAnsi="Times New Roman" w:cs="Times New Roman"/>
                <w:sz w:val="24"/>
                <w:szCs w:val="32"/>
              </w:rPr>
            </w:pPr>
            <w:r w:rsidRPr="00C22952">
              <w:rPr>
                <w:rFonts w:ascii="Times New Roman" w:hAnsi="Times New Roman" w:cs="Times New Roman"/>
                <w:sz w:val="24"/>
                <w:szCs w:val="32"/>
              </w:rPr>
              <w:t xml:space="preserve">Тема </w:t>
            </w:r>
            <w:r>
              <w:rPr>
                <w:rFonts w:ascii="Times New Roman" w:hAnsi="Times New Roman" w:cs="Times New Roman"/>
                <w:sz w:val="24"/>
                <w:szCs w:val="32"/>
              </w:rPr>
              <w:t>7</w:t>
            </w:r>
            <w:r w:rsidRPr="00C22952">
              <w:rPr>
                <w:rFonts w:ascii="Times New Roman" w:hAnsi="Times New Roman" w:cs="Times New Roman"/>
                <w:sz w:val="24"/>
                <w:szCs w:val="32"/>
              </w:rPr>
              <w:t>. Применение принципа «вытянутой руки» к основным внутригрупповым сделкам</w:t>
            </w:r>
          </w:p>
        </w:tc>
        <w:tc>
          <w:tcPr>
            <w:tcW w:w="576" w:type="dxa"/>
          </w:tcPr>
          <w:p w14:paraId="17EDC082" w14:textId="77777777" w:rsidR="00713882" w:rsidRPr="002E5400" w:rsidRDefault="00713882" w:rsidP="00ED4446">
            <w:pPr>
              <w:jc w:val="center"/>
              <w:rPr>
                <w:rFonts w:ascii="Times New Roman" w:hAnsi="Times New Roman" w:cs="Times New Roman"/>
                <w:sz w:val="24"/>
                <w:szCs w:val="32"/>
              </w:rPr>
            </w:pPr>
            <w:r>
              <w:rPr>
                <w:rFonts w:ascii="Times New Roman" w:hAnsi="Times New Roman" w:cs="Times New Roman"/>
                <w:sz w:val="24"/>
                <w:szCs w:val="32"/>
              </w:rPr>
              <w:t>22</w:t>
            </w:r>
          </w:p>
        </w:tc>
        <w:tc>
          <w:tcPr>
            <w:tcW w:w="753" w:type="dxa"/>
          </w:tcPr>
          <w:p w14:paraId="16FF0961" w14:textId="77777777" w:rsidR="00713882" w:rsidRDefault="00713882" w:rsidP="00ED4446">
            <w:pPr>
              <w:jc w:val="center"/>
              <w:rPr>
                <w:rFonts w:ascii="Times New Roman" w:hAnsi="Times New Roman" w:cs="Times New Roman"/>
                <w:sz w:val="24"/>
                <w:szCs w:val="32"/>
              </w:rPr>
            </w:pPr>
            <w:r>
              <w:rPr>
                <w:rFonts w:ascii="Times New Roman" w:hAnsi="Times New Roman" w:cs="Times New Roman"/>
                <w:sz w:val="24"/>
                <w:szCs w:val="32"/>
              </w:rPr>
              <w:t>12</w:t>
            </w:r>
          </w:p>
        </w:tc>
        <w:tc>
          <w:tcPr>
            <w:tcW w:w="753" w:type="dxa"/>
          </w:tcPr>
          <w:p w14:paraId="51179306" w14:textId="77777777" w:rsidR="00713882" w:rsidRDefault="00713882" w:rsidP="00ED4446">
            <w:pPr>
              <w:jc w:val="center"/>
              <w:rPr>
                <w:rFonts w:ascii="Times New Roman" w:hAnsi="Times New Roman" w:cs="Times New Roman"/>
                <w:sz w:val="24"/>
                <w:szCs w:val="32"/>
              </w:rPr>
            </w:pPr>
            <w:r>
              <w:rPr>
                <w:rFonts w:ascii="Times New Roman" w:hAnsi="Times New Roman" w:cs="Times New Roman"/>
                <w:sz w:val="24"/>
                <w:szCs w:val="32"/>
              </w:rPr>
              <w:t>6</w:t>
            </w:r>
          </w:p>
        </w:tc>
        <w:tc>
          <w:tcPr>
            <w:tcW w:w="753" w:type="dxa"/>
          </w:tcPr>
          <w:p w14:paraId="38200D4D" w14:textId="754BA444" w:rsidR="00713882" w:rsidRPr="00CA6DE0" w:rsidRDefault="00713882" w:rsidP="00ED4446">
            <w:pPr>
              <w:jc w:val="center"/>
              <w:rPr>
                <w:rFonts w:ascii="Times New Roman" w:hAnsi="Times New Roman" w:cs="Times New Roman"/>
                <w:sz w:val="24"/>
                <w:szCs w:val="32"/>
                <w:highlight w:val="yellow"/>
              </w:rPr>
            </w:pPr>
            <w:r>
              <w:rPr>
                <w:rFonts w:ascii="Times New Roman" w:hAnsi="Times New Roman" w:cs="Times New Roman"/>
                <w:sz w:val="24"/>
                <w:szCs w:val="32"/>
              </w:rPr>
              <w:t>6</w:t>
            </w:r>
          </w:p>
        </w:tc>
        <w:tc>
          <w:tcPr>
            <w:tcW w:w="851" w:type="dxa"/>
          </w:tcPr>
          <w:p w14:paraId="40AB1B04" w14:textId="77777777" w:rsidR="00713882" w:rsidRDefault="00713882" w:rsidP="00ED4446">
            <w:pPr>
              <w:jc w:val="center"/>
              <w:rPr>
                <w:rFonts w:ascii="Times New Roman" w:hAnsi="Times New Roman" w:cs="Times New Roman"/>
                <w:sz w:val="24"/>
                <w:szCs w:val="32"/>
              </w:rPr>
            </w:pPr>
            <w:r>
              <w:rPr>
                <w:rFonts w:ascii="Times New Roman" w:hAnsi="Times New Roman" w:cs="Times New Roman"/>
                <w:sz w:val="24"/>
                <w:szCs w:val="32"/>
              </w:rPr>
              <w:t>10</w:t>
            </w:r>
          </w:p>
        </w:tc>
        <w:tc>
          <w:tcPr>
            <w:tcW w:w="1833" w:type="dxa"/>
          </w:tcPr>
          <w:p w14:paraId="7F382C56" w14:textId="77777777" w:rsidR="00713882" w:rsidRPr="002E5400" w:rsidRDefault="00713882" w:rsidP="00ED4446">
            <w:pPr>
              <w:rPr>
                <w:rFonts w:ascii="Times New Roman" w:hAnsi="Times New Roman" w:cs="Times New Roman"/>
                <w:sz w:val="24"/>
                <w:szCs w:val="32"/>
              </w:rPr>
            </w:pPr>
            <w:r w:rsidRPr="00E10D14">
              <w:rPr>
                <w:rFonts w:ascii="Times New Roman" w:hAnsi="Times New Roman" w:cs="Times New Roman"/>
                <w:sz w:val="24"/>
                <w:szCs w:val="32"/>
              </w:rPr>
              <w:t>Опрос, решение задач, разбор практических ситуаций</w:t>
            </w:r>
          </w:p>
        </w:tc>
      </w:tr>
      <w:tr w:rsidR="00713882" w:rsidRPr="002E5400" w14:paraId="709A4984" w14:textId="77777777" w:rsidTr="003F68E5">
        <w:trPr>
          <w:trHeight w:val="20"/>
        </w:trPr>
        <w:tc>
          <w:tcPr>
            <w:tcW w:w="560" w:type="dxa"/>
          </w:tcPr>
          <w:p w14:paraId="784FC6DE" w14:textId="2F8B74B1" w:rsidR="00713882" w:rsidRPr="002E5400" w:rsidRDefault="00713882" w:rsidP="00ED4446">
            <w:pPr>
              <w:rPr>
                <w:rFonts w:ascii="Times New Roman" w:hAnsi="Times New Roman" w:cs="Times New Roman"/>
                <w:sz w:val="24"/>
                <w:szCs w:val="32"/>
              </w:rPr>
            </w:pPr>
            <w:r>
              <w:rPr>
                <w:rFonts w:ascii="Times New Roman" w:hAnsi="Times New Roman" w:cs="Times New Roman"/>
                <w:sz w:val="24"/>
                <w:szCs w:val="32"/>
              </w:rPr>
              <w:t>8</w:t>
            </w:r>
            <w:r w:rsidR="003F68E5">
              <w:rPr>
                <w:rFonts w:ascii="Times New Roman" w:hAnsi="Times New Roman" w:cs="Times New Roman"/>
                <w:sz w:val="24"/>
                <w:szCs w:val="32"/>
              </w:rPr>
              <w:t>.</w:t>
            </w:r>
          </w:p>
        </w:tc>
        <w:tc>
          <w:tcPr>
            <w:tcW w:w="3835" w:type="dxa"/>
          </w:tcPr>
          <w:p w14:paraId="278D3387" w14:textId="22E9549F" w:rsidR="00713882" w:rsidRPr="002E5400" w:rsidRDefault="00713882" w:rsidP="00ED4446">
            <w:pPr>
              <w:rPr>
                <w:rFonts w:ascii="Times New Roman" w:hAnsi="Times New Roman" w:cs="Times New Roman"/>
                <w:sz w:val="24"/>
                <w:szCs w:val="32"/>
              </w:rPr>
            </w:pPr>
            <w:r w:rsidRPr="002E5400">
              <w:rPr>
                <w:rFonts w:ascii="Times New Roman" w:hAnsi="Times New Roman" w:cs="Times New Roman"/>
                <w:sz w:val="24"/>
                <w:szCs w:val="32"/>
              </w:rPr>
              <w:t xml:space="preserve">Тема </w:t>
            </w:r>
            <w:r>
              <w:rPr>
                <w:rFonts w:ascii="Times New Roman" w:hAnsi="Times New Roman" w:cs="Times New Roman"/>
                <w:sz w:val="24"/>
                <w:szCs w:val="32"/>
              </w:rPr>
              <w:t>8</w:t>
            </w:r>
            <w:r w:rsidRPr="002E5400">
              <w:rPr>
                <w:rFonts w:ascii="Times New Roman" w:hAnsi="Times New Roman" w:cs="Times New Roman"/>
                <w:sz w:val="24"/>
                <w:szCs w:val="32"/>
              </w:rPr>
              <w:t>.</w:t>
            </w:r>
            <w:r w:rsidR="003F68E5">
              <w:rPr>
                <w:rFonts w:ascii="Times New Roman" w:hAnsi="Times New Roman" w:cs="Times New Roman"/>
                <w:sz w:val="24"/>
                <w:szCs w:val="32"/>
              </w:rPr>
              <w:t xml:space="preserve"> </w:t>
            </w:r>
            <w:r w:rsidRPr="00960DD3">
              <w:rPr>
                <w:rFonts w:ascii="Times New Roman" w:hAnsi="Times New Roman" w:cs="Times New Roman"/>
                <w:sz w:val="24"/>
                <w:szCs w:val="32"/>
              </w:rPr>
              <w:t>Административные процедуры, позволяющие избежать или минимизировать споры в сфере трансфертного ценообразования</w:t>
            </w:r>
          </w:p>
        </w:tc>
        <w:tc>
          <w:tcPr>
            <w:tcW w:w="576" w:type="dxa"/>
          </w:tcPr>
          <w:p w14:paraId="6EFE85B3" w14:textId="77777777" w:rsidR="00713882" w:rsidRPr="002E5400" w:rsidRDefault="00713882" w:rsidP="00ED4446">
            <w:pPr>
              <w:jc w:val="center"/>
              <w:rPr>
                <w:rFonts w:ascii="Times New Roman" w:hAnsi="Times New Roman" w:cs="Times New Roman"/>
                <w:sz w:val="24"/>
                <w:szCs w:val="32"/>
              </w:rPr>
            </w:pPr>
            <w:r w:rsidRPr="002E5400">
              <w:rPr>
                <w:rFonts w:ascii="Times New Roman" w:hAnsi="Times New Roman" w:cs="Times New Roman"/>
                <w:sz w:val="24"/>
                <w:szCs w:val="32"/>
              </w:rPr>
              <w:t>1</w:t>
            </w:r>
            <w:r>
              <w:rPr>
                <w:rFonts w:ascii="Times New Roman" w:hAnsi="Times New Roman" w:cs="Times New Roman"/>
                <w:sz w:val="24"/>
                <w:szCs w:val="32"/>
              </w:rPr>
              <w:t>6</w:t>
            </w:r>
          </w:p>
        </w:tc>
        <w:tc>
          <w:tcPr>
            <w:tcW w:w="753" w:type="dxa"/>
          </w:tcPr>
          <w:p w14:paraId="355C250E" w14:textId="77777777" w:rsidR="00713882" w:rsidRPr="002E5400" w:rsidRDefault="00713882" w:rsidP="00ED4446">
            <w:pPr>
              <w:jc w:val="center"/>
              <w:rPr>
                <w:rFonts w:ascii="Times New Roman" w:hAnsi="Times New Roman" w:cs="Times New Roman"/>
                <w:sz w:val="24"/>
                <w:szCs w:val="32"/>
              </w:rPr>
            </w:pPr>
            <w:r>
              <w:rPr>
                <w:rFonts w:ascii="Times New Roman" w:hAnsi="Times New Roman" w:cs="Times New Roman"/>
                <w:sz w:val="24"/>
                <w:szCs w:val="32"/>
              </w:rPr>
              <w:t>8</w:t>
            </w:r>
          </w:p>
        </w:tc>
        <w:tc>
          <w:tcPr>
            <w:tcW w:w="753" w:type="dxa"/>
          </w:tcPr>
          <w:p w14:paraId="2B065BD6" w14:textId="77777777" w:rsidR="00713882" w:rsidRPr="002E5400" w:rsidRDefault="00713882" w:rsidP="00ED4446">
            <w:pPr>
              <w:jc w:val="center"/>
              <w:rPr>
                <w:rFonts w:ascii="Times New Roman" w:hAnsi="Times New Roman" w:cs="Times New Roman"/>
                <w:sz w:val="24"/>
                <w:szCs w:val="32"/>
              </w:rPr>
            </w:pPr>
            <w:r>
              <w:rPr>
                <w:rFonts w:ascii="Times New Roman" w:hAnsi="Times New Roman" w:cs="Times New Roman"/>
                <w:sz w:val="24"/>
                <w:szCs w:val="32"/>
              </w:rPr>
              <w:t>4</w:t>
            </w:r>
          </w:p>
        </w:tc>
        <w:tc>
          <w:tcPr>
            <w:tcW w:w="753" w:type="dxa"/>
          </w:tcPr>
          <w:p w14:paraId="7EBD4EC3" w14:textId="16F93B9E" w:rsidR="00713882" w:rsidRPr="00CA6DE0" w:rsidRDefault="00713882" w:rsidP="00ED4446">
            <w:pPr>
              <w:jc w:val="center"/>
              <w:rPr>
                <w:rFonts w:ascii="Times New Roman" w:hAnsi="Times New Roman" w:cs="Times New Roman"/>
                <w:sz w:val="24"/>
                <w:szCs w:val="32"/>
                <w:highlight w:val="yellow"/>
              </w:rPr>
            </w:pPr>
            <w:r>
              <w:rPr>
                <w:rFonts w:ascii="Times New Roman" w:hAnsi="Times New Roman" w:cs="Times New Roman"/>
                <w:sz w:val="24"/>
                <w:szCs w:val="32"/>
              </w:rPr>
              <w:t>4</w:t>
            </w:r>
          </w:p>
        </w:tc>
        <w:tc>
          <w:tcPr>
            <w:tcW w:w="851" w:type="dxa"/>
          </w:tcPr>
          <w:p w14:paraId="3F838155" w14:textId="77777777" w:rsidR="00713882" w:rsidRPr="002E5400" w:rsidRDefault="00713882" w:rsidP="00ED4446">
            <w:pPr>
              <w:jc w:val="center"/>
              <w:rPr>
                <w:rFonts w:ascii="Times New Roman" w:hAnsi="Times New Roman" w:cs="Times New Roman"/>
                <w:sz w:val="24"/>
                <w:szCs w:val="32"/>
              </w:rPr>
            </w:pPr>
            <w:r>
              <w:rPr>
                <w:rFonts w:ascii="Times New Roman" w:hAnsi="Times New Roman" w:cs="Times New Roman"/>
                <w:sz w:val="24"/>
                <w:szCs w:val="32"/>
              </w:rPr>
              <w:t>8</w:t>
            </w:r>
          </w:p>
        </w:tc>
        <w:tc>
          <w:tcPr>
            <w:tcW w:w="1833" w:type="dxa"/>
          </w:tcPr>
          <w:p w14:paraId="33056256" w14:textId="77777777" w:rsidR="00713882" w:rsidRPr="002E5400" w:rsidRDefault="00713882" w:rsidP="00ED4446">
            <w:pPr>
              <w:rPr>
                <w:rFonts w:ascii="Times New Roman" w:hAnsi="Times New Roman" w:cs="Times New Roman"/>
                <w:sz w:val="24"/>
                <w:szCs w:val="32"/>
              </w:rPr>
            </w:pPr>
            <w:r w:rsidRPr="00E10D14">
              <w:rPr>
                <w:rFonts w:ascii="Times New Roman" w:hAnsi="Times New Roman" w:cs="Times New Roman"/>
                <w:sz w:val="24"/>
                <w:szCs w:val="32"/>
              </w:rPr>
              <w:t>Опрос, разбор практических ситуаций</w:t>
            </w:r>
          </w:p>
        </w:tc>
      </w:tr>
      <w:tr w:rsidR="00713882" w:rsidRPr="002E5400" w14:paraId="787E6CCD" w14:textId="77777777" w:rsidTr="003F68E5">
        <w:trPr>
          <w:trHeight w:val="20"/>
        </w:trPr>
        <w:tc>
          <w:tcPr>
            <w:tcW w:w="4395" w:type="dxa"/>
            <w:gridSpan w:val="2"/>
          </w:tcPr>
          <w:p w14:paraId="6A0349B5" w14:textId="77777777" w:rsidR="00713882" w:rsidRPr="002E5400" w:rsidRDefault="00713882" w:rsidP="00871DCD">
            <w:pPr>
              <w:rPr>
                <w:rFonts w:ascii="Times New Roman" w:hAnsi="Times New Roman" w:cs="Times New Roman"/>
                <w:sz w:val="24"/>
                <w:szCs w:val="32"/>
              </w:rPr>
            </w:pPr>
            <w:r w:rsidRPr="002E5400">
              <w:rPr>
                <w:rFonts w:ascii="Times New Roman" w:hAnsi="Times New Roman" w:cs="Times New Roman"/>
                <w:sz w:val="24"/>
                <w:szCs w:val="32"/>
              </w:rPr>
              <w:t xml:space="preserve">В целом по дисциплине </w:t>
            </w:r>
          </w:p>
        </w:tc>
        <w:tc>
          <w:tcPr>
            <w:tcW w:w="576" w:type="dxa"/>
          </w:tcPr>
          <w:p w14:paraId="1B2F8F3B" w14:textId="77777777" w:rsidR="00713882" w:rsidRPr="002E5400" w:rsidRDefault="00713882" w:rsidP="00871DCD">
            <w:pPr>
              <w:jc w:val="center"/>
              <w:rPr>
                <w:rFonts w:ascii="Times New Roman" w:hAnsi="Times New Roman" w:cs="Times New Roman"/>
                <w:b/>
                <w:sz w:val="24"/>
                <w:szCs w:val="32"/>
              </w:rPr>
            </w:pPr>
            <w:r w:rsidRPr="002E5400">
              <w:rPr>
                <w:rFonts w:ascii="Times New Roman" w:hAnsi="Times New Roman" w:cs="Times New Roman"/>
                <w:b/>
                <w:sz w:val="24"/>
                <w:szCs w:val="32"/>
              </w:rPr>
              <w:t>1</w:t>
            </w:r>
            <w:r>
              <w:rPr>
                <w:rFonts w:ascii="Times New Roman" w:hAnsi="Times New Roman" w:cs="Times New Roman"/>
                <w:b/>
                <w:sz w:val="24"/>
                <w:szCs w:val="32"/>
              </w:rPr>
              <w:t>44</w:t>
            </w:r>
          </w:p>
        </w:tc>
        <w:tc>
          <w:tcPr>
            <w:tcW w:w="753" w:type="dxa"/>
          </w:tcPr>
          <w:p w14:paraId="0A96822F" w14:textId="77777777" w:rsidR="00713882" w:rsidRPr="002E5400" w:rsidRDefault="00713882" w:rsidP="00871DCD">
            <w:pPr>
              <w:jc w:val="center"/>
              <w:rPr>
                <w:rFonts w:ascii="Times New Roman" w:hAnsi="Times New Roman" w:cs="Times New Roman"/>
                <w:b/>
                <w:sz w:val="24"/>
                <w:szCs w:val="32"/>
              </w:rPr>
            </w:pPr>
            <w:r>
              <w:rPr>
                <w:rFonts w:ascii="Times New Roman" w:hAnsi="Times New Roman" w:cs="Times New Roman"/>
                <w:b/>
                <w:sz w:val="24"/>
                <w:szCs w:val="32"/>
              </w:rPr>
              <w:t>68</w:t>
            </w:r>
          </w:p>
        </w:tc>
        <w:tc>
          <w:tcPr>
            <w:tcW w:w="753" w:type="dxa"/>
          </w:tcPr>
          <w:p w14:paraId="4B0CFDF2" w14:textId="77777777" w:rsidR="00713882" w:rsidRPr="002E5400" w:rsidRDefault="00713882" w:rsidP="00871DCD">
            <w:pPr>
              <w:jc w:val="center"/>
              <w:rPr>
                <w:rFonts w:ascii="Times New Roman" w:hAnsi="Times New Roman" w:cs="Times New Roman"/>
                <w:b/>
                <w:sz w:val="24"/>
                <w:szCs w:val="32"/>
              </w:rPr>
            </w:pPr>
            <w:r>
              <w:rPr>
                <w:rFonts w:ascii="Times New Roman" w:hAnsi="Times New Roman" w:cs="Times New Roman"/>
                <w:b/>
                <w:sz w:val="24"/>
                <w:szCs w:val="32"/>
              </w:rPr>
              <w:t>34</w:t>
            </w:r>
          </w:p>
        </w:tc>
        <w:tc>
          <w:tcPr>
            <w:tcW w:w="753" w:type="dxa"/>
          </w:tcPr>
          <w:p w14:paraId="0C8494B6" w14:textId="4F72C538" w:rsidR="00713882" w:rsidRPr="00CA6DE0" w:rsidRDefault="00713882" w:rsidP="00871DCD">
            <w:pPr>
              <w:jc w:val="center"/>
              <w:rPr>
                <w:rFonts w:ascii="Times New Roman" w:hAnsi="Times New Roman" w:cs="Times New Roman"/>
                <w:b/>
                <w:sz w:val="24"/>
                <w:szCs w:val="32"/>
                <w:highlight w:val="yellow"/>
              </w:rPr>
            </w:pPr>
            <w:r>
              <w:rPr>
                <w:rFonts w:ascii="Times New Roman" w:hAnsi="Times New Roman" w:cs="Times New Roman"/>
                <w:b/>
                <w:sz w:val="24"/>
                <w:szCs w:val="32"/>
              </w:rPr>
              <w:t>34</w:t>
            </w:r>
          </w:p>
        </w:tc>
        <w:tc>
          <w:tcPr>
            <w:tcW w:w="851" w:type="dxa"/>
          </w:tcPr>
          <w:p w14:paraId="5549CCF4" w14:textId="77777777" w:rsidR="00713882" w:rsidRPr="002E5400" w:rsidRDefault="00713882" w:rsidP="00871DCD">
            <w:pPr>
              <w:jc w:val="center"/>
              <w:rPr>
                <w:rFonts w:ascii="Times New Roman" w:hAnsi="Times New Roman" w:cs="Times New Roman"/>
                <w:b/>
                <w:sz w:val="24"/>
                <w:szCs w:val="32"/>
              </w:rPr>
            </w:pPr>
            <w:r w:rsidRPr="002E5400">
              <w:rPr>
                <w:rFonts w:ascii="Times New Roman" w:hAnsi="Times New Roman" w:cs="Times New Roman"/>
                <w:b/>
                <w:sz w:val="24"/>
                <w:szCs w:val="32"/>
              </w:rPr>
              <w:t>7</w:t>
            </w:r>
            <w:r>
              <w:rPr>
                <w:rFonts w:ascii="Times New Roman" w:hAnsi="Times New Roman" w:cs="Times New Roman"/>
                <w:b/>
                <w:sz w:val="24"/>
                <w:szCs w:val="32"/>
              </w:rPr>
              <w:t>6</w:t>
            </w:r>
          </w:p>
        </w:tc>
        <w:tc>
          <w:tcPr>
            <w:tcW w:w="1833" w:type="dxa"/>
          </w:tcPr>
          <w:p w14:paraId="0B488762" w14:textId="77777777" w:rsidR="00713882" w:rsidRPr="002E5400" w:rsidRDefault="00713882" w:rsidP="00871DCD">
            <w:pPr>
              <w:rPr>
                <w:rFonts w:ascii="Times New Roman" w:hAnsi="Times New Roman" w:cs="Times New Roman"/>
                <w:b/>
                <w:sz w:val="24"/>
                <w:szCs w:val="32"/>
              </w:rPr>
            </w:pPr>
            <w:r>
              <w:rPr>
                <w:rFonts w:ascii="Times New Roman" w:hAnsi="Times New Roman" w:cs="Times New Roman"/>
                <w:b/>
                <w:sz w:val="24"/>
                <w:szCs w:val="32"/>
              </w:rPr>
              <w:t>Домашнее творческое задание</w:t>
            </w:r>
          </w:p>
        </w:tc>
      </w:tr>
      <w:tr w:rsidR="003F68E5" w:rsidRPr="003F68E5" w14:paraId="3C890D48" w14:textId="77777777" w:rsidTr="003F68E5">
        <w:trPr>
          <w:trHeight w:val="20"/>
        </w:trPr>
        <w:tc>
          <w:tcPr>
            <w:tcW w:w="4395" w:type="dxa"/>
            <w:gridSpan w:val="2"/>
          </w:tcPr>
          <w:p w14:paraId="2520E923" w14:textId="77777777" w:rsidR="00713882" w:rsidRPr="003F68E5" w:rsidRDefault="00713882" w:rsidP="00871DCD">
            <w:pPr>
              <w:rPr>
                <w:rFonts w:ascii="Times New Roman" w:hAnsi="Times New Roman" w:cs="Times New Roman"/>
                <w:color w:val="000000" w:themeColor="text1"/>
                <w:sz w:val="24"/>
                <w:szCs w:val="32"/>
              </w:rPr>
            </w:pPr>
            <w:r w:rsidRPr="003F68E5">
              <w:rPr>
                <w:rFonts w:ascii="Times New Roman" w:hAnsi="Times New Roman" w:cs="Times New Roman"/>
                <w:color w:val="000000" w:themeColor="text1"/>
                <w:sz w:val="24"/>
                <w:szCs w:val="32"/>
              </w:rPr>
              <w:t>Итого в%</w:t>
            </w:r>
          </w:p>
        </w:tc>
        <w:tc>
          <w:tcPr>
            <w:tcW w:w="576" w:type="dxa"/>
          </w:tcPr>
          <w:p w14:paraId="7A9CB682" w14:textId="77777777" w:rsidR="00713882" w:rsidRPr="003F68E5" w:rsidRDefault="00713882" w:rsidP="00871DCD">
            <w:pPr>
              <w:jc w:val="center"/>
              <w:rPr>
                <w:rFonts w:ascii="Times New Roman" w:hAnsi="Times New Roman" w:cs="Times New Roman"/>
                <w:b/>
                <w:color w:val="000000" w:themeColor="text1"/>
                <w:sz w:val="24"/>
                <w:szCs w:val="32"/>
              </w:rPr>
            </w:pPr>
            <w:r w:rsidRPr="003F68E5">
              <w:rPr>
                <w:rFonts w:ascii="Times New Roman" w:hAnsi="Times New Roman" w:cs="Times New Roman"/>
                <w:b/>
                <w:color w:val="000000" w:themeColor="text1"/>
                <w:sz w:val="24"/>
                <w:szCs w:val="32"/>
              </w:rPr>
              <w:t>-</w:t>
            </w:r>
          </w:p>
        </w:tc>
        <w:tc>
          <w:tcPr>
            <w:tcW w:w="753" w:type="dxa"/>
          </w:tcPr>
          <w:p w14:paraId="69128E6A" w14:textId="7F9796BC" w:rsidR="00713882" w:rsidRPr="003F68E5" w:rsidRDefault="003F68E5" w:rsidP="00CA6DE0">
            <w:pPr>
              <w:jc w:val="center"/>
              <w:rPr>
                <w:rFonts w:ascii="Times New Roman" w:hAnsi="Times New Roman" w:cs="Times New Roman"/>
                <w:b/>
                <w:color w:val="000000" w:themeColor="text1"/>
                <w:sz w:val="24"/>
                <w:szCs w:val="32"/>
              </w:rPr>
            </w:pPr>
            <w:r w:rsidRPr="003F68E5">
              <w:rPr>
                <w:rFonts w:ascii="Times New Roman" w:hAnsi="Times New Roman" w:cs="Times New Roman"/>
                <w:b/>
                <w:color w:val="000000" w:themeColor="text1"/>
                <w:sz w:val="24"/>
                <w:szCs w:val="32"/>
              </w:rPr>
              <w:t>47%</w:t>
            </w:r>
          </w:p>
        </w:tc>
        <w:tc>
          <w:tcPr>
            <w:tcW w:w="753" w:type="dxa"/>
          </w:tcPr>
          <w:p w14:paraId="07EE55A6" w14:textId="00BACF11" w:rsidR="00713882" w:rsidRPr="003F68E5" w:rsidRDefault="003F68E5" w:rsidP="00871DCD">
            <w:pPr>
              <w:jc w:val="center"/>
              <w:rPr>
                <w:rFonts w:ascii="Times New Roman" w:hAnsi="Times New Roman" w:cs="Times New Roman"/>
                <w:b/>
                <w:color w:val="000000" w:themeColor="text1"/>
                <w:sz w:val="24"/>
                <w:szCs w:val="32"/>
              </w:rPr>
            </w:pPr>
            <w:r w:rsidRPr="003F68E5">
              <w:rPr>
                <w:rFonts w:ascii="Times New Roman" w:hAnsi="Times New Roman" w:cs="Times New Roman"/>
                <w:b/>
                <w:color w:val="000000" w:themeColor="text1"/>
                <w:sz w:val="24"/>
                <w:szCs w:val="32"/>
              </w:rPr>
              <w:t>50%</w:t>
            </w:r>
          </w:p>
        </w:tc>
        <w:tc>
          <w:tcPr>
            <w:tcW w:w="753" w:type="dxa"/>
          </w:tcPr>
          <w:p w14:paraId="24401CF2" w14:textId="1A8BC7FD" w:rsidR="00713882" w:rsidRPr="003F68E5" w:rsidRDefault="003F68E5" w:rsidP="00871DCD">
            <w:pPr>
              <w:spacing w:line="360" w:lineRule="auto"/>
              <w:jc w:val="center"/>
              <w:rPr>
                <w:rFonts w:ascii="Times New Roman" w:hAnsi="Times New Roman" w:cs="Times New Roman"/>
                <w:b/>
                <w:color w:val="000000" w:themeColor="text1"/>
                <w:sz w:val="24"/>
                <w:szCs w:val="32"/>
              </w:rPr>
            </w:pPr>
            <w:r w:rsidRPr="003F68E5">
              <w:rPr>
                <w:rFonts w:ascii="Times New Roman" w:hAnsi="Times New Roman" w:cs="Times New Roman"/>
                <w:b/>
                <w:color w:val="000000" w:themeColor="text1"/>
                <w:sz w:val="24"/>
                <w:szCs w:val="32"/>
              </w:rPr>
              <w:t>50%</w:t>
            </w:r>
          </w:p>
        </w:tc>
        <w:tc>
          <w:tcPr>
            <w:tcW w:w="851" w:type="dxa"/>
          </w:tcPr>
          <w:p w14:paraId="4AA32843" w14:textId="2036950E" w:rsidR="00713882" w:rsidRPr="003F68E5" w:rsidRDefault="003F68E5" w:rsidP="00871DCD">
            <w:pPr>
              <w:jc w:val="center"/>
              <w:rPr>
                <w:rFonts w:ascii="Times New Roman" w:hAnsi="Times New Roman" w:cs="Times New Roman"/>
                <w:b/>
                <w:color w:val="000000" w:themeColor="text1"/>
                <w:sz w:val="24"/>
                <w:szCs w:val="32"/>
              </w:rPr>
            </w:pPr>
            <w:r w:rsidRPr="003F68E5">
              <w:rPr>
                <w:rFonts w:ascii="Times New Roman" w:hAnsi="Times New Roman" w:cs="Times New Roman"/>
                <w:b/>
                <w:color w:val="000000" w:themeColor="text1"/>
                <w:sz w:val="24"/>
                <w:szCs w:val="32"/>
              </w:rPr>
              <w:t>53%</w:t>
            </w:r>
          </w:p>
        </w:tc>
        <w:tc>
          <w:tcPr>
            <w:tcW w:w="1833" w:type="dxa"/>
          </w:tcPr>
          <w:p w14:paraId="704C5C97" w14:textId="77777777" w:rsidR="00713882" w:rsidRPr="003F68E5" w:rsidRDefault="00713882" w:rsidP="00871DCD">
            <w:pPr>
              <w:rPr>
                <w:rFonts w:ascii="Times New Roman" w:hAnsi="Times New Roman" w:cs="Times New Roman"/>
                <w:b/>
                <w:color w:val="000000" w:themeColor="text1"/>
                <w:sz w:val="24"/>
                <w:szCs w:val="32"/>
              </w:rPr>
            </w:pPr>
          </w:p>
        </w:tc>
      </w:tr>
    </w:tbl>
    <w:p w14:paraId="70CF69E1" w14:textId="03F43BBB" w:rsidR="00FC023B" w:rsidRDefault="00FC023B" w:rsidP="006A488A">
      <w:pPr>
        <w:spacing w:after="0" w:line="240" w:lineRule="auto"/>
        <w:ind w:firstLine="567"/>
        <w:outlineLvl w:val="1"/>
        <w:rPr>
          <w:rFonts w:ascii="Times New Roman" w:hAnsi="Times New Roman" w:cs="Times New Roman"/>
          <w:b/>
          <w:sz w:val="28"/>
          <w:szCs w:val="28"/>
        </w:rPr>
      </w:pPr>
    </w:p>
    <w:p w14:paraId="3B9ED663" w14:textId="1C1C4F22" w:rsidR="003F68E5" w:rsidRPr="003F68E5" w:rsidRDefault="003F68E5" w:rsidP="003F68E5">
      <w:pPr>
        <w:spacing w:after="0" w:line="240" w:lineRule="auto"/>
        <w:jc w:val="both"/>
        <w:rPr>
          <w:rFonts w:ascii="Times New Roman" w:hAnsi="Times New Roman" w:cs="Times New Roman"/>
          <w:b/>
          <w:sz w:val="28"/>
          <w:szCs w:val="28"/>
        </w:rPr>
      </w:pPr>
      <w:r w:rsidRPr="003F68E5">
        <w:rPr>
          <w:rFonts w:ascii="Times New Roman" w:hAnsi="Times New Roman" w:cs="Times New Roman"/>
          <w:b/>
          <w:sz w:val="28"/>
          <w:szCs w:val="28"/>
        </w:rPr>
        <w:t>Прием 202</w:t>
      </w:r>
      <w:r>
        <w:rPr>
          <w:rFonts w:ascii="Times New Roman" w:hAnsi="Times New Roman" w:cs="Times New Roman"/>
          <w:b/>
          <w:sz w:val="28"/>
          <w:szCs w:val="28"/>
        </w:rPr>
        <w:t>2</w:t>
      </w:r>
      <w:r w:rsidR="00132622">
        <w:rPr>
          <w:rFonts w:ascii="Times New Roman" w:hAnsi="Times New Roman" w:cs="Times New Roman"/>
          <w:b/>
          <w:sz w:val="28"/>
          <w:szCs w:val="28"/>
        </w:rPr>
        <w:t xml:space="preserve"> и далее</w:t>
      </w:r>
    </w:p>
    <w:tbl>
      <w:tblPr>
        <w:tblStyle w:val="a7"/>
        <w:tblW w:w="9914" w:type="dxa"/>
        <w:tblInd w:w="-289" w:type="dxa"/>
        <w:tblLayout w:type="fixed"/>
        <w:tblLook w:val="04A0" w:firstRow="1" w:lastRow="0" w:firstColumn="1" w:lastColumn="0" w:noHBand="0" w:noVBand="1"/>
      </w:tblPr>
      <w:tblGrid>
        <w:gridCol w:w="560"/>
        <w:gridCol w:w="3835"/>
        <w:gridCol w:w="576"/>
        <w:gridCol w:w="753"/>
        <w:gridCol w:w="753"/>
        <w:gridCol w:w="753"/>
        <w:gridCol w:w="851"/>
        <w:gridCol w:w="1833"/>
      </w:tblGrid>
      <w:tr w:rsidR="003F68E5" w:rsidRPr="002E5400" w14:paraId="33A4A2A9" w14:textId="77777777" w:rsidTr="00754155">
        <w:trPr>
          <w:trHeight w:val="343"/>
        </w:trPr>
        <w:tc>
          <w:tcPr>
            <w:tcW w:w="560" w:type="dxa"/>
            <w:vMerge w:val="restart"/>
          </w:tcPr>
          <w:p w14:paraId="579359F2" w14:textId="77777777" w:rsidR="003F68E5" w:rsidRPr="002E5400" w:rsidRDefault="003F68E5" w:rsidP="00754155">
            <w:pPr>
              <w:rPr>
                <w:rFonts w:ascii="Times New Roman" w:hAnsi="Times New Roman" w:cs="Times New Roman"/>
                <w:sz w:val="24"/>
                <w:szCs w:val="32"/>
              </w:rPr>
            </w:pPr>
            <w:r w:rsidRPr="002E5400">
              <w:rPr>
                <w:rFonts w:ascii="Times New Roman" w:hAnsi="Times New Roman" w:cs="Times New Roman"/>
                <w:sz w:val="24"/>
                <w:szCs w:val="32"/>
              </w:rPr>
              <w:t>№</w:t>
            </w:r>
          </w:p>
          <w:p w14:paraId="4AEE8BC7" w14:textId="77777777" w:rsidR="003F68E5" w:rsidRPr="002E5400" w:rsidRDefault="003F68E5" w:rsidP="00754155">
            <w:pPr>
              <w:rPr>
                <w:rFonts w:ascii="Times New Roman" w:hAnsi="Times New Roman" w:cs="Times New Roman"/>
                <w:sz w:val="24"/>
                <w:szCs w:val="32"/>
              </w:rPr>
            </w:pPr>
            <w:r>
              <w:rPr>
                <w:rFonts w:ascii="Times New Roman" w:hAnsi="Times New Roman" w:cs="Times New Roman"/>
                <w:sz w:val="24"/>
                <w:szCs w:val="32"/>
              </w:rPr>
              <w:t>п/</w:t>
            </w:r>
            <w:r w:rsidRPr="002E5400">
              <w:rPr>
                <w:rFonts w:ascii="Times New Roman" w:hAnsi="Times New Roman" w:cs="Times New Roman"/>
                <w:sz w:val="24"/>
                <w:szCs w:val="32"/>
              </w:rPr>
              <w:t>п</w:t>
            </w:r>
          </w:p>
        </w:tc>
        <w:tc>
          <w:tcPr>
            <w:tcW w:w="3835" w:type="dxa"/>
            <w:vMerge w:val="restart"/>
          </w:tcPr>
          <w:p w14:paraId="3C753C97" w14:textId="77777777" w:rsidR="003F68E5" w:rsidRPr="002E5400" w:rsidRDefault="003F68E5" w:rsidP="00754155">
            <w:pPr>
              <w:rPr>
                <w:rFonts w:ascii="Times New Roman" w:hAnsi="Times New Roman" w:cs="Times New Roman"/>
                <w:sz w:val="24"/>
                <w:szCs w:val="32"/>
              </w:rPr>
            </w:pPr>
            <w:r w:rsidRPr="002E5400">
              <w:rPr>
                <w:rFonts w:ascii="Times New Roman" w:hAnsi="Times New Roman" w:cs="Times New Roman"/>
                <w:sz w:val="24"/>
                <w:szCs w:val="32"/>
              </w:rPr>
              <w:t>Наименование темы (раздела) дисциплины</w:t>
            </w:r>
          </w:p>
        </w:tc>
        <w:tc>
          <w:tcPr>
            <w:tcW w:w="3686" w:type="dxa"/>
            <w:gridSpan w:val="5"/>
          </w:tcPr>
          <w:p w14:paraId="78A24AE3" w14:textId="77777777" w:rsidR="003F68E5" w:rsidRPr="002E5400" w:rsidRDefault="003F68E5" w:rsidP="00754155">
            <w:pPr>
              <w:jc w:val="center"/>
              <w:rPr>
                <w:rFonts w:ascii="Times New Roman" w:hAnsi="Times New Roman" w:cs="Times New Roman"/>
                <w:sz w:val="24"/>
                <w:szCs w:val="32"/>
              </w:rPr>
            </w:pPr>
            <w:r w:rsidRPr="002E5400">
              <w:rPr>
                <w:rFonts w:ascii="Times New Roman" w:hAnsi="Times New Roman" w:cs="Times New Roman"/>
                <w:sz w:val="24"/>
                <w:szCs w:val="32"/>
              </w:rPr>
              <w:t>Трудоемкость в часах</w:t>
            </w:r>
          </w:p>
        </w:tc>
        <w:tc>
          <w:tcPr>
            <w:tcW w:w="1833" w:type="dxa"/>
            <w:vMerge w:val="restart"/>
          </w:tcPr>
          <w:p w14:paraId="051FE519" w14:textId="77777777" w:rsidR="003F68E5" w:rsidRPr="002E5400" w:rsidRDefault="003F68E5" w:rsidP="00754155">
            <w:pPr>
              <w:rPr>
                <w:rFonts w:ascii="Times New Roman" w:hAnsi="Times New Roman" w:cs="Times New Roman"/>
                <w:sz w:val="24"/>
                <w:szCs w:val="32"/>
              </w:rPr>
            </w:pPr>
            <w:r w:rsidRPr="002E5400">
              <w:rPr>
                <w:rFonts w:ascii="Times New Roman" w:hAnsi="Times New Roman" w:cs="Times New Roman"/>
                <w:sz w:val="24"/>
                <w:szCs w:val="32"/>
              </w:rPr>
              <w:t>Формы текущего контроля успеваемости</w:t>
            </w:r>
          </w:p>
        </w:tc>
      </w:tr>
      <w:tr w:rsidR="003F68E5" w:rsidRPr="002E5400" w14:paraId="0EAE9E10" w14:textId="77777777" w:rsidTr="00754155">
        <w:trPr>
          <w:trHeight w:val="408"/>
        </w:trPr>
        <w:tc>
          <w:tcPr>
            <w:tcW w:w="560" w:type="dxa"/>
            <w:vMerge/>
          </w:tcPr>
          <w:p w14:paraId="4E00F82C" w14:textId="77777777" w:rsidR="003F68E5" w:rsidRPr="002E5400" w:rsidRDefault="003F68E5" w:rsidP="00754155">
            <w:pPr>
              <w:rPr>
                <w:rFonts w:ascii="Times New Roman" w:hAnsi="Times New Roman" w:cs="Times New Roman"/>
                <w:sz w:val="24"/>
                <w:szCs w:val="32"/>
              </w:rPr>
            </w:pPr>
          </w:p>
        </w:tc>
        <w:tc>
          <w:tcPr>
            <w:tcW w:w="3835" w:type="dxa"/>
            <w:vMerge/>
          </w:tcPr>
          <w:p w14:paraId="163D9477" w14:textId="77777777" w:rsidR="003F68E5" w:rsidRPr="002E5400" w:rsidRDefault="003F68E5" w:rsidP="00754155">
            <w:pPr>
              <w:rPr>
                <w:rFonts w:ascii="Times New Roman" w:hAnsi="Times New Roman" w:cs="Times New Roman"/>
                <w:sz w:val="24"/>
                <w:szCs w:val="32"/>
              </w:rPr>
            </w:pPr>
          </w:p>
        </w:tc>
        <w:tc>
          <w:tcPr>
            <w:tcW w:w="576" w:type="dxa"/>
            <w:vMerge w:val="restart"/>
            <w:textDirection w:val="btLr"/>
          </w:tcPr>
          <w:p w14:paraId="537562F6" w14:textId="77777777" w:rsidR="003F68E5" w:rsidRPr="002E5400" w:rsidRDefault="003F68E5" w:rsidP="00754155">
            <w:pPr>
              <w:ind w:left="113" w:right="113"/>
              <w:rPr>
                <w:rFonts w:ascii="Times New Roman" w:hAnsi="Times New Roman" w:cs="Times New Roman"/>
                <w:sz w:val="24"/>
                <w:szCs w:val="32"/>
              </w:rPr>
            </w:pPr>
            <w:r w:rsidRPr="002E5400">
              <w:rPr>
                <w:rFonts w:ascii="Times New Roman" w:hAnsi="Times New Roman" w:cs="Times New Roman"/>
                <w:sz w:val="24"/>
                <w:szCs w:val="32"/>
              </w:rPr>
              <w:t>Всего</w:t>
            </w:r>
          </w:p>
        </w:tc>
        <w:tc>
          <w:tcPr>
            <w:tcW w:w="2259" w:type="dxa"/>
            <w:gridSpan w:val="3"/>
          </w:tcPr>
          <w:p w14:paraId="59624704" w14:textId="77777777" w:rsidR="003F68E5" w:rsidRPr="002E5400" w:rsidRDefault="003F68E5" w:rsidP="00754155">
            <w:pPr>
              <w:jc w:val="center"/>
              <w:rPr>
                <w:rFonts w:ascii="Times New Roman" w:hAnsi="Times New Roman" w:cs="Times New Roman"/>
                <w:sz w:val="24"/>
                <w:szCs w:val="32"/>
              </w:rPr>
            </w:pPr>
            <w:r w:rsidRPr="002E5400">
              <w:rPr>
                <w:rFonts w:ascii="Times New Roman" w:hAnsi="Times New Roman" w:cs="Times New Roman"/>
                <w:sz w:val="24"/>
                <w:szCs w:val="32"/>
              </w:rPr>
              <w:t>Аудиторная работа</w:t>
            </w:r>
          </w:p>
        </w:tc>
        <w:tc>
          <w:tcPr>
            <w:tcW w:w="851" w:type="dxa"/>
            <w:vMerge w:val="restart"/>
            <w:textDirection w:val="btLr"/>
          </w:tcPr>
          <w:p w14:paraId="2A4B4184" w14:textId="77777777" w:rsidR="003F68E5" w:rsidRPr="002E5400" w:rsidRDefault="003F68E5" w:rsidP="00754155">
            <w:pPr>
              <w:ind w:left="113" w:right="113"/>
              <w:rPr>
                <w:rFonts w:ascii="Times New Roman" w:hAnsi="Times New Roman" w:cs="Times New Roman"/>
                <w:sz w:val="24"/>
                <w:szCs w:val="32"/>
              </w:rPr>
            </w:pPr>
            <w:r w:rsidRPr="002E5400">
              <w:rPr>
                <w:rFonts w:ascii="Times New Roman" w:hAnsi="Times New Roman" w:cs="Times New Roman"/>
                <w:sz w:val="24"/>
                <w:szCs w:val="32"/>
              </w:rPr>
              <w:t>Самостоятельная работа</w:t>
            </w:r>
          </w:p>
        </w:tc>
        <w:tc>
          <w:tcPr>
            <w:tcW w:w="1833" w:type="dxa"/>
            <w:vMerge/>
          </w:tcPr>
          <w:p w14:paraId="241D2F5C" w14:textId="77777777" w:rsidR="003F68E5" w:rsidRPr="002E5400" w:rsidRDefault="003F68E5" w:rsidP="00754155">
            <w:pPr>
              <w:rPr>
                <w:rFonts w:ascii="Times New Roman" w:hAnsi="Times New Roman" w:cs="Times New Roman"/>
                <w:sz w:val="24"/>
                <w:szCs w:val="32"/>
              </w:rPr>
            </w:pPr>
          </w:p>
        </w:tc>
      </w:tr>
      <w:tr w:rsidR="003F68E5" w:rsidRPr="002E5400" w14:paraId="3C55641E" w14:textId="77777777" w:rsidTr="00754155">
        <w:trPr>
          <w:cantSplit/>
          <w:trHeight w:val="1619"/>
        </w:trPr>
        <w:tc>
          <w:tcPr>
            <w:tcW w:w="560" w:type="dxa"/>
            <w:vMerge/>
          </w:tcPr>
          <w:p w14:paraId="5BF283C8" w14:textId="77777777" w:rsidR="003F68E5" w:rsidRPr="002E5400" w:rsidRDefault="003F68E5" w:rsidP="00754155">
            <w:pPr>
              <w:rPr>
                <w:rFonts w:ascii="Times New Roman" w:hAnsi="Times New Roman" w:cs="Times New Roman"/>
                <w:sz w:val="24"/>
                <w:szCs w:val="32"/>
              </w:rPr>
            </w:pPr>
          </w:p>
        </w:tc>
        <w:tc>
          <w:tcPr>
            <w:tcW w:w="3835" w:type="dxa"/>
            <w:vMerge/>
          </w:tcPr>
          <w:p w14:paraId="01B683CD" w14:textId="77777777" w:rsidR="003F68E5" w:rsidRPr="002E5400" w:rsidRDefault="003F68E5" w:rsidP="00754155">
            <w:pPr>
              <w:rPr>
                <w:rFonts w:ascii="Times New Roman" w:hAnsi="Times New Roman" w:cs="Times New Roman"/>
                <w:sz w:val="24"/>
                <w:szCs w:val="32"/>
              </w:rPr>
            </w:pPr>
          </w:p>
        </w:tc>
        <w:tc>
          <w:tcPr>
            <w:tcW w:w="576" w:type="dxa"/>
            <w:vMerge/>
          </w:tcPr>
          <w:p w14:paraId="51EAF16A" w14:textId="77777777" w:rsidR="003F68E5" w:rsidRPr="002E5400" w:rsidRDefault="003F68E5" w:rsidP="00754155">
            <w:pPr>
              <w:rPr>
                <w:rFonts w:ascii="Times New Roman" w:hAnsi="Times New Roman" w:cs="Times New Roman"/>
                <w:sz w:val="24"/>
                <w:szCs w:val="32"/>
              </w:rPr>
            </w:pPr>
          </w:p>
        </w:tc>
        <w:tc>
          <w:tcPr>
            <w:tcW w:w="753" w:type="dxa"/>
            <w:textDirection w:val="btLr"/>
            <w:vAlign w:val="center"/>
          </w:tcPr>
          <w:p w14:paraId="3D3C5437" w14:textId="77777777" w:rsidR="003F68E5" w:rsidRPr="002E5400" w:rsidRDefault="003F68E5" w:rsidP="00754155">
            <w:pPr>
              <w:ind w:left="113" w:right="113"/>
              <w:rPr>
                <w:rFonts w:ascii="Times New Roman" w:hAnsi="Times New Roman" w:cs="Times New Roman"/>
                <w:sz w:val="24"/>
                <w:szCs w:val="32"/>
              </w:rPr>
            </w:pPr>
            <w:r w:rsidRPr="002E5400">
              <w:rPr>
                <w:rFonts w:ascii="Times New Roman" w:hAnsi="Times New Roman" w:cs="Times New Roman"/>
                <w:sz w:val="24"/>
                <w:szCs w:val="32"/>
              </w:rPr>
              <w:t>Общая</w:t>
            </w:r>
          </w:p>
        </w:tc>
        <w:tc>
          <w:tcPr>
            <w:tcW w:w="753" w:type="dxa"/>
            <w:textDirection w:val="btLr"/>
            <w:vAlign w:val="center"/>
          </w:tcPr>
          <w:p w14:paraId="4E779141" w14:textId="77777777" w:rsidR="003F68E5" w:rsidRPr="002E5400" w:rsidRDefault="003F68E5" w:rsidP="00754155">
            <w:pPr>
              <w:ind w:left="113" w:right="113"/>
              <w:rPr>
                <w:rFonts w:ascii="Times New Roman" w:hAnsi="Times New Roman" w:cs="Times New Roman"/>
                <w:sz w:val="24"/>
                <w:szCs w:val="32"/>
              </w:rPr>
            </w:pPr>
            <w:r w:rsidRPr="002E5400">
              <w:rPr>
                <w:rFonts w:ascii="Times New Roman" w:hAnsi="Times New Roman" w:cs="Times New Roman"/>
                <w:sz w:val="24"/>
                <w:szCs w:val="32"/>
              </w:rPr>
              <w:t>Лекции</w:t>
            </w:r>
          </w:p>
        </w:tc>
        <w:tc>
          <w:tcPr>
            <w:tcW w:w="753" w:type="dxa"/>
            <w:textDirection w:val="btLr"/>
            <w:vAlign w:val="center"/>
          </w:tcPr>
          <w:p w14:paraId="5C0C4B32" w14:textId="77777777" w:rsidR="003F68E5" w:rsidRPr="00CA6DE0" w:rsidRDefault="003F68E5" w:rsidP="00754155">
            <w:pPr>
              <w:ind w:left="113" w:right="113"/>
              <w:rPr>
                <w:rFonts w:ascii="Times New Roman" w:hAnsi="Times New Roman" w:cs="Times New Roman"/>
                <w:sz w:val="24"/>
                <w:szCs w:val="32"/>
                <w:highlight w:val="yellow"/>
              </w:rPr>
            </w:pPr>
            <w:r w:rsidRPr="002E5400">
              <w:rPr>
                <w:rFonts w:ascii="Times New Roman" w:hAnsi="Times New Roman" w:cs="Times New Roman"/>
                <w:sz w:val="24"/>
                <w:szCs w:val="32"/>
              </w:rPr>
              <w:t>Семинарские занятия</w:t>
            </w:r>
          </w:p>
        </w:tc>
        <w:tc>
          <w:tcPr>
            <w:tcW w:w="851" w:type="dxa"/>
            <w:vMerge/>
          </w:tcPr>
          <w:p w14:paraId="5EAD9C2C" w14:textId="77777777" w:rsidR="003F68E5" w:rsidRPr="002E5400" w:rsidRDefault="003F68E5" w:rsidP="00754155">
            <w:pPr>
              <w:rPr>
                <w:rFonts w:ascii="Times New Roman" w:hAnsi="Times New Roman" w:cs="Times New Roman"/>
                <w:sz w:val="24"/>
                <w:szCs w:val="32"/>
              </w:rPr>
            </w:pPr>
          </w:p>
        </w:tc>
        <w:tc>
          <w:tcPr>
            <w:tcW w:w="1833" w:type="dxa"/>
            <w:vMerge/>
          </w:tcPr>
          <w:p w14:paraId="454D2A1D" w14:textId="77777777" w:rsidR="003F68E5" w:rsidRPr="002E5400" w:rsidRDefault="003F68E5" w:rsidP="00754155">
            <w:pPr>
              <w:rPr>
                <w:rFonts w:ascii="Times New Roman" w:hAnsi="Times New Roman" w:cs="Times New Roman"/>
                <w:sz w:val="24"/>
                <w:szCs w:val="32"/>
              </w:rPr>
            </w:pPr>
          </w:p>
        </w:tc>
      </w:tr>
      <w:tr w:rsidR="003F68E5" w:rsidRPr="002E5400" w14:paraId="23C0D464" w14:textId="77777777" w:rsidTr="00754155">
        <w:trPr>
          <w:trHeight w:val="20"/>
        </w:trPr>
        <w:tc>
          <w:tcPr>
            <w:tcW w:w="560" w:type="dxa"/>
          </w:tcPr>
          <w:p w14:paraId="32EE949D" w14:textId="77777777" w:rsidR="003F68E5" w:rsidRPr="00E727F5" w:rsidRDefault="003F68E5" w:rsidP="00754155">
            <w:pPr>
              <w:rPr>
                <w:rFonts w:ascii="Times New Roman" w:hAnsi="Times New Roman" w:cs="Times New Roman"/>
                <w:sz w:val="24"/>
                <w:szCs w:val="32"/>
              </w:rPr>
            </w:pPr>
            <w:r w:rsidRPr="00E727F5">
              <w:rPr>
                <w:rFonts w:ascii="Times New Roman" w:hAnsi="Times New Roman" w:cs="Times New Roman"/>
                <w:sz w:val="24"/>
                <w:szCs w:val="32"/>
              </w:rPr>
              <w:t>1</w:t>
            </w:r>
            <w:r>
              <w:rPr>
                <w:rFonts w:ascii="Times New Roman" w:hAnsi="Times New Roman" w:cs="Times New Roman"/>
                <w:sz w:val="24"/>
                <w:szCs w:val="32"/>
              </w:rPr>
              <w:t>.</w:t>
            </w:r>
          </w:p>
        </w:tc>
        <w:tc>
          <w:tcPr>
            <w:tcW w:w="3835" w:type="dxa"/>
          </w:tcPr>
          <w:p w14:paraId="05C809FB" w14:textId="77777777" w:rsidR="003F68E5" w:rsidRPr="00E727F5" w:rsidRDefault="003F68E5" w:rsidP="00754155">
            <w:pPr>
              <w:rPr>
                <w:rFonts w:ascii="Times New Roman" w:hAnsi="Times New Roman" w:cs="Times New Roman"/>
                <w:sz w:val="24"/>
                <w:szCs w:val="32"/>
              </w:rPr>
            </w:pPr>
            <w:r w:rsidRPr="00E727F5">
              <w:rPr>
                <w:rFonts w:ascii="Times New Roman" w:hAnsi="Times New Roman" w:cs="Times New Roman"/>
                <w:sz w:val="24"/>
                <w:szCs w:val="32"/>
              </w:rPr>
              <w:t>Тема 1. Теоретические основы цени их связь с трансфертным ценообразованием</w:t>
            </w:r>
          </w:p>
        </w:tc>
        <w:tc>
          <w:tcPr>
            <w:tcW w:w="576" w:type="dxa"/>
          </w:tcPr>
          <w:p w14:paraId="66338579" w14:textId="03F58E3D" w:rsidR="003F68E5" w:rsidRPr="00E727F5" w:rsidRDefault="003F68E5" w:rsidP="00754155">
            <w:pPr>
              <w:jc w:val="center"/>
              <w:rPr>
                <w:rFonts w:ascii="Times New Roman" w:hAnsi="Times New Roman" w:cs="Times New Roman"/>
                <w:sz w:val="24"/>
                <w:szCs w:val="32"/>
              </w:rPr>
            </w:pPr>
            <w:r w:rsidRPr="00E727F5">
              <w:rPr>
                <w:rFonts w:ascii="Times New Roman" w:hAnsi="Times New Roman" w:cs="Times New Roman"/>
                <w:sz w:val="24"/>
                <w:szCs w:val="32"/>
              </w:rPr>
              <w:t>1</w:t>
            </w:r>
            <w:r w:rsidR="00564F4B">
              <w:rPr>
                <w:rFonts w:ascii="Times New Roman" w:hAnsi="Times New Roman" w:cs="Times New Roman"/>
                <w:sz w:val="24"/>
                <w:szCs w:val="32"/>
              </w:rPr>
              <w:t>4</w:t>
            </w:r>
          </w:p>
        </w:tc>
        <w:tc>
          <w:tcPr>
            <w:tcW w:w="753" w:type="dxa"/>
          </w:tcPr>
          <w:p w14:paraId="61946200" w14:textId="60EC5FC7" w:rsidR="003F68E5" w:rsidRPr="00E727F5" w:rsidRDefault="003F68E5" w:rsidP="00754155">
            <w:pPr>
              <w:jc w:val="center"/>
              <w:rPr>
                <w:rFonts w:ascii="Times New Roman" w:hAnsi="Times New Roman" w:cs="Times New Roman"/>
                <w:sz w:val="24"/>
                <w:szCs w:val="32"/>
              </w:rPr>
            </w:pPr>
            <w:r>
              <w:rPr>
                <w:rFonts w:ascii="Times New Roman" w:hAnsi="Times New Roman" w:cs="Times New Roman"/>
                <w:sz w:val="24"/>
                <w:szCs w:val="32"/>
              </w:rPr>
              <w:t>6</w:t>
            </w:r>
          </w:p>
        </w:tc>
        <w:tc>
          <w:tcPr>
            <w:tcW w:w="753" w:type="dxa"/>
          </w:tcPr>
          <w:p w14:paraId="14807B2F" w14:textId="1B8C5F37" w:rsidR="003F68E5" w:rsidRPr="00E727F5" w:rsidRDefault="003F68E5" w:rsidP="00754155">
            <w:pPr>
              <w:jc w:val="center"/>
              <w:rPr>
                <w:rFonts w:ascii="Times New Roman" w:hAnsi="Times New Roman" w:cs="Times New Roman"/>
                <w:sz w:val="24"/>
                <w:szCs w:val="32"/>
              </w:rPr>
            </w:pPr>
            <w:r>
              <w:rPr>
                <w:rFonts w:ascii="Times New Roman" w:hAnsi="Times New Roman" w:cs="Times New Roman"/>
                <w:sz w:val="24"/>
                <w:szCs w:val="32"/>
              </w:rPr>
              <w:t>2</w:t>
            </w:r>
          </w:p>
        </w:tc>
        <w:tc>
          <w:tcPr>
            <w:tcW w:w="753" w:type="dxa"/>
          </w:tcPr>
          <w:p w14:paraId="2002841B" w14:textId="77777777" w:rsidR="003F68E5" w:rsidRPr="00CA6DE0" w:rsidRDefault="003F68E5" w:rsidP="00754155">
            <w:pPr>
              <w:jc w:val="center"/>
              <w:rPr>
                <w:rFonts w:ascii="Times New Roman" w:hAnsi="Times New Roman" w:cs="Times New Roman"/>
                <w:sz w:val="24"/>
                <w:szCs w:val="32"/>
                <w:highlight w:val="yellow"/>
              </w:rPr>
            </w:pPr>
            <w:r>
              <w:rPr>
                <w:rFonts w:ascii="Times New Roman" w:hAnsi="Times New Roman" w:cs="Times New Roman"/>
                <w:sz w:val="24"/>
                <w:szCs w:val="32"/>
              </w:rPr>
              <w:t>4</w:t>
            </w:r>
          </w:p>
        </w:tc>
        <w:tc>
          <w:tcPr>
            <w:tcW w:w="851" w:type="dxa"/>
          </w:tcPr>
          <w:p w14:paraId="1B92C4F8" w14:textId="2CEA1D47" w:rsidR="003F68E5" w:rsidRPr="00E727F5" w:rsidRDefault="00564F4B" w:rsidP="00754155">
            <w:pPr>
              <w:jc w:val="center"/>
              <w:rPr>
                <w:rFonts w:ascii="Times New Roman" w:hAnsi="Times New Roman" w:cs="Times New Roman"/>
                <w:sz w:val="24"/>
                <w:szCs w:val="32"/>
              </w:rPr>
            </w:pPr>
            <w:r>
              <w:rPr>
                <w:rFonts w:ascii="Times New Roman" w:hAnsi="Times New Roman" w:cs="Times New Roman"/>
                <w:sz w:val="24"/>
                <w:szCs w:val="32"/>
              </w:rPr>
              <w:t>8</w:t>
            </w:r>
          </w:p>
        </w:tc>
        <w:tc>
          <w:tcPr>
            <w:tcW w:w="1833" w:type="dxa"/>
          </w:tcPr>
          <w:p w14:paraId="689B2AAB" w14:textId="77777777" w:rsidR="003F68E5" w:rsidRPr="002E5400" w:rsidRDefault="003F68E5" w:rsidP="00754155">
            <w:pPr>
              <w:rPr>
                <w:rFonts w:ascii="Times New Roman" w:hAnsi="Times New Roman" w:cs="Times New Roman"/>
                <w:sz w:val="24"/>
                <w:szCs w:val="32"/>
              </w:rPr>
            </w:pPr>
            <w:r w:rsidRPr="00E10D14">
              <w:rPr>
                <w:rFonts w:ascii="Times New Roman" w:hAnsi="Times New Roman" w:cs="Times New Roman"/>
                <w:sz w:val="24"/>
                <w:szCs w:val="32"/>
              </w:rPr>
              <w:t>Опрос, разбор практических ситуаций</w:t>
            </w:r>
          </w:p>
        </w:tc>
      </w:tr>
      <w:tr w:rsidR="003F68E5" w:rsidRPr="002E5400" w14:paraId="0ECC8EC8" w14:textId="77777777" w:rsidTr="00754155">
        <w:trPr>
          <w:trHeight w:val="20"/>
        </w:trPr>
        <w:tc>
          <w:tcPr>
            <w:tcW w:w="560" w:type="dxa"/>
          </w:tcPr>
          <w:p w14:paraId="37A0B3E1" w14:textId="77777777" w:rsidR="003F68E5" w:rsidRPr="002E5400" w:rsidRDefault="003F68E5" w:rsidP="00754155">
            <w:pPr>
              <w:rPr>
                <w:rFonts w:ascii="Times New Roman" w:hAnsi="Times New Roman" w:cs="Times New Roman"/>
                <w:sz w:val="24"/>
                <w:szCs w:val="32"/>
              </w:rPr>
            </w:pPr>
            <w:r w:rsidRPr="002E5400">
              <w:rPr>
                <w:rFonts w:ascii="Times New Roman" w:hAnsi="Times New Roman" w:cs="Times New Roman"/>
                <w:sz w:val="24"/>
                <w:szCs w:val="32"/>
              </w:rPr>
              <w:t>2</w:t>
            </w:r>
            <w:r>
              <w:rPr>
                <w:rFonts w:ascii="Times New Roman" w:hAnsi="Times New Roman" w:cs="Times New Roman"/>
                <w:sz w:val="24"/>
                <w:szCs w:val="32"/>
              </w:rPr>
              <w:t>.</w:t>
            </w:r>
          </w:p>
        </w:tc>
        <w:tc>
          <w:tcPr>
            <w:tcW w:w="3835" w:type="dxa"/>
          </w:tcPr>
          <w:p w14:paraId="2B219761" w14:textId="77777777" w:rsidR="003F68E5" w:rsidRPr="002E5400" w:rsidRDefault="003F68E5" w:rsidP="00754155">
            <w:pPr>
              <w:rPr>
                <w:rFonts w:ascii="Times New Roman" w:hAnsi="Times New Roman" w:cs="Times New Roman"/>
                <w:sz w:val="24"/>
                <w:szCs w:val="32"/>
              </w:rPr>
            </w:pPr>
            <w:r w:rsidRPr="002E5400">
              <w:rPr>
                <w:rFonts w:ascii="Times New Roman" w:hAnsi="Times New Roman" w:cs="Times New Roman"/>
                <w:sz w:val="24"/>
                <w:szCs w:val="32"/>
              </w:rPr>
              <w:t xml:space="preserve">Тема </w:t>
            </w:r>
            <w:r>
              <w:rPr>
                <w:rFonts w:ascii="Times New Roman" w:hAnsi="Times New Roman" w:cs="Times New Roman"/>
                <w:sz w:val="24"/>
                <w:szCs w:val="32"/>
              </w:rPr>
              <w:t>2</w:t>
            </w:r>
            <w:r w:rsidRPr="002E5400">
              <w:rPr>
                <w:rFonts w:ascii="Times New Roman" w:hAnsi="Times New Roman" w:cs="Times New Roman"/>
                <w:sz w:val="24"/>
                <w:szCs w:val="32"/>
              </w:rPr>
              <w:t>.</w:t>
            </w:r>
            <w:r>
              <w:rPr>
                <w:rFonts w:ascii="Times New Roman" w:hAnsi="Times New Roman" w:cs="Times New Roman"/>
                <w:sz w:val="24"/>
                <w:szCs w:val="32"/>
              </w:rPr>
              <w:t xml:space="preserve"> </w:t>
            </w:r>
            <w:r w:rsidRPr="002E5400">
              <w:rPr>
                <w:rFonts w:ascii="Times New Roman" w:hAnsi="Times New Roman" w:cs="Times New Roman"/>
                <w:sz w:val="24"/>
                <w:szCs w:val="32"/>
              </w:rPr>
              <w:t>Принцип «вытяну</w:t>
            </w:r>
            <w:r>
              <w:rPr>
                <w:rFonts w:ascii="Times New Roman" w:hAnsi="Times New Roman" w:cs="Times New Roman"/>
                <w:sz w:val="24"/>
                <w:szCs w:val="32"/>
              </w:rPr>
              <w:t>т</w:t>
            </w:r>
            <w:r w:rsidRPr="002E5400">
              <w:rPr>
                <w:rFonts w:ascii="Times New Roman" w:hAnsi="Times New Roman" w:cs="Times New Roman"/>
                <w:sz w:val="24"/>
                <w:szCs w:val="32"/>
              </w:rPr>
              <w:t>ой руки» как основа трансфертного ценообразования в России и странах ОЭСР</w:t>
            </w:r>
          </w:p>
        </w:tc>
        <w:tc>
          <w:tcPr>
            <w:tcW w:w="576" w:type="dxa"/>
          </w:tcPr>
          <w:p w14:paraId="42B93982" w14:textId="0A4CF91C" w:rsidR="003F68E5" w:rsidRPr="002E5400" w:rsidRDefault="003F68E5" w:rsidP="00754155">
            <w:pPr>
              <w:jc w:val="center"/>
              <w:rPr>
                <w:rFonts w:ascii="Times New Roman" w:hAnsi="Times New Roman" w:cs="Times New Roman"/>
                <w:sz w:val="24"/>
                <w:szCs w:val="32"/>
              </w:rPr>
            </w:pPr>
            <w:r>
              <w:rPr>
                <w:rFonts w:ascii="Times New Roman" w:hAnsi="Times New Roman" w:cs="Times New Roman"/>
                <w:sz w:val="24"/>
                <w:szCs w:val="32"/>
              </w:rPr>
              <w:t>1</w:t>
            </w:r>
            <w:r w:rsidR="00564F4B">
              <w:rPr>
                <w:rFonts w:ascii="Times New Roman" w:hAnsi="Times New Roman" w:cs="Times New Roman"/>
                <w:sz w:val="24"/>
                <w:szCs w:val="32"/>
              </w:rPr>
              <w:t>3</w:t>
            </w:r>
          </w:p>
        </w:tc>
        <w:tc>
          <w:tcPr>
            <w:tcW w:w="753" w:type="dxa"/>
          </w:tcPr>
          <w:p w14:paraId="56DFFED3" w14:textId="4FA2712E" w:rsidR="003F68E5" w:rsidRPr="002E5400" w:rsidRDefault="003F68E5" w:rsidP="00754155">
            <w:pPr>
              <w:jc w:val="center"/>
              <w:rPr>
                <w:rFonts w:ascii="Times New Roman" w:hAnsi="Times New Roman" w:cs="Times New Roman"/>
                <w:sz w:val="24"/>
                <w:szCs w:val="32"/>
              </w:rPr>
            </w:pPr>
            <w:r>
              <w:rPr>
                <w:rFonts w:ascii="Times New Roman" w:hAnsi="Times New Roman" w:cs="Times New Roman"/>
                <w:sz w:val="24"/>
                <w:szCs w:val="32"/>
              </w:rPr>
              <w:t>3</w:t>
            </w:r>
          </w:p>
        </w:tc>
        <w:tc>
          <w:tcPr>
            <w:tcW w:w="753" w:type="dxa"/>
          </w:tcPr>
          <w:p w14:paraId="6A3FD33F" w14:textId="3174E2B4" w:rsidR="003F68E5" w:rsidRPr="002E5400" w:rsidRDefault="003F68E5" w:rsidP="00754155">
            <w:pPr>
              <w:jc w:val="center"/>
              <w:rPr>
                <w:rFonts w:ascii="Times New Roman" w:hAnsi="Times New Roman" w:cs="Times New Roman"/>
                <w:sz w:val="24"/>
                <w:szCs w:val="32"/>
              </w:rPr>
            </w:pPr>
            <w:r>
              <w:rPr>
                <w:rFonts w:ascii="Times New Roman" w:hAnsi="Times New Roman" w:cs="Times New Roman"/>
                <w:sz w:val="24"/>
                <w:szCs w:val="32"/>
              </w:rPr>
              <w:t>1</w:t>
            </w:r>
          </w:p>
        </w:tc>
        <w:tc>
          <w:tcPr>
            <w:tcW w:w="753" w:type="dxa"/>
          </w:tcPr>
          <w:p w14:paraId="2D97F5A0" w14:textId="77777777" w:rsidR="003F68E5" w:rsidRPr="00CA6DE0" w:rsidRDefault="003F68E5" w:rsidP="00754155">
            <w:pPr>
              <w:jc w:val="center"/>
              <w:rPr>
                <w:rFonts w:ascii="Times New Roman" w:hAnsi="Times New Roman" w:cs="Times New Roman"/>
                <w:sz w:val="24"/>
                <w:szCs w:val="32"/>
                <w:highlight w:val="yellow"/>
                <w:lang w:val="en-US"/>
              </w:rPr>
            </w:pPr>
            <w:r>
              <w:rPr>
                <w:rFonts w:ascii="Times New Roman" w:hAnsi="Times New Roman" w:cs="Times New Roman"/>
                <w:sz w:val="24"/>
                <w:szCs w:val="32"/>
              </w:rPr>
              <w:t>2</w:t>
            </w:r>
          </w:p>
        </w:tc>
        <w:tc>
          <w:tcPr>
            <w:tcW w:w="851" w:type="dxa"/>
          </w:tcPr>
          <w:p w14:paraId="39B6B785" w14:textId="75E23A62" w:rsidR="003F68E5" w:rsidRPr="002E5400" w:rsidRDefault="00564F4B" w:rsidP="00754155">
            <w:pPr>
              <w:jc w:val="center"/>
              <w:rPr>
                <w:rFonts w:ascii="Times New Roman" w:hAnsi="Times New Roman" w:cs="Times New Roman"/>
                <w:sz w:val="24"/>
                <w:szCs w:val="32"/>
              </w:rPr>
            </w:pPr>
            <w:r>
              <w:rPr>
                <w:rFonts w:ascii="Times New Roman" w:hAnsi="Times New Roman" w:cs="Times New Roman"/>
                <w:sz w:val="24"/>
                <w:szCs w:val="32"/>
              </w:rPr>
              <w:t>10</w:t>
            </w:r>
          </w:p>
        </w:tc>
        <w:tc>
          <w:tcPr>
            <w:tcW w:w="1833" w:type="dxa"/>
          </w:tcPr>
          <w:p w14:paraId="31AB2C3B" w14:textId="77777777" w:rsidR="003F68E5" w:rsidRPr="002E5400" w:rsidRDefault="003F68E5" w:rsidP="00754155">
            <w:pPr>
              <w:rPr>
                <w:rFonts w:ascii="Times New Roman" w:hAnsi="Times New Roman" w:cs="Times New Roman"/>
                <w:sz w:val="24"/>
                <w:szCs w:val="32"/>
              </w:rPr>
            </w:pPr>
            <w:r w:rsidRPr="00E10D14">
              <w:rPr>
                <w:rFonts w:ascii="Times New Roman" w:hAnsi="Times New Roman" w:cs="Times New Roman"/>
                <w:sz w:val="24"/>
                <w:szCs w:val="32"/>
              </w:rPr>
              <w:t>Опрос, разбор практических ситуаций</w:t>
            </w:r>
          </w:p>
        </w:tc>
      </w:tr>
      <w:tr w:rsidR="003F68E5" w:rsidRPr="002E5400" w14:paraId="69006A5C" w14:textId="77777777" w:rsidTr="00754155">
        <w:trPr>
          <w:trHeight w:val="20"/>
        </w:trPr>
        <w:tc>
          <w:tcPr>
            <w:tcW w:w="560" w:type="dxa"/>
          </w:tcPr>
          <w:p w14:paraId="588E3CBC" w14:textId="77777777" w:rsidR="003F68E5" w:rsidRPr="002E5400" w:rsidRDefault="003F68E5" w:rsidP="00754155">
            <w:pPr>
              <w:rPr>
                <w:rFonts w:ascii="Times New Roman" w:hAnsi="Times New Roman" w:cs="Times New Roman"/>
                <w:sz w:val="24"/>
                <w:szCs w:val="32"/>
              </w:rPr>
            </w:pPr>
            <w:r w:rsidRPr="002E5400">
              <w:rPr>
                <w:rFonts w:ascii="Times New Roman" w:hAnsi="Times New Roman" w:cs="Times New Roman"/>
                <w:sz w:val="24"/>
                <w:szCs w:val="32"/>
              </w:rPr>
              <w:t>3</w:t>
            </w:r>
            <w:r>
              <w:rPr>
                <w:rFonts w:ascii="Times New Roman" w:hAnsi="Times New Roman" w:cs="Times New Roman"/>
                <w:sz w:val="24"/>
                <w:szCs w:val="32"/>
              </w:rPr>
              <w:t>.</w:t>
            </w:r>
          </w:p>
        </w:tc>
        <w:tc>
          <w:tcPr>
            <w:tcW w:w="3835" w:type="dxa"/>
          </w:tcPr>
          <w:p w14:paraId="63BCED55" w14:textId="77777777" w:rsidR="003F68E5" w:rsidRPr="002E5400" w:rsidRDefault="003F68E5" w:rsidP="00754155">
            <w:pPr>
              <w:rPr>
                <w:rFonts w:ascii="Times New Roman" w:hAnsi="Times New Roman" w:cs="Times New Roman"/>
                <w:sz w:val="24"/>
                <w:szCs w:val="32"/>
              </w:rPr>
            </w:pPr>
            <w:r w:rsidRPr="002E5400">
              <w:rPr>
                <w:rFonts w:ascii="Times New Roman" w:hAnsi="Times New Roman" w:cs="Times New Roman"/>
                <w:sz w:val="24"/>
                <w:szCs w:val="32"/>
              </w:rPr>
              <w:t xml:space="preserve">Тема </w:t>
            </w:r>
            <w:r>
              <w:rPr>
                <w:rFonts w:ascii="Times New Roman" w:hAnsi="Times New Roman" w:cs="Times New Roman"/>
                <w:sz w:val="24"/>
                <w:szCs w:val="32"/>
              </w:rPr>
              <w:t>3</w:t>
            </w:r>
            <w:r w:rsidRPr="002E5400">
              <w:rPr>
                <w:rFonts w:ascii="Times New Roman" w:hAnsi="Times New Roman" w:cs="Times New Roman"/>
                <w:sz w:val="24"/>
                <w:szCs w:val="32"/>
              </w:rPr>
              <w:t>.</w:t>
            </w:r>
            <w:r>
              <w:rPr>
                <w:rFonts w:ascii="Times New Roman" w:hAnsi="Times New Roman" w:cs="Times New Roman"/>
                <w:sz w:val="24"/>
                <w:szCs w:val="32"/>
              </w:rPr>
              <w:t xml:space="preserve"> </w:t>
            </w:r>
            <w:r w:rsidRPr="00960DD3">
              <w:rPr>
                <w:rFonts w:ascii="Times New Roman" w:hAnsi="Times New Roman" w:cs="Times New Roman"/>
                <w:sz w:val="24"/>
                <w:szCs w:val="32"/>
              </w:rPr>
              <w:t>Порядок анализа сделок, подлежащих контролю за трансфертным ценообразованием</w:t>
            </w:r>
          </w:p>
        </w:tc>
        <w:tc>
          <w:tcPr>
            <w:tcW w:w="576" w:type="dxa"/>
          </w:tcPr>
          <w:p w14:paraId="61E9CB71" w14:textId="25F8480B" w:rsidR="003F68E5" w:rsidRPr="002E5400" w:rsidRDefault="003F68E5" w:rsidP="00754155">
            <w:pPr>
              <w:jc w:val="center"/>
              <w:rPr>
                <w:rFonts w:ascii="Times New Roman" w:hAnsi="Times New Roman" w:cs="Times New Roman"/>
                <w:sz w:val="24"/>
                <w:szCs w:val="32"/>
              </w:rPr>
            </w:pPr>
            <w:r>
              <w:rPr>
                <w:rFonts w:ascii="Times New Roman" w:hAnsi="Times New Roman" w:cs="Times New Roman"/>
                <w:sz w:val="24"/>
                <w:szCs w:val="32"/>
              </w:rPr>
              <w:t>2</w:t>
            </w:r>
            <w:r w:rsidR="00564F4B">
              <w:rPr>
                <w:rFonts w:ascii="Times New Roman" w:hAnsi="Times New Roman" w:cs="Times New Roman"/>
                <w:sz w:val="24"/>
                <w:szCs w:val="32"/>
              </w:rPr>
              <w:t>2</w:t>
            </w:r>
          </w:p>
        </w:tc>
        <w:tc>
          <w:tcPr>
            <w:tcW w:w="753" w:type="dxa"/>
          </w:tcPr>
          <w:p w14:paraId="612E87AA" w14:textId="25C3EC01" w:rsidR="003F68E5" w:rsidRPr="002E5400" w:rsidRDefault="003F68E5" w:rsidP="00754155">
            <w:pPr>
              <w:jc w:val="center"/>
              <w:rPr>
                <w:rFonts w:ascii="Times New Roman" w:hAnsi="Times New Roman" w:cs="Times New Roman"/>
                <w:sz w:val="24"/>
                <w:szCs w:val="32"/>
              </w:rPr>
            </w:pPr>
            <w:r>
              <w:rPr>
                <w:rFonts w:ascii="Times New Roman" w:hAnsi="Times New Roman" w:cs="Times New Roman"/>
                <w:sz w:val="24"/>
                <w:szCs w:val="32"/>
              </w:rPr>
              <w:t>6</w:t>
            </w:r>
          </w:p>
        </w:tc>
        <w:tc>
          <w:tcPr>
            <w:tcW w:w="753" w:type="dxa"/>
          </w:tcPr>
          <w:p w14:paraId="511767E3" w14:textId="1E0ED2A9" w:rsidR="003F68E5" w:rsidRPr="002E5400" w:rsidRDefault="003F68E5" w:rsidP="00754155">
            <w:pPr>
              <w:jc w:val="center"/>
              <w:rPr>
                <w:rFonts w:ascii="Times New Roman" w:hAnsi="Times New Roman" w:cs="Times New Roman"/>
                <w:sz w:val="24"/>
                <w:szCs w:val="32"/>
              </w:rPr>
            </w:pPr>
            <w:r>
              <w:rPr>
                <w:rFonts w:ascii="Times New Roman" w:hAnsi="Times New Roman" w:cs="Times New Roman"/>
                <w:sz w:val="24"/>
                <w:szCs w:val="32"/>
              </w:rPr>
              <w:t>2</w:t>
            </w:r>
          </w:p>
        </w:tc>
        <w:tc>
          <w:tcPr>
            <w:tcW w:w="753" w:type="dxa"/>
          </w:tcPr>
          <w:p w14:paraId="09F95539" w14:textId="77777777" w:rsidR="003F68E5" w:rsidRPr="00CA6DE0" w:rsidRDefault="003F68E5" w:rsidP="00754155">
            <w:pPr>
              <w:jc w:val="center"/>
              <w:rPr>
                <w:rFonts w:ascii="Times New Roman" w:hAnsi="Times New Roman" w:cs="Times New Roman"/>
                <w:sz w:val="24"/>
                <w:szCs w:val="32"/>
                <w:highlight w:val="yellow"/>
                <w:lang w:val="en-US"/>
              </w:rPr>
            </w:pPr>
            <w:r>
              <w:rPr>
                <w:rFonts w:ascii="Times New Roman" w:hAnsi="Times New Roman" w:cs="Times New Roman"/>
                <w:sz w:val="24"/>
                <w:szCs w:val="32"/>
              </w:rPr>
              <w:t>4</w:t>
            </w:r>
          </w:p>
        </w:tc>
        <w:tc>
          <w:tcPr>
            <w:tcW w:w="851" w:type="dxa"/>
          </w:tcPr>
          <w:p w14:paraId="3D471272" w14:textId="76DF53D2" w:rsidR="003F68E5" w:rsidRPr="002E5400" w:rsidRDefault="003F68E5" w:rsidP="00754155">
            <w:pPr>
              <w:jc w:val="center"/>
              <w:rPr>
                <w:rFonts w:ascii="Times New Roman" w:hAnsi="Times New Roman" w:cs="Times New Roman"/>
                <w:sz w:val="24"/>
                <w:szCs w:val="32"/>
              </w:rPr>
            </w:pPr>
            <w:r w:rsidRPr="002E5400">
              <w:rPr>
                <w:rFonts w:ascii="Times New Roman" w:hAnsi="Times New Roman" w:cs="Times New Roman"/>
                <w:sz w:val="24"/>
                <w:szCs w:val="32"/>
              </w:rPr>
              <w:t>1</w:t>
            </w:r>
            <w:r w:rsidR="00564F4B">
              <w:rPr>
                <w:rFonts w:ascii="Times New Roman" w:hAnsi="Times New Roman" w:cs="Times New Roman"/>
                <w:sz w:val="24"/>
                <w:szCs w:val="32"/>
              </w:rPr>
              <w:t>6</w:t>
            </w:r>
          </w:p>
        </w:tc>
        <w:tc>
          <w:tcPr>
            <w:tcW w:w="1833" w:type="dxa"/>
          </w:tcPr>
          <w:p w14:paraId="6A9B75BB" w14:textId="77777777" w:rsidR="003F68E5" w:rsidRPr="002E5400" w:rsidRDefault="003F68E5" w:rsidP="00754155">
            <w:pPr>
              <w:rPr>
                <w:rFonts w:ascii="Times New Roman" w:hAnsi="Times New Roman" w:cs="Times New Roman"/>
                <w:sz w:val="24"/>
                <w:szCs w:val="32"/>
              </w:rPr>
            </w:pPr>
            <w:r w:rsidRPr="00E10D14">
              <w:rPr>
                <w:rFonts w:ascii="Times New Roman" w:hAnsi="Times New Roman" w:cs="Times New Roman"/>
                <w:sz w:val="24"/>
                <w:szCs w:val="32"/>
              </w:rPr>
              <w:t>Опрос, разбор практических ситуаций</w:t>
            </w:r>
          </w:p>
        </w:tc>
      </w:tr>
      <w:tr w:rsidR="003F68E5" w:rsidRPr="002E5400" w14:paraId="6DAB6235" w14:textId="77777777" w:rsidTr="00754155">
        <w:trPr>
          <w:trHeight w:val="20"/>
        </w:trPr>
        <w:tc>
          <w:tcPr>
            <w:tcW w:w="560" w:type="dxa"/>
          </w:tcPr>
          <w:p w14:paraId="4FFD4D0C" w14:textId="77777777" w:rsidR="003F68E5" w:rsidRPr="002E5400" w:rsidRDefault="003F68E5" w:rsidP="00754155">
            <w:pPr>
              <w:rPr>
                <w:rFonts w:ascii="Times New Roman" w:hAnsi="Times New Roman" w:cs="Times New Roman"/>
                <w:sz w:val="24"/>
                <w:szCs w:val="32"/>
              </w:rPr>
            </w:pPr>
            <w:r w:rsidRPr="002E5400">
              <w:rPr>
                <w:rFonts w:ascii="Times New Roman" w:hAnsi="Times New Roman" w:cs="Times New Roman"/>
                <w:sz w:val="24"/>
                <w:szCs w:val="32"/>
              </w:rPr>
              <w:t>4</w:t>
            </w:r>
            <w:r>
              <w:rPr>
                <w:rFonts w:ascii="Times New Roman" w:hAnsi="Times New Roman" w:cs="Times New Roman"/>
                <w:sz w:val="24"/>
                <w:szCs w:val="32"/>
              </w:rPr>
              <w:t>.</w:t>
            </w:r>
          </w:p>
        </w:tc>
        <w:tc>
          <w:tcPr>
            <w:tcW w:w="3835" w:type="dxa"/>
          </w:tcPr>
          <w:p w14:paraId="4381A857" w14:textId="77777777" w:rsidR="003F68E5" w:rsidRPr="002E5400" w:rsidRDefault="003F68E5" w:rsidP="00754155">
            <w:pPr>
              <w:rPr>
                <w:rFonts w:ascii="Times New Roman" w:hAnsi="Times New Roman" w:cs="Times New Roman"/>
                <w:sz w:val="24"/>
                <w:szCs w:val="32"/>
              </w:rPr>
            </w:pPr>
            <w:r w:rsidRPr="002E5400">
              <w:rPr>
                <w:rFonts w:ascii="Times New Roman" w:hAnsi="Times New Roman" w:cs="Times New Roman"/>
                <w:sz w:val="24"/>
                <w:szCs w:val="32"/>
              </w:rPr>
              <w:t xml:space="preserve">Тема </w:t>
            </w:r>
            <w:r>
              <w:rPr>
                <w:rFonts w:ascii="Times New Roman" w:hAnsi="Times New Roman" w:cs="Times New Roman"/>
                <w:sz w:val="24"/>
                <w:szCs w:val="32"/>
              </w:rPr>
              <w:t>4</w:t>
            </w:r>
            <w:r w:rsidRPr="002E5400">
              <w:rPr>
                <w:rFonts w:ascii="Times New Roman" w:hAnsi="Times New Roman" w:cs="Times New Roman"/>
                <w:sz w:val="24"/>
                <w:szCs w:val="32"/>
              </w:rPr>
              <w:t>.</w:t>
            </w:r>
            <w:r>
              <w:rPr>
                <w:rFonts w:ascii="Times New Roman" w:hAnsi="Times New Roman" w:cs="Times New Roman"/>
                <w:sz w:val="24"/>
                <w:szCs w:val="32"/>
              </w:rPr>
              <w:t xml:space="preserve"> </w:t>
            </w:r>
            <w:r w:rsidRPr="00960DD3">
              <w:rPr>
                <w:rFonts w:ascii="Times New Roman" w:hAnsi="Times New Roman" w:cs="Times New Roman"/>
                <w:sz w:val="24"/>
                <w:szCs w:val="32"/>
              </w:rPr>
              <w:t>Методы трансфертного ценообразования</w:t>
            </w:r>
          </w:p>
        </w:tc>
        <w:tc>
          <w:tcPr>
            <w:tcW w:w="576" w:type="dxa"/>
          </w:tcPr>
          <w:p w14:paraId="6023E96B" w14:textId="6A275CA3" w:rsidR="003F68E5" w:rsidRPr="002E5400" w:rsidRDefault="003F68E5" w:rsidP="00754155">
            <w:pPr>
              <w:jc w:val="center"/>
              <w:rPr>
                <w:rFonts w:ascii="Times New Roman" w:hAnsi="Times New Roman" w:cs="Times New Roman"/>
                <w:sz w:val="24"/>
                <w:szCs w:val="32"/>
              </w:rPr>
            </w:pPr>
            <w:r>
              <w:rPr>
                <w:rFonts w:ascii="Times New Roman" w:hAnsi="Times New Roman" w:cs="Times New Roman"/>
                <w:sz w:val="24"/>
                <w:szCs w:val="32"/>
              </w:rPr>
              <w:t>2</w:t>
            </w:r>
            <w:r w:rsidR="00564F4B">
              <w:rPr>
                <w:rFonts w:ascii="Times New Roman" w:hAnsi="Times New Roman" w:cs="Times New Roman"/>
                <w:sz w:val="24"/>
                <w:szCs w:val="32"/>
              </w:rPr>
              <w:t>8</w:t>
            </w:r>
          </w:p>
        </w:tc>
        <w:tc>
          <w:tcPr>
            <w:tcW w:w="753" w:type="dxa"/>
          </w:tcPr>
          <w:p w14:paraId="5CBEA994" w14:textId="65B2B6ED" w:rsidR="003F68E5" w:rsidRPr="002E5400" w:rsidRDefault="003F68E5" w:rsidP="00754155">
            <w:pPr>
              <w:jc w:val="center"/>
              <w:rPr>
                <w:rFonts w:ascii="Times New Roman" w:hAnsi="Times New Roman" w:cs="Times New Roman"/>
                <w:sz w:val="24"/>
                <w:szCs w:val="32"/>
              </w:rPr>
            </w:pPr>
            <w:r>
              <w:rPr>
                <w:rFonts w:ascii="Times New Roman" w:hAnsi="Times New Roman" w:cs="Times New Roman"/>
                <w:sz w:val="24"/>
                <w:szCs w:val="32"/>
              </w:rPr>
              <w:t>10</w:t>
            </w:r>
          </w:p>
        </w:tc>
        <w:tc>
          <w:tcPr>
            <w:tcW w:w="753" w:type="dxa"/>
          </w:tcPr>
          <w:p w14:paraId="197C6856" w14:textId="56F51501" w:rsidR="003F68E5" w:rsidRPr="002E5400" w:rsidRDefault="003F68E5" w:rsidP="00754155">
            <w:pPr>
              <w:jc w:val="center"/>
              <w:rPr>
                <w:rFonts w:ascii="Times New Roman" w:hAnsi="Times New Roman" w:cs="Times New Roman"/>
                <w:sz w:val="24"/>
                <w:szCs w:val="32"/>
              </w:rPr>
            </w:pPr>
            <w:r>
              <w:rPr>
                <w:rFonts w:ascii="Times New Roman" w:hAnsi="Times New Roman" w:cs="Times New Roman"/>
                <w:sz w:val="24"/>
                <w:szCs w:val="32"/>
              </w:rPr>
              <w:t>4</w:t>
            </w:r>
          </w:p>
        </w:tc>
        <w:tc>
          <w:tcPr>
            <w:tcW w:w="753" w:type="dxa"/>
          </w:tcPr>
          <w:p w14:paraId="54BB6F5A" w14:textId="77777777" w:rsidR="003F68E5" w:rsidRPr="00CA6DE0" w:rsidRDefault="003F68E5" w:rsidP="00754155">
            <w:pPr>
              <w:jc w:val="center"/>
              <w:rPr>
                <w:rFonts w:ascii="Times New Roman" w:hAnsi="Times New Roman" w:cs="Times New Roman"/>
                <w:sz w:val="24"/>
                <w:szCs w:val="32"/>
                <w:highlight w:val="yellow"/>
              </w:rPr>
            </w:pPr>
            <w:r>
              <w:rPr>
                <w:rFonts w:ascii="Times New Roman" w:hAnsi="Times New Roman" w:cs="Times New Roman"/>
                <w:sz w:val="24"/>
                <w:szCs w:val="32"/>
              </w:rPr>
              <w:t>6</w:t>
            </w:r>
          </w:p>
        </w:tc>
        <w:tc>
          <w:tcPr>
            <w:tcW w:w="851" w:type="dxa"/>
          </w:tcPr>
          <w:p w14:paraId="35ABADCE" w14:textId="20F53578" w:rsidR="003F68E5" w:rsidRPr="002E5400" w:rsidRDefault="003F68E5" w:rsidP="00754155">
            <w:pPr>
              <w:jc w:val="center"/>
              <w:rPr>
                <w:rFonts w:ascii="Times New Roman" w:hAnsi="Times New Roman" w:cs="Times New Roman"/>
                <w:sz w:val="24"/>
                <w:szCs w:val="32"/>
              </w:rPr>
            </w:pPr>
            <w:r>
              <w:rPr>
                <w:rFonts w:ascii="Times New Roman" w:hAnsi="Times New Roman" w:cs="Times New Roman"/>
                <w:sz w:val="24"/>
                <w:szCs w:val="32"/>
              </w:rPr>
              <w:t>1</w:t>
            </w:r>
            <w:r w:rsidR="00564F4B">
              <w:rPr>
                <w:rFonts w:ascii="Times New Roman" w:hAnsi="Times New Roman" w:cs="Times New Roman"/>
                <w:sz w:val="24"/>
                <w:szCs w:val="32"/>
              </w:rPr>
              <w:t>8</w:t>
            </w:r>
          </w:p>
        </w:tc>
        <w:tc>
          <w:tcPr>
            <w:tcW w:w="1833" w:type="dxa"/>
          </w:tcPr>
          <w:p w14:paraId="16379713" w14:textId="77777777" w:rsidR="003F68E5" w:rsidRPr="002E5400" w:rsidRDefault="003F68E5" w:rsidP="00754155">
            <w:pPr>
              <w:rPr>
                <w:rFonts w:ascii="Times New Roman" w:hAnsi="Times New Roman" w:cs="Times New Roman"/>
                <w:sz w:val="24"/>
                <w:szCs w:val="32"/>
              </w:rPr>
            </w:pPr>
            <w:r w:rsidRPr="00E10D14">
              <w:rPr>
                <w:rFonts w:ascii="Times New Roman" w:hAnsi="Times New Roman" w:cs="Times New Roman"/>
                <w:sz w:val="24"/>
                <w:szCs w:val="32"/>
              </w:rPr>
              <w:t>Опрос, решение задач, разбор практических ситуаций</w:t>
            </w:r>
          </w:p>
        </w:tc>
      </w:tr>
      <w:tr w:rsidR="003F68E5" w:rsidRPr="002E5400" w14:paraId="3A86A310" w14:textId="77777777" w:rsidTr="00754155">
        <w:trPr>
          <w:trHeight w:val="20"/>
        </w:trPr>
        <w:tc>
          <w:tcPr>
            <w:tcW w:w="560" w:type="dxa"/>
          </w:tcPr>
          <w:p w14:paraId="62E36ED5" w14:textId="77777777" w:rsidR="003F68E5" w:rsidRPr="002E5400" w:rsidRDefault="003F68E5" w:rsidP="00754155">
            <w:pPr>
              <w:rPr>
                <w:rFonts w:ascii="Times New Roman" w:hAnsi="Times New Roman" w:cs="Times New Roman"/>
                <w:sz w:val="24"/>
                <w:szCs w:val="32"/>
              </w:rPr>
            </w:pPr>
            <w:r>
              <w:rPr>
                <w:rFonts w:ascii="Times New Roman" w:hAnsi="Times New Roman" w:cs="Times New Roman"/>
                <w:sz w:val="24"/>
                <w:szCs w:val="32"/>
              </w:rPr>
              <w:t>5.</w:t>
            </w:r>
          </w:p>
        </w:tc>
        <w:tc>
          <w:tcPr>
            <w:tcW w:w="3835" w:type="dxa"/>
          </w:tcPr>
          <w:p w14:paraId="4A1FCAA7" w14:textId="77777777" w:rsidR="003F68E5" w:rsidRPr="002E5400" w:rsidRDefault="003F68E5" w:rsidP="00754155">
            <w:pPr>
              <w:rPr>
                <w:rFonts w:ascii="Times New Roman" w:hAnsi="Times New Roman" w:cs="Times New Roman"/>
                <w:sz w:val="24"/>
                <w:szCs w:val="32"/>
              </w:rPr>
            </w:pPr>
            <w:r w:rsidRPr="00FC3E6F">
              <w:rPr>
                <w:rFonts w:ascii="Times New Roman" w:hAnsi="Times New Roman" w:cs="Times New Roman"/>
                <w:sz w:val="24"/>
                <w:szCs w:val="32"/>
              </w:rPr>
              <w:t xml:space="preserve">Тема </w:t>
            </w:r>
            <w:r>
              <w:rPr>
                <w:rFonts w:ascii="Times New Roman" w:hAnsi="Times New Roman" w:cs="Times New Roman"/>
                <w:sz w:val="24"/>
                <w:szCs w:val="32"/>
              </w:rPr>
              <w:t>5</w:t>
            </w:r>
            <w:r w:rsidRPr="00FC3E6F">
              <w:rPr>
                <w:rFonts w:ascii="Times New Roman" w:hAnsi="Times New Roman" w:cs="Times New Roman"/>
                <w:sz w:val="24"/>
                <w:szCs w:val="32"/>
              </w:rPr>
              <w:t>. Трансфертное ценообразование и таможенн</w:t>
            </w:r>
            <w:r>
              <w:rPr>
                <w:rFonts w:ascii="Times New Roman" w:hAnsi="Times New Roman" w:cs="Times New Roman"/>
                <w:sz w:val="24"/>
                <w:szCs w:val="32"/>
              </w:rPr>
              <w:t>ая</w:t>
            </w:r>
            <w:r w:rsidRPr="00FC3E6F">
              <w:rPr>
                <w:rFonts w:ascii="Times New Roman" w:hAnsi="Times New Roman" w:cs="Times New Roman"/>
                <w:sz w:val="24"/>
                <w:szCs w:val="32"/>
              </w:rPr>
              <w:t xml:space="preserve"> стоимост</w:t>
            </w:r>
            <w:r>
              <w:rPr>
                <w:rFonts w:ascii="Times New Roman" w:hAnsi="Times New Roman" w:cs="Times New Roman"/>
                <w:sz w:val="24"/>
                <w:szCs w:val="32"/>
              </w:rPr>
              <w:t>ь товаров</w:t>
            </w:r>
          </w:p>
        </w:tc>
        <w:tc>
          <w:tcPr>
            <w:tcW w:w="576" w:type="dxa"/>
          </w:tcPr>
          <w:p w14:paraId="40AE4A60" w14:textId="10973C7B" w:rsidR="003F68E5" w:rsidRPr="002E5400" w:rsidRDefault="003F68E5" w:rsidP="00754155">
            <w:pPr>
              <w:jc w:val="center"/>
              <w:rPr>
                <w:rFonts w:ascii="Times New Roman" w:hAnsi="Times New Roman" w:cs="Times New Roman"/>
                <w:sz w:val="24"/>
                <w:szCs w:val="32"/>
              </w:rPr>
            </w:pPr>
            <w:r w:rsidRPr="002E5400">
              <w:rPr>
                <w:rFonts w:ascii="Times New Roman" w:hAnsi="Times New Roman" w:cs="Times New Roman"/>
                <w:sz w:val="24"/>
                <w:szCs w:val="32"/>
              </w:rPr>
              <w:t>1</w:t>
            </w:r>
            <w:r w:rsidR="00564F4B">
              <w:rPr>
                <w:rFonts w:ascii="Times New Roman" w:hAnsi="Times New Roman" w:cs="Times New Roman"/>
                <w:sz w:val="24"/>
                <w:szCs w:val="32"/>
              </w:rPr>
              <w:t>3</w:t>
            </w:r>
          </w:p>
        </w:tc>
        <w:tc>
          <w:tcPr>
            <w:tcW w:w="753" w:type="dxa"/>
          </w:tcPr>
          <w:p w14:paraId="79681951" w14:textId="3EC66645" w:rsidR="003F68E5" w:rsidRPr="002E5400" w:rsidRDefault="003F68E5" w:rsidP="00754155">
            <w:pPr>
              <w:jc w:val="center"/>
              <w:rPr>
                <w:rFonts w:ascii="Times New Roman" w:hAnsi="Times New Roman" w:cs="Times New Roman"/>
                <w:sz w:val="24"/>
                <w:szCs w:val="32"/>
              </w:rPr>
            </w:pPr>
            <w:r>
              <w:rPr>
                <w:rFonts w:ascii="Times New Roman" w:hAnsi="Times New Roman" w:cs="Times New Roman"/>
                <w:sz w:val="24"/>
                <w:szCs w:val="32"/>
              </w:rPr>
              <w:t>5</w:t>
            </w:r>
          </w:p>
        </w:tc>
        <w:tc>
          <w:tcPr>
            <w:tcW w:w="753" w:type="dxa"/>
          </w:tcPr>
          <w:p w14:paraId="29A02D77" w14:textId="3AAC80BD" w:rsidR="003F68E5" w:rsidRPr="002E5400" w:rsidRDefault="003F68E5" w:rsidP="00754155">
            <w:pPr>
              <w:jc w:val="center"/>
              <w:rPr>
                <w:rFonts w:ascii="Times New Roman" w:hAnsi="Times New Roman" w:cs="Times New Roman"/>
                <w:sz w:val="24"/>
                <w:szCs w:val="32"/>
              </w:rPr>
            </w:pPr>
            <w:r>
              <w:rPr>
                <w:rFonts w:ascii="Times New Roman" w:hAnsi="Times New Roman" w:cs="Times New Roman"/>
                <w:sz w:val="24"/>
                <w:szCs w:val="32"/>
              </w:rPr>
              <w:t>1</w:t>
            </w:r>
          </w:p>
        </w:tc>
        <w:tc>
          <w:tcPr>
            <w:tcW w:w="753" w:type="dxa"/>
          </w:tcPr>
          <w:p w14:paraId="00FCFD95" w14:textId="77777777" w:rsidR="003F68E5" w:rsidRPr="00CA6DE0" w:rsidRDefault="003F68E5" w:rsidP="00754155">
            <w:pPr>
              <w:jc w:val="center"/>
              <w:rPr>
                <w:rFonts w:ascii="Times New Roman" w:hAnsi="Times New Roman" w:cs="Times New Roman"/>
                <w:sz w:val="24"/>
                <w:szCs w:val="32"/>
                <w:highlight w:val="yellow"/>
              </w:rPr>
            </w:pPr>
            <w:r>
              <w:rPr>
                <w:rFonts w:ascii="Times New Roman" w:hAnsi="Times New Roman" w:cs="Times New Roman"/>
                <w:sz w:val="24"/>
                <w:szCs w:val="32"/>
              </w:rPr>
              <w:t>4</w:t>
            </w:r>
          </w:p>
        </w:tc>
        <w:tc>
          <w:tcPr>
            <w:tcW w:w="851" w:type="dxa"/>
          </w:tcPr>
          <w:p w14:paraId="0498FE52" w14:textId="77777777" w:rsidR="003F68E5" w:rsidRPr="002E5400" w:rsidRDefault="003F68E5" w:rsidP="00754155">
            <w:pPr>
              <w:jc w:val="center"/>
              <w:rPr>
                <w:rFonts w:ascii="Times New Roman" w:hAnsi="Times New Roman" w:cs="Times New Roman"/>
                <w:sz w:val="24"/>
                <w:szCs w:val="32"/>
              </w:rPr>
            </w:pPr>
            <w:r>
              <w:rPr>
                <w:rFonts w:ascii="Times New Roman" w:hAnsi="Times New Roman" w:cs="Times New Roman"/>
                <w:sz w:val="24"/>
                <w:szCs w:val="32"/>
              </w:rPr>
              <w:t>8</w:t>
            </w:r>
          </w:p>
        </w:tc>
        <w:tc>
          <w:tcPr>
            <w:tcW w:w="1833" w:type="dxa"/>
          </w:tcPr>
          <w:p w14:paraId="7C614450" w14:textId="77777777" w:rsidR="003F68E5" w:rsidRPr="002E5400" w:rsidRDefault="003F68E5" w:rsidP="00754155">
            <w:pPr>
              <w:rPr>
                <w:rFonts w:ascii="Times New Roman" w:hAnsi="Times New Roman" w:cs="Times New Roman"/>
                <w:sz w:val="24"/>
                <w:szCs w:val="32"/>
              </w:rPr>
            </w:pPr>
            <w:r w:rsidRPr="00E10D14">
              <w:rPr>
                <w:rFonts w:ascii="Times New Roman" w:hAnsi="Times New Roman" w:cs="Times New Roman"/>
                <w:sz w:val="24"/>
                <w:szCs w:val="32"/>
              </w:rPr>
              <w:t>Опрос, решение задач, разбор практических ситуаций</w:t>
            </w:r>
          </w:p>
        </w:tc>
      </w:tr>
      <w:tr w:rsidR="003F68E5" w:rsidRPr="002E5400" w14:paraId="423D91C4" w14:textId="77777777" w:rsidTr="00754155">
        <w:trPr>
          <w:trHeight w:val="20"/>
        </w:trPr>
        <w:tc>
          <w:tcPr>
            <w:tcW w:w="560" w:type="dxa"/>
          </w:tcPr>
          <w:p w14:paraId="5A2A69EA" w14:textId="77777777" w:rsidR="003F68E5" w:rsidRPr="002E5400" w:rsidRDefault="003F68E5" w:rsidP="00754155">
            <w:pPr>
              <w:rPr>
                <w:rFonts w:ascii="Times New Roman" w:hAnsi="Times New Roman" w:cs="Times New Roman"/>
                <w:sz w:val="24"/>
                <w:szCs w:val="32"/>
              </w:rPr>
            </w:pPr>
            <w:r>
              <w:rPr>
                <w:rFonts w:ascii="Times New Roman" w:hAnsi="Times New Roman" w:cs="Times New Roman"/>
                <w:sz w:val="24"/>
                <w:szCs w:val="32"/>
              </w:rPr>
              <w:t>6.</w:t>
            </w:r>
          </w:p>
        </w:tc>
        <w:tc>
          <w:tcPr>
            <w:tcW w:w="3835" w:type="dxa"/>
          </w:tcPr>
          <w:p w14:paraId="282E0C54" w14:textId="77777777" w:rsidR="003F68E5" w:rsidRPr="002E5400" w:rsidRDefault="003F68E5" w:rsidP="00754155">
            <w:pPr>
              <w:rPr>
                <w:rFonts w:ascii="Times New Roman" w:hAnsi="Times New Roman" w:cs="Times New Roman"/>
                <w:sz w:val="24"/>
                <w:szCs w:val="32"/>
              </w:rPr>
            </w:pPr>
            <w:r w:rsidRPr="002E5400">
              <w:rPr>
                <w:rFonts w:ascii="Times New Roman" w:hAnsi="Times New Roman" w:cs="Times New Roman"/>
                <w:sz w:val="24"/>
                <w:szCs w:val="32"/>
              </w:rPr>
              <w:t xml:space="preserve">Тема </w:t>
            </w:r>
            <w:r>
              <w:rPr>
                <w:rFonts w:ascii="Times New Roman" w:hAnsi="Times New Roman" w:cs="Times New Roman"/>
                <w:sz w:val="24"/>
                <w:szCs w:val="32"/>
              </w:rPr>
              <w:t>6</w:t>
            </w:r>
            <w:r w:rsidRPr="002E5400">
              <w:rPr>
                <w:rFonts w:ascii="Times New Roman" w:hAnsi="Times New Roman" w:cs="Times New Roman"/>
                <w:sz w:val="24"/>
                <w:szCs w:val="32"/>
              </w:rPr>
              <w:t>.</w:t>
            </w:r>
            <w:r>
              <w:rPr>
                <w:rFonts w:ascii="Times New Roman" w:hAnsi="Times New Roman" w:cs="Times New Roman"/>
                <w:sz w:val="24"/>
                <w:szCs w:val="32"/>
              </w:rPr>
              <w:t xml:space="preserve"> </w:t>
            </w:r>
            <w:r w:rsidRPr="00960DD3">
              <w:rPr>
                <w:rFonts w:ascii="Times New Roman" w:hAnsi="Times New Roman" w:cs="Times New Roman"/>
                <w:sz w:val="24"/>
                <w:szCs w:val="32"/>
              </w:rPr>
              <w:t>Документация по трансфертному ценообразованию</w:t>
            </w:r>
          </w:p>
        </w:tc>
        <w:tc>
          <w:tcPr>
            <w:tcW w:w="576" w:type="dxa"/>
          </w:tcPr>
          <w:p w14:paraId="099BAF96" w14:textId="77777777" w:rsidR="003F68E5" w:rsidRPr="002E5400" w:rsidRDefault="003F68E5" w:rsidP="00754155">
            <w:pPr>
              <w:jc w:val="center"/>
              <w:rPr>
                <w:rFonts w:ascii="Times New Roman" w:hAnsi="Times New Roman" w:cs="Times New Roman"/>
                <w:sz w:val="24"/>
                <w:szCs w:val="32"/>
              </w:rPr>
            </w:pPr>
            <w:r>
              <w:rPr>
                <w:rFonts w:ascii="Times New Roman" w:hAnsi="Times New Roman" w:cs="Times New Roman"/>
                <w:sz w:val="24"/>
                <w:szCs w:val="32"/>
              </w:rPr>
              <w:t>16</w:t>
            </w:r>
          </w:p>
        </w:tc>
        <w:tc>
          <w:tcPr>
            <w:tcW w:w="753" w:type="dxa"/>
          </w:tcPr>
          <w:p w14:paraId="34ABC265" w14:textId="42FDC2DD" w:rsidR="003F68E5" w:rsidRPr="002E5400" w:rsidRDefault="003F68E5" w:rsidP="00754155">
            <w:pPr>
              <w:jc w:val="center"/>
              <w:rPr>
                <w:rFonts w:ascii="Times New Roman" w:hAnsi="Times New Roman" w:cs="Times New Roman"/>
                <w:sz w:val="24"/>
                <w:szCs w:val="32"/>
              </w:rPr>
            </w:pPr>
            <w:r>
              <w:rPr>
                <w:rFonts w:ascii="Times New Roman" w:hAnsi="Times New Roman" w:cs="Times New Roman"/>
                <w:sz w:val="24"/>
                <w:szCs w:val="32"/>
              </w:rPr>
              <w:t>6</w:t>
            </w:r>
          </w:p>
        </w:tc>
        <w:tc>
          <w:tcPr>
            <w:tcW w:w="753" w:type="dxa"/>
          </w:tcPr>
          <w:p w14:paraId="3C4D594F" w14:textId="4C744F7A" w:rsidR="003F68E5" w:rsidRPr="002E5400" w:rsidRDefault="003F68E5" w:rsidP="00754155">
            <w:pPr>
              <w:jc w:val="center"/>
              <w:rPr>
                <w:rFonts w:ascii="Times New Roman" w:hAnsi="Times New Roman" w:cs="Times New Roman"/>
                <w:sz w:val="24"/>
                <w:szCs w:val="32"/>
              </w:rPr>
            </w:pPr>
            <w:r>
              <w:rPr>
                <w:rFonts w:ascii="Times New Roman" w:hAnsi="Times New Roman" w:cs="Times New Roman"/>
                <w:sz w:val="24"/>
                <w:szCs w:val="32"/>
              </w:rPr>
              <w:t>2</w:t>
            </w:r>
          </w:p>
        </w:tc>
        <w:tc>
          <w:tcPr>
            <w:tcW w:w="753" w:type="dxa"/>
          </w:tcPr>
          <w:p w14:paraId="7E680383" w14:textId="77777777" w:rsidR="003F68E5" w:rsidRPr="00CA6DE0" w:rsidRDefault="003F68E5" w:rsidP="00754155">
            <w:pPr>
              <w:jc w:val="center"/>
              <w:rPr>
                <w:rFonts w:ascii="Times New Roman" w:hAnsi="Times New Roman" w:cs="Times New Roman"/>
                <w:sz w:val="24"/>
                <w:szCs w:val="32"/>
                <w:highlight w:val="yellow"/>
              </w:rPr>
            </w:pPr>
            <w:r>
              <w:rPr>
                <w:rFonts w:ascii="Times New Roman" w:hAnsi="Times New Roman" w:cs="Times New Roman"/>
                <w:sz w:val="24"/>
                <w:szCs w:val="32"/>
              </w:rPr>
              <w:t>4</w:t>
            </w:r>
          </w:p>
        </w:tc>
        <w:tc>
          <w:tcPr>
            <w:tcW w:w="851" w:type="dxa"/>
          </w:tcPr>
          <w:p w14:paraId="775BB44B" w14:textId="2BA23259" w:rsidR="003F68E5" w:rsidRPr="002E5400" w:rsidRDefault="00564F4B" w:rsidP="00754155">
            <w:pPr>
              <w:jc w:val="center"/>
              <w:rPr>
                <w:rFonts w:ascii="Times New Roman" w:hAnsi="Times New Roman" w:cs="Times New Roman"/>
                <w:sz w:val="24"/>
                <w:szCs w:val="32"/>
              </w:rPr>
            </w:pPr>
            <w:r>
              <w:rPr>
                <w:rFonts w:ascii="Times New Roman" w:hAnsi="Times New Roman" w:cs="Times New Roman"/>
                <w:sz w:val="24"/>
                <w:szCs w:val="32"/>
              </w:rPr>
              <w:t>10</w:t>
            </w:r>
          </w:p>
        </w:tc>
        <w:tc>
          <w:tcPr>
            <w:tcW w:w="1833" w:type="dxa"/>
          </w:tcPr>
          <w:p w14:paraId="14209D41" w14:textId="77777777" w:rsidR="003F68E5" w:rsidRPr="002E5400" w:rsidRDefault="003F68E5" w:rsidP="00754155">
            <w:pPr>
              <w:rPr>
                <w:rFonts w:ascii="Times New Roman" w:hAnsi="Times New Roman" w:cs="Times New Roman"/>
                <w:sz w:val="24"/>
                <w:szCs w:val="32"/>
              </w:rPr>
            </w:pPr>
            <w:r w:rsidRPr="00E10D14">
              <w:rPr>
                <w:rFonts w:ascii="Times New Roman" w:hAnsi="Times New Roman" w:cs="Times New Roman"/>
                <w:sz w:val="24"/>
                <w:szCs w:val="32"/>
              </w:rPr>
              <w:t>Опрос, разбор практических ситуаций</w:t>
            </w:r>
          </w:p>
        </w:tc>
      </w:tr>
      <w:tr w:rsidR="003F68E5" w:rsidRPr="002E5400" w14:paraId="3FCED781" w14:textId="77777777" w:rsidTr="00754155">
        <w:trPr>
          <w:trHeight w:val="20"/>
        </w:trPr>
        <w:tc>
          <w:tcPr>
            <w:tcW w:w="560" w:type="dxa"/>
          </w:tcPr>
          <w:p w14:paraId="4F0DED29" w14:textId="77777777" w:rsidR="003F68E5" w:rsidRPr="002E5400" w:rsidRDefault="003F68E5" w:rsidP="00754155">
            <w:pPr>
              <w:rPr>
                <w:rFonts w:ascii="Times New Roman" w:hAnsi="Times New Roman" w:cs="Times New Roman"/>
                <w:sz w:val="24"/>
                <w:szCs w:val="32"/>
              </w:rPr>
            </w:pPr>
            <w:r>
              <w:rPr>
                <w:rFonts w:ascii="Times New Roman" w:hAnsi="Times New Roman" w:cs="Times New Roman"/>
                <w:sz w:val="24"/>
                <w:szCs w:val="32"/>
              </w:rPr>
              <w:t>7.</w:t>
            </w:r>
          </w:p>
        </w:tc>
        <w:tc>
          <w:tcPr>
            <w:tcW w:w="3835" w:type="dxa"/>
          </w:tcPr>
          <w:p w14:paraId="64501961" w14:textId="77777777" w:rsidR="003F68E5" w:rsidRPr="002E5400" w:rsidRDefault="003F68E5" w:rsidP="00754155">
            <w:pPr>
              <w:rPr>
                <w:rFonts w:ascii="Times New Roman" w:hAnsi="Times New Roman" w:cs="Times New Roman"/>
                <w:sz w:val="24"/>
                <w:szCs w:val="32"/>
              </w:rPr>
            </w:pPr>
            <w:r w:rsidRPr="00C22952">
              <w:rPr>
                <w:rFonts w:ascii="Times New Roman" w:hAnsi="Times New Roman" w:cs="Times New Roman"/>
                <w:sz w:val="24"/>
                <w:szCs w:val="32"/>
              </w:rPr>
              <w:t xml:space="preserve">Тема </w:t>
            </w:r>
            <w:r>
              <w:rPr>
                <w:rFonts w:ascii="Times New Roman" w:hAnsi="Times New Roman" w:cs="Times New Roman"/>
                <w:sz w:val="24"/>
                <w:szCs w:val="32"/>
              </w:rPr>
              <w:t>7</w:t>
            </w:r>
            <w:r w:rsidRPr="00C22952">
              <w:rPr>
                <w:rFonts w:ascii="Times New Roman" w:hAnsi="Times New Roman" w:cs="Times New Roman"/>
                <w:sz w:val="24"/>
                <w:szCs w:val="32"/>
              </w:rPr>
              <w:t>. Применение принципа «вытянутой руки» к основным внутригрупповым сделкам</w:t>
            </w:r>
          </w:p>
        </w:tc>
        <w:tc>
          <w:tcPr>
            <w:tcW w:w="576" w:type="dxa"/>
          </w:tcPr>
          <w:p w14:paraId="6FEA961F" w14:textId="77777777" w:rsidR="003F68E5" w:rsidRPr="002E5400" w:rsidRDefault="003F68E5" w:rsidP="00754155">
            <w:pPr>
              <w:jc w:val="center"/>
              <w:rPr>
                <w:rFonts w:ascii="Times New Roman" w:hAnsi="Times New Roman" w:cs="Times New Roman"/>
                <w:sz w:val="24"/>
                <w:szCs w:val="32"/>
              </w:rPr>
            </w:pPr>
            <w:r>
              <w:rPr>
                <w:rFonts w:ascii="Times New Roman" w:hAnsi="Times New Roman" w:cs="Times New Roman"/>
                <w:sz w:val="24"/>
                <w:szCs w:val="32"/>
              </w:rPr>
              <w:t>22</w:t>
            </w:r>
          </w:p>
        </w:tc>
        <w:tc>
          <w:tcPr>
            <w:tcW w:w="753" w:type="dxa"/>
          </w:tcPr>
          <w:p w14:paraId="158E1515" w14:textId="7DE67D77" w:rsidR="003F68E5" w:rsidRDefault="003F68E5" w:rsidP="00754155">
            <w:pPr>
              <w:jc w:val="center"/>
              <w:rPr>
                <w:rFonts w:ascii="Times New Roman" w:hAnsi="Times New Roman" w:cs="Times New Roman"/>
                <w:sz w:val="24"/>
                <w:szCs w:val="32"/>
              </w:rPr>
            </w:pPr>
            <w:r>
              <w:rPr>
                <w:rFonts w:ascii="Times New Roman" w:hAnsi="Times New Roman" w:cs="Times New Roman"/>
                <w:sz w:val="24"/>
                <w:szCs w:val="32"/>
              </w:rPr>
              <w:t>8</w:t>
            </w:r>
          </w:p>
        </w:tc>
        <w:tc>
          <w:tcPr>
            <w:tcW w:w="753" w:type="dxa"/>
          </w:tcPr>
          <w:p w14:paraId="06CB76D0" w14:textId="01DDF88E" w:rsidR="003F68E5" w:rsidRDefault="003F68E5" w:rsidP="00754155">
            <w:pPr>
              <w:jc w:val="center"/>
              <w:rPr>
                <w:rFonts w:ascii="Times New Roman" w:hAnsi="Times New Roman" w:cs="Times New Roman"/>
                <w:sz w:val="24"/>
                <w:szCs w:val="32"/>
              </w:rPr>
            </w:pPr>
            <w:r>
              <w:rPr>
                <w:rFonts w:ascii="Times New Roman" w:hAnsi="Times New Roman" w:cs="Times New Roman"/>
                <w:sz w:val="24"/>
                <w:szCs w:val="32"/>
              </w:rPr>
              <w:t>2</w:t>
            </w:r>
          </w:p>
        </w:tc>
        <w:tc>
          <w:tcPr>
            <w:tcW w:w="753" w:type="dxa"/>
          </w:tcPr>
          <w:p w14:paraId="4699B52C" w14:textId="77777777" w:rsidR="003F68E5" w:rsidRPr="00CA6DE0" w:rsidRDefault="003F68E5" w:rsidP="00754155">
            <w:pPr>
              <w:jc w:val="center"/>
              <w:rPr>
                <w:rFonts w:ascii="Times New Roman" w:hAnsi="Times New Roman" w:cs="Times New Roman"/>
                <w:sz w:val="24"/>
                <w:szCs w:val="32"/>
                <w:highlight w:val="yellow"/>
              </w:rPr>
            </w:pPr>
            <w:r>
              <w:rPr>
                <w:rFonts w:ascii="Times New Roman" w:hAnsi="Times New Roman" w:cs="Times New Roman"/>
                <w:sz w:val="24"/>
                <w:szCs w:val="32"/>
              </w:rPr>
              <w:t>6</w:t>
            </w:r>
          </w:p>
        </w:tc>
        <w:tc>
          <w:tcPr>
            <w:tcW w:w="851" w:type="dxa"/>
          </w:tcPr>
          <w:p w14:paraId="11C827E3" w14:textId="3E42361D" w:rsidR="003F68E5" w:rsidRDefault="003F68E5" w:rsidP="00754155">
            <w:pPr>
              <w:jc w:val="center"/>
              <w:rPr>
                <w:rFonts w:ascii="Times New Roman" w:hAnsi="Times New Roman" w:cs="Times New Roman"/>
                <w:sz w:val="24"/>
                <w:szCs w:val="32"/>
              </w:rPr>
            </w:pPr>
            <w:r>
              <w:rPr>
                <w:rFonts w:ascii="Times New Roman" w:hAnsi="Times New Roman" w:cs="Times New Roman"/>
                <w:sz w:val="24"/>
                <w:szCs w:val="32"/>
              </w:rPr>
              <w:t>1</w:t>
            </w:r>
            <w:r w:rsidR="00564F4B">
              <w:rPr>
                <w:rFonts w:ascii="Times New Roman" w:hAnsi="Times New Roman" w:cs="Times New Roman"/>
                <w:sz w:val="24"/>
                <w:szCs w:val="32"/>
              </w:rPr>
              <w:t>4</w:t>
            </w:r>
          </w:p>
        </w:tc>
        <w:tc>
          <w:tcPr>
            <w:tcW w:w="1833" w:type="dxa"/>
          </w:tcPr>
          <w:p w14:paraId="46AEED35" w14:textId="77777777" w:rsidR="003F68E5" w:rsidRPr="002E5400" w:rsidRDefault="003F68E5" w:rsidP="00754155">
            <w:pPr>
              <w:rPr>
                <w:rFonts w:ascii="Times New Roman" w:hAnsi="Times New Roman" w:cs="Times New Roman"/>
                <w:sz w:val="24"/>
                <w:szCs w:val="32"/>
              </w:rPr>
            </w:pPr>
            <w:r w:rsidRPr="00E10D14">
              <w:rPr>
                <w:rFonts w:ascii="Times New Roman" w:hAnsi="Times New Roman" w:cs="Times New Roman"/>
                <w:sz w:val="24"/>
                <w:szCs w:val="32"/>
              </w:rPr>
              <w:t>Опрос, решение задач, разбор практических ситуаций</w:t>
            </w:r>
          </w:p>
        </w:tc>
      </w:tr>
      <w:tr w:rsidR="003F68E5" w:rsidRPr="002E5400" w14:paraId="0E1D317B" w14:textId="77777777" w:rsidTr="00754155">
        <w:trPr>
          <w:trHeight w:val="20"/>
        </w:trPr>
        <w:tc>
          <w:tcPr>
            <w:tcW w:w="560" w:type="dxa"/>
          </w:tcPr>
          <w:p w14:paraId="7D2E541D" w14:textId="77777777" w:rsidR="003F68E5" w:rsidRPr="002E5400" w:rsidRDefault="003F68E5" w:rsidP="00754155">
            <w:pPr>
              <w:rPr>
                <w:rFonts w:ascii="Times New Roman" w:hAnsi="Times New Roman" w:cs="Times New Roman"/>
                <w:sz w:val="24"/>
                <w:szCs w:val="32"/>
              </w:rPr>
            </w:pPr>
            <w:r>
              <w:rPr>
                <w:rFonts w:ascii="Times New Roman" w:hAnsi="Times New Roman" w:cs="Times New Roman"/>
                <w:sz w:val="24"/>
                <w:szCs w:val="32"/>
              </w:rPr>
              <w:lastRenderedPageBreak/>
              <w:t>8.</w:t>
            </w:r>
          </w:p>
        </w:tc>
        <w:tc>
          <w:tcPr>
            <w:tcW w:w="3835" w:type="dxa"/>
          </w:tcPr>
          <w:p w14:paraId="755DDE15" w14:textId="77777777" w:rsidR="003F68E5" w:rsidRPr="002E5400" w:rsidRDefault="003F68E5" w:rsidP="00754155">
            <w:pPr>
              <w:rPr>
                <w:rFonts w:ascii="Times New Roman" w:hAnsi="Times New Roman" w:cs="Times New Roman"/>
                <w:sz w:val="24"/>
                <w:szCs w:val="32"/>
              </w:rPr>
            </w:pPr>
            <w:r w:rsidRPr="002E5400">
              <w:rPr>
                <w:rFonts w:ascii="Times New Roman" w:hAnsi="Times New Roman" w:cs="Times New Roman"/>
                <w:sz w:val="24"/>
                <w:szCs w:val="32"/>
              </w:rPr>
              <w:t xml:space="preserve">Тема </w:t>
            </w:r>
            <w:r>
              <w:rPr>
                <w:rFonts w:ascii="Times New Roman" w:hAnsi="Times New Roman" w:cs="Times New Roman"/>
                <w:sz w:val="24"/>
                <w:szCs w:val="32"/>
              </w:rPr>
              <w:t>8</w:t>
            </w:r>
            <w:r w:rsidRPr="002E5400">
              <w:rPr>
                <w:rFonts w:ascii="Times New Roman" w:hAnsi="Times New Roman" w:cs="Times New Roman"/>
                <w:sz w:val="24"/>
                <w:szCs w:val="32"/>
              </w:rPr>
              <w:t>.</w:t>
            </w:r>
            <w:r>
              <w:rPr>
                <w:rFonts w:ascii="Times New Roman" w:hAnsi="Times New Roman" w:cs="Times New Roman"/>
                <w:sz w:val="24"/>
                <w:szCs w:val="32"/>
              </w:rPr>
              <w:t xml:space="preserve"> </w:t>
            </w:r>
            <w:r w:rsidRPr="00960DD3">
              <w:rPr>
                <w:rFonts w:ascii="Times New Roman" w:hAnsi="Times New Roman" w:cs="Times New Roman"/>
                <w:sz w:val="24"/>
                <w:szCs w:val="32"/>
              </w:rPr>
              <w:t>Административные процедуры, позволяющие избежать или минимизировать споры в сфере трансфертного ценообразования</w:t>
            </w:r>
          </w:p>
        </w:tc>
        <w:tc>
          <w:tcPr>
            <w:tcW w:w="576" w:type="dxa"/>
          </w:tcPr>
          <w:p w14:paraId="2D1DCE15" w14:textId="77777777" w:rsidR="003F68E5" w:rsidRPr="002E5400" w:rsidRDefault="003F68E5" w:rsidP="00754155">
            <w:pPr>
              <w:jc w:val="center"/>
              <w:rPr>
                <w:rFonts w:ascii="Times New Roman" w:hAnsi="Times New Roman" w:cs="Times New Roman"/>
                <w:sz w:val="24"/>
                <w:szCs w:val="32"/>
              </w:rPr>
            </w:pPr>
            <w:r w:rsidRPr="002E5400">
              <w:rPr>
                <w:rFonts w:ascii="Times New Roman" w:hAnsi="Times New Roman" w:cs="Times New Roman"/>
                <w:sz w:val="24"/>
                <w:szCs w:val="32"/>
              </w:rPr>
              <w:t>1</w:t>
            </w:r>
            <w:r>
              <w:rPr>
                <w:rFonts w:ascii="Times New Roman" w:hAnsi="Times New Roman" w:cs="Times New Roman"/>
                <w:sz w:val="24"/>
                <w:szCs w:val="32"/>
              </w:rPr>
              <w:t>6</w:t>
            </w:r>
          </w:p>
        </w:tc>
        <w:tc>
          <w:tcPr>
            <w:tcW w:w="753" w:type="dxa"/>
          </w:tcPr>
          <w:p w14:paraId="6B77B83E" w14:textId="4F2D45B6" w:rsidR="003F68E5" w:rsidRPr="002E5400" w:rsidRDefault="003F68E5" w:rsidP="00754155">
            <w:pPr>
              <w:jc w:val="center"/>
              <w:rPr>
                <w:rFonts w:ascii="Times New Roman" w:hAnsi="Times New Roman" w:cs="Times New Roman"/>
                <w:sz w:val="24"/>
                <w:szCs w:val="32"/>
              </w:rPr>
            </w:pPr>
            <w:r>
              <w:rPr>
                <w:rFonts w:ascii="Times New Roman" w:hAnsi="Times New Roman" w:cs="Times New Roman"/>
                <w:sz w:val="24"/>
                <w:szCs w:val="32"/>
              </w:rPr>
              <w:t>6</w:t>
            </w:r>
          </w:p>
        </w:tc>
        <w:tc>
          <w:tcPr>
            <w:tcW w:w="753" w:type="dxa"/>
          </w:tcPr>
          <w:p w14:paraId="6AE420B3" w14:textId="616ED537" w:rsidR="003F68E5" w:rsidRPr="002E5400" w:rsidRDefault="003F68E5" w:rsidP="00754155">
            <w:pPr>
              <w:jc w:val="center"/>
              <w:rPr>
                <w:rFonts w:ascii="Times New Roman" w:hAnsi="Times New Roman" w:cs="Times New Roman"/>
                <w:sz w:val="24"/>
                <w:szCs w:val="32"/>
              </w:rPr>
            </w:pPr>
            <w:r>
              <w:rPr>
                <w:rFonts w:ascii="Times New Roman" w:hAnsi="Times New Roman" w:cs="Times New Roman"/>
                <w:sz w:val="24"/>
                <w:szCs w:val="32"/>
              </w:rPr>
              <w:t>2</w:t>
            </w:r>
          </w:p>
        </w:tc>
        <w:tc>
          <w:tcPr>
            <w:tcW w:w="753" w:type="dxa"/>
          </w:tcPr>
          <w:p w14:paraId="4CC76EBC" w14:textId="77777777" w:rsidR="003F68E5" w:rsidRPr="00CA6DE0" w:rsidRDefault="003F68E5" w:rsidP="00754155">
            <w:pPr>
              <w:jc w:val="center"/>
              <w:rPr>
                <w:rFonts w:ascii="Times New Roman" w:hAnsi="Times New Roman" w:cs="Times New Roman"/>
                <w:sz w:val="24"/>
                <w:szCs w:val="32"/>
                <w:highlight w:val="yellow"/>
              </w:rPr>
            </w:pPr>
            <w:r>
              <w:rPr>
                <w:rFonts w:ascii="Times New Roman" w:hAnsi="Times New Roman" w:cs="Times New Roman"/>
                <w:sz w:val="24"/>
                <w:szCs w:val="32"/>
              </w:rPr>
              <w:t>4</w:t>
            </w:r>
          </w:p>
        </w:tc>
        <w:tc>
          <w:tcPr>
            <w:tcW w:w="851" w:type="dxa"/>
          </w:tcPr>
          <w:p w14:paraId="19EFF7F1" w14:textId="143592CC" w:rsidR="003F68E5" w:rsidRPr="002E5400" w:rsidRDefault="00564F4B" w:rsidP="00754155">
            <w:pPr>
              <w:jc w:val="center"/>
              <w:rPr>
                <w:rFonts w:ascii="Times New Roman" w:hAnsi="Times New Roman" w:cs="Times New Roman"/>
                <w:sz w:val="24"/>
                <w:szCs w:val="32"/>
              </w:rPr>
            </w:pPr>
            <w:r>
              <w:rPr>
                <w:rFonts w:ascii="Times New Roman" w:hAnsi="Times New Roman" w:cs="Times New Roman"/>
                <w:sz w:val="24"/>
                <w:szCs w:val="32"/>
              </w:rPr>
              <w:t>10</w:t>
            </w:r>
          </w:p>
        </w:tc>
        <w:tc>
          <w:tcPr>
            <w:tcW w:w="1833" w:type="dxa"/>
          </w:tcPr>
          <w:p w14:paraId="2607A3A1" w14:textId="77777777" w:rsidR="003F68E5" w:rsidRPr="002E5400" w:rsidRDefault="003F68E5" w:rsidP="00754155">
            <w:pPr>
              <w:rPr>
                <w:rFonts w:ascii="Times New Roman" w:hAnsi="Times New Roman" w:cs="Times New Roman"/>
                <w:sz w:val="24"/>
                <w:szCs w:val="32"/>
              </w:rPr>
            </w:pPr>
            <w:r w:rsidRPr="00E10D14">
              <w:rPr>
                <w:rFonts w:ascii="Times New Roman" w:hAnsi="Times New Roman" w:cs="Times New Roman"/>
                <w:sz w:val="24"/>
                <w:szCs w:val="32"/>
              </w:rPr>
              <w:t>Опрос, разбор практических ситуаций</w:t>
            </w:r>
          </w:p>
        </w:tc>
      </w:tr>
      <w:tr w:rsidR="003F68E5" w:rsidRPr="002E5400" w14:paraId="72F375D8" w14:textId="77777777" w:rsidTr="00754155">
        <w:trPr>
          <w:trHeight w:val="20"/>
        </w:trPr>
        <w:tc>
          <w:tcPr>
            <w:tcW w:w="4395" w:type="dxa"/>
            <w:gridSpan w:val="2"/>
          </w:tcPr>
          <w:p w14:paraId="10FFF4EF" w14:textId="77777777" w:rsidR="003F68E5" w:rsidRPr="002E5400" w:rsidRDefault="003F68E5" w:rsidP="00754155">
            <w:pPr>
              <w:rPr>
                <w:rFonts w:ascii="Times New Roman" w:hAnsi="Times New Roman" w:cs="Times New Roman"/>
                <w:sz w:val="24"/>
                <w:szCs w:val="32"/>
              </w:rPr>
            </w:pPr>
            <w:r w:rsidRPr="002E5400">
              <w:rPr>
                <w:rFonts w:ascii="Times New Roman" w:hAnsi="Times New Roman" w:cs="Times New Roman"/>
                <w:sz w:val="24"/>
                <w:szCs w:val="32"/>
              </w:rPr>
              <w:t xml:space="preserve">В целом по дисциплине </w:t>
            </w:r>
          </w:p>
        </w:tc>
        <w:tc>
          <w:tcPr>
            <w:tcW w:w="576" w:type="dxa"/>
          </w:tcPr>
          <w:p w14:paraId="46641F9C" w14:textId="77777777" w:rsidR="003F68E5" w:rsidRPr="002E5400" w:rsidRDefault="003F68E5" w:rsidP="00754155">
            <w:pPr>
              <w:jc w:val="center"/>
              <w:rPr>
                <w:rFonts w:ascii="Times New Roman" w:hAnsi="Times New Roman" w:cs="Times New Roman"/>
                <w:b/>
                <w:sz w:val="24"/>
                <w:szCs w:val="32"/>
              </w:rPr>
            </w:pPr>
            <w:r w:rsidRPr="002E5400">
              <w:rPr>
                <w:rFonts w:ascii="Times New Roman" w:hAnsi="Times New Roman" w:cs="Times New Roman"/>
                <w:b/>
                <w:sz w:val="24"/>
                <w:szCs w:val="32"/>
              </w:rPr>
              <w:t>1</w:t>
            </w:r>
            <w:r>
              <w:rPr>
                <w:rFonts w:ascii="Times New Roman" w:hAnsi="Times New Roman" w:cs="Times New Roman"/>
                <w:b/>
                <w:sz w:val="24"/>
                <w:szCs w:val="32"/>
              </w:rPr>
              <w:t>44</w:t>
            </w:r>
          </w:p>
        </w:tc>
        <w:tc>
          <w:tcPr>
            <w:tcW w:w="753" w:type="dxa"/>
          </w:tcPr>
          <w:p w14:paraId="0A1D72A6" w14:textId="1B6E6446" w:rsidR="003F68E5" w:rsidRPr="002E5400" w:rsidRDefault="003F68E5" w:rsidP="00754155">
            <w:pPr>
              <w:jc w:val="center"/>
              <w:rPr>
                <w:rFonts w:ascii="Times New Roman" w:hAnsi="Times New Roman" w:cs="Times New Roman"/>
                <w:b/>
                <w:sz w:val="24"/>
                <w:szCs w:val="32"/>
              </w:rPr>
            </w:pPr>
            <w:r>
              <w:rPr>
                <w:rFonts w:ascii="Times New Roman" w:hAnsi="Times New Roman" w:cs="Times New Roman"/>
                <w:b/>
                <w:sz w:val="24"/>
                <w:szCs w:val="32"/>
              </w:rPr>
              <w:t>50</w:t>
            </w:r>
          </w:p>
        </w:tc>
        <w:tc>
          <w:tcPr>
            <w:tcW w:w="753" w:type="dxa"/>
          </w:tcPr>
          <w:p w14:paraId="26C40F04" w14:textId="734A2258" w:rsidR="003F68E5" w:rsidRPr="002E5400" w:rsidRDefault="003F68E5" w:rsidP="00754155">
            <w:pPr>
              <w:jc w:val="center"/>
              <w:rPr>
                <w:rFonts w:ascii="Times New Roman" w:hAnsi="Times New Roman" w:cs="Times New Roman"/>
                <w:b/>
                <w:sz w:val="24"/>
                <w:szCs w:val="32"/>
              </w:rPr>
            </w:pPr>
            <w:r>
              <w:rPr>
                <w:rFonts w:ascii="Times New Roman" w:hAnsi="Times New Roman" w:cs="Times New Roman"/>
                <w:b/>
                <w:sz w:val="24"/>
                <w:szCs w:val="32"/>
              </w:rPr>
              <w:t>16</w:t>
            </w:r>
          </w:p>
        </w:tc>
        <w:tc>
          <w:tcPr>
            <w:tcW w:w="753" w:type="dxa"/>
          </w:tcPr>
          <w:p w14:paraId="4A80D595" w14:textId="77777777" w:rsidR="003F68E5" w:rsidRPr="00CA6DE0" w:rsidRDefault="003F68E5" w:rsidP="00754155">
            <w:pPr>
              <w:jc w:val="center"/>
              <w:rPr>
                <w:rFonts w:ascii="Times New Roman" w:hAnsi="Times New Roman" w:cs="Times New Roman"/>
                <w:b/>
                <w:sz w:val="24"/>
                <w:szCs w:val="32"/>
                <w:highlight w:val="yellow"/>
              </w:rPr>
            </w:pPr>
            <w:r>
              <w:rPr>
                <w:rFonts w:ascii="Times New Roman" w:hAnsi="Times New Roman" w:cs="Times New Roman"/>
                <w:b/>
                <w:sz w:val="24"/>
                <w:szCs w:val="32"/>
              </w:rPr>
              <w:t>34</w:t>
            </w:r>
          </w:p>
        </w:tc>
        <w:tc>
          <w:tcPr>
            <w:tcW w:w="851" w:type="dxa"/>
          </w:tcPr>
          <w:p w14:paraId="4B8E99C2" w14:textId="7EBD1337" w:rsidR="003F68E5" w:rsidRPr="002E5400" w:rsidRDefault="003F68E5" w:rsidP="00754155">
            <w:pPr>
              <w:jc w:val="center"/>
              <w:rPr>
                <w:rFonts w:ascii="Times New Roman" w:hAnsi="Times New Roman" w:cs="Times New Roman"/>
                <w:b/>
                <w:sz w:val="24"/>
                <w:szCs w:val="32"/>
              </w:rPr>
            </w:pPr>
            <w:r>
              <w:rPr>
                <w:rFonts w:ascii="Times New Roman" w:hAnsi="Times New Roman" w:cs="Times New Roman"/>
                <w:b/>
                <w:sz w:val="24"/>
                <w:szCs w:val="32"/>
              </w:rPr>
              <w:t>94</w:t>
            </w:r>
          </w:p>
        </w:tc>
        <w:tc>
          <w:tcPr>
            <w:tcW w:w="1833" w:type="dxa"/>
          </w:tcPr>
          <w:p w14:paraId="38AD7F25" w14:textId="77777777" w:rsidR="003F68E5" w:rsidRPr="002E5400" w:rsidRDefault="003F68E5" w:rsidP="00754155">
            <w:pPr>
              <w:rPr>
                <w:rFonts w:ascii="Times New Roman" w:hAnsi="Times New Roman" w:cs="Times New Roman"/>
                <w:b/>
                <w:sz w:val="24"/>
                <w:szCs w:val="32"/>
              </w:rPr>
            </w:pPr>
            <w:r>
              <w:rPr>
                <w:rFonts w:ascii="Times New Roman" w:hAnsi="Times New Roman" w:cs="Times New Roman"/>
                <w:b/>
                <w:sz w:val="24"/>
                <w:szCs w:val="32"/>
              </w:rPr>
              <w:t>Домашнее творческое задание</w:t>
            </w:r>
          </w:p>
        </w:tc>
      </w:tr>
      <w:tr w:rsidR="003F68E5" w:rsidRPr="003F68E5" w14:paraId="2A86846F" w14:textId="77777777" w:rsidTr="00754155">
        <w:trPr>
          <w:trHeight w:val="20"/>
        </w:trPr>
        <w:tc>
          <w:tcPr>
            <w:tcW w:w="4395" w:type="dxa"/>
            <w:gridSpan w:val="2"/>
          </w:tcPr>
          <w:p w14:paraId="00FCE3A5" w14:textId="77777777" w:rsidR="003F68E5" w:rsidRPr="003F68E5" w:rsidRDefault="003F68E5" w:rsidP="00754155">
            <w:pPr>
              <w:rPr>
                <w:rFonts w:ascii="Times New Roman" w:hAnsi="Times New Roman" w:cs="Times New Roman"/>
                <w:color w:val="000000" w:themeColor="text1"/>
                <w:sz w:val="24"/>
                <w:szCs w:val="32"/>
              </w:rPr>
            </w:pPr>
            <w:r w:rsidRPr="003F68E5">
              <w:rPr>
                <w:rFonts w:ascii="Times New Roman" w:hAnsi="Times New Roman" w:cs="Times New Roman"/>
                <w:color w:val="000000" w:themeColor="text1"/>
                <w:sz w:val="24"/>
                <w:szCs w:val="32"/>
              </w:rPr>
              <w:t>Итого в%</w:t>
            </w:r>
          </w:p>
        </w:tc>
        <w:tc>
          <w:tcPr>
            <w:tcW w:w="576" w:type="dxa"/>
          </w:tcPr>
          <w:p w14:paraId="00B5F44E" w14:textId="77777777" w:rsidR="003F68E5" w:rsidRPr="003F68E5" w:rsidRDefault="003F68E5" w:rsidP="00754155">
            <w:pPr>
              <w:jc w:val="center"/>
              <w:rPr>
                <w:rFonts w:ascii="Times New Roman" w:hAnsi="Times New Roman" w:cs="Times New Roman"/>
                <w:b/>
                <w:color w:val="000000" w:themeColor="text1"/>
                <w:sz w:val="24"/>
                <w:szCs w:val="32"/>
              </w:rPr>
            </w:pPr>
            <w:r w:rsidRPr="003F68E5">
              <w:rPr>
                <w:rFonts w:ascii="Times New Roman" w:hAnsi="Times New Roman" w:cs="Times New Roman"/>
                <w:b/>
                <w:color w:val="000000" w:themeColor="text1"/>
                <w:sz w:val="24"/>
                <w:szCs w:val="32"/>
              </w:rPr>
              <w:t>-</w:t>
            </w:r>
          </w:p>
        </w:tc>
        <w:tc>
          <w:tcPr>
            <w:tcW w:w="753" w:type="dxa"/>
          </w:tcPr>
          <w:p w14:paraId="5F6A1320" w14:textId="58947721" w:rsidR="003F68E5" w:rsidRPr="003F68E5" w:rsidRDefault="003F68E5" w:rsidP="00754155">
            <w:pPr>
              <w:jc w:val="center"/>
              <w:rPr>
                <w:rFonts w:ascii="Times New Roman" w:hAnsi="Times New Roman" w:cs="Times New Roman"/>
                <w:b/>
                <w:color w:val="000000" w:themeColor="text1"/>
                <w:sz w:val="24"/>
                <w:szCs w:val="32"/>
              </w:rPr>
            </w:pPr>
            <w:r>
              <w:rPr>
                <w:rFonts w:ascii="Times New Roman" w:hAnsi="Times New Roman" w:cs="Times New Roman"/>
                <w:b/>
                <w:color w:val="000000" w:themeColor="text1"/>
                <w:sz w:val="24"/>
                <w:szCs w:val="32"/>
              </w:rPr>
              <w:t>35</w:t>
            </w:r>
            <w:r w:rsidRPr="003F68E5">
              <w:rPr>
                <w:rFonts w:ascii="Times New Roman" w:hAnsi="Times New Roman" w:cs="Times New Roman"/>
                <w:b/>
                <w:color w:val="000000" w:themeColor="text1"/>
                <w:sz w:val="24"/>
                <w:szCs w:val="32"/>
              </w:rPr>
              <w:t>%</w:t>
            </w:r>
          </w:p>
        </w:tc>
        <w:tc>
          <w:tcPr>
            <w:tcW w:w="753" w:type="dxa"/>
          </w:tcPr>
          <w:p w14:paraId="036CA036" w14:textId="2FE15968" w:rsidR="003F68E5" w:rsidRPr="003F68E5" w:rsidRDefault="003F68E5" w:rsidP="00754155">
            <w:pPr>
              <w:jc w:val="center"/>
              <w:rPr>
                <w:rFonts w:ascii="Times New Roman" w:hAnsi="Times New Roman" w:cs="Times New Roman"/>
                <w:b/>
                <w:color w:val="000000" w:themeColor="text1"/>
                <w:sz w:val="24"/>
                <w:szCs w:val="32"/>
              </w:rPr>
            </w:pPr>
            <w:r>
              <w:rPr>
                <w:rFonts w:ascii="Times New Roman" w:hAnsi="Times New Roman" w:cs="Times New Roman"/>
                <w:b/>
                <w:color w:val="000000" w:themeColor="text1"/>
                <w:sz w:val="24"/>
                <w:szCs w:val="32"/>
              </w:rPr>
              <w:t>32</w:t>
            </w:r>
            <w:r w:rsidRPr="003F68E5">
              <w:rPr>
                <w:rFonts w:ascii="Times New Roman" w:hAnsi="Times New Roman" w:cs="Times New Roman"/>
                <w:b/>
                <w:color w:val="000000" w:themeColor="text1"/>
                <w:sz w:val="24"/>
                <w:szCs w:val="32"/>
              </w:rPr>
              <w:t>%</w:t>
            </w:r>
          </w:p>
        </w:tc>
        <w:tc>
          <w:tcPr>
            <w:tcW w:w="753" w:type="dxa"/>
          </w:tcPr>
          <w:p w14:paraId="794AD9DB" w14:textId="07D3E4A0" w:rsidR="003F68E5" w:rsidRPr="003F68E5" w:rsidRDefault="003F68E5" w:rsidP="00754155">
            <w:pPr>
              <w:spacing w:line="360" w:lineRule="auto"/>
              <w:jc w:val="center"/>
              <w:rPr>
                <w:rFonts w:ascii="Times New Roman" w:hAnsi="Times New Roman" w:cs="Times New Roman"/>
                <w:b/>
                <w:color w:val="000000" w:themeColor="text1"/>
                <w:sz w:val="24"/>
                <w:szCs w:val="32"/>
              </w:rPr>
            </w:pPr>
            <w:r>
              <w:rPr>
                <w:rFonts w:ascii="Times New Roman" w:hAnsi="Times New Roman" w:cs="Times New Roman"/>
                <w:b/>
                <w:color w:val="000000" w:themeColor="text1"/>
                <w:sz w:val="24"/>
                <w:szCs w:val="32"/>
              </w:rPr>
              <w:t>68</w:t>
            </w:r>
            <w:r w:rsidRPr="003F68E5">
              <w:rPr>
                <w:rFonts w:ascii="Times New Roman" w:hAnsi="Times New Roman" w:cs="Times New Roman"/>
                <w:b/>
                <w:color w:val="000000" w:themeColor="text1"/>
                <w:sz w:val="24"/>
                <w:szCs w:val="32"/>
              </w:rPr>
              <w:t>%</w:t>
            </w:r>
          </w:p>
        </w:tc>
        <w:tc>
          <w:tcPr>
            <w:tcW w:w="851" w:type="dxa"/>
          </w:tcPr>
          <w:p w14:paraId="4794A723" w14:textId="6B29F0C1" w:rsidR="003F68E5" w:rsidRPr="003F68E5" w:rsidRDefault="003F68E5" w:rsidP="00754155">
            <w:pPr>
              <w:jc w:val="center"/>
              <w:rPr>
                <w:rFonts w:ascii="Times New Roman" w:hAnsi="Times New Roman" w:cs="Times New Roman"/>
                <w:b/>
                <w:color w:val="000000" w:themeColor="text1"/>
                <w:sz w:val="24"/>
                <w:szCs w:val="32"/>
              </w:rPr>
            </w:pPr>
            <w:r>
              <w:rPr>
                <w:rFonts w:ascii="Times New Roman" w:hAnsi="Times New Roman" w:cs="Times New Roman"/>
                <w:b/>
                <w:color w:val="000000" w:themeColor="text1"/>
                <w:sz w:val="24"/>
                <w:szCs w:val="32"/>
              </w:rPr>
              <w:t>65</w:t>
            </w:r>
            <w:r w:rsidRPr="003F68E5">
              <w:rPr>
                <w:rFonts w:ascii="Times New Roman" w:hAnsi="Times New Roman" w:cs="Times New Roman"/>
                <w:b/>
                <w:color w:val="000000" w:themeColor="text1"/>
                <w:sz w:val="24"/>
                <w:szCs w:val="32"/>
              </w:rPr>
              <w:t>%</w:t>
            </w:r>
          </w:p>
        </w:tc>
        <w:tc>
          <w:tcPr>
            <w:tcW w:w="1833" w:type="dxa"/>
          </w:tcPr>
          <w:p w14:paraId="2CDCB7DE" w14:textId="77777777" w:rsidR="003F68E5" w:rsidRPr="003F68E5" w:rsidRDefault="003F68E5" w:rsidP="00754155">
            <w:pPr>
              <w:rPr>
                <w:rFonts w:ascii="Times New Roman" w:hAnsi="Times New Roman" w:cs="Times New Roman"/>
                <w:b/>
                <w:color w:val="000000" w:themeColor="text1"/>
                <w:sz w:val="24"/>
                <w:szCs w:val="32"/>
              </w:rPr>
            </w:pPr>
          </w:p>
        </w:tc>
      </w:tr>
    </w:tbl>
    <w:p w14:paraId="0593666D" w14:textId="77777777" w:rsidR="003F68E5" w:rsidRDefault="003F68E5" w:rsidP="003F68E5">
      <w:pPr>
        <w:spacing w:after="0" w:line="240" w:lineRule="auto"/>
        <w:ind w:firstLine="567"/>
        <w:outlineLvl w:val="1"/>
        <w:rPr>
          <w:rFonts w:ascii="Times New Roman" w:hAnsi="Times New Roman" w:cs="Times New Roman"/>
          <w:b/>
          <w:sz w:val="28"/>
          <w:szCs w:val="28"/>
        </w:rPr>
      </w:pPr>
    </w:p>
    <w:p w14:paraId="09B82436" w14:textId="77777777" w:rsidR="00CA6DE0" w:rsidRDefault="00CA6DE0" w:rsidP="006A488A">
      <w:pPr>
        <w:spacing w:after="0" w:line="240" w:lineRule="auto"/>
        <w:ind w:firstLine="567"/>
        <w:outlineLvl w:val="1"/>
        <w:rPr>
          <w:rFonts w:ascii="Times New Roman" w:hAnsi="Times New Roman" w:cs="Times New Roman"/>
          <w:b/>
          <w:sz w:val="28"/>
          <w:szCs w:val="28"/>
        </w:rPr>
      </w:pPr>
    </w:p>
    <w:p w14:paraId="601DDE10" w14:textId="77777777" w:rsidR="00136E86" w:rsidRPr="00136E86" w:rsidRDefault="00136E86" w:rsidP="006A488A">
      <w:pPr>
        <w:spacing w:after="0" w:line="240" w:lineRule="auto"/>
        <w:ind w:firstLine="567"/>
        <w:outlineLvl w:val="1"/>
        <w:rPr>
          <w:rFonts w:ascii="Times New Roman" w:hAnsi="Times New Roman" w:cs="Times New Roman"/>
          <w:b/>
          <w:sz w:val="28"/>
          <w:szCs w:val="28"/>
        </w:rPr>
      </w:pPr>
      <w:bookmarkStart w:id="11" w:name="_Toc40385413"/>
      <w:r w:rsidRPr="00136E86">
        <w:rPr>
          <w:rFonts w:ascii="Times New Roman" w:hAnsi="Times New Roman" w:cs="Times New Roman"/>
          <w:b/>
          <w:sz w:val="28"/>
          <w:szCs w:val="28"/>
        </w:rPr>
        <w:t xml:space="preserve">5.3. Содержание </w:t>
      </w:r>
      <w:r w:rsidR="00C87B04">
        <w:rPr>
          <w:rFonts w:ascii="Times New Roman" w:hAnsi="Times New Roman" w:cs="Times New Roman"/>
          <w:b/>
          <w:sz w:val="28"/>
          <w:szCs w:val="28"/>
        </w:rPr>
        <w:t xml:space="preserve">практических и </w:t>
      </w:r>
      <w:r w:rsidRPr="00136E86">
        <w:rPr>
          <w:rFonts w:ascii="Times New Roman" w:hAnsi="Times New Roman" w:cs="Times New Roman"/>
          <w:b/>
          <w:sz w:val="28"/>
          <w:szCs w:val="28"/>
        </w:rPr>
        <w:t>семинарских занятий</w:t>
      </w:r>
      <w:bookmarkEnd w:id="11"/>
    </w:p>
    <w:tbl>
      <w:tblPr>
        <w:tblStyle w:val="a7"/>
        <w:tblW w:w="5000" w:type="pct"/>
        <w:tblLayout w:type="fixed"/>
        <w:tblLook w:val="04A0" w:firstRow="1" w:lastRow="0" w:firstColumn="1" w:lastColumn="0" w:noHBand="0" w:noVBand="1"/>
      </w:tblPr>
      <w:tblGrid>
        <w:gridCol w:w="1972"/>
        <w:gridCol w:w="5648"/>
        <w:gridCol w:w="1725"/>
      </w:tblGrid>
      <w:tr w:rsidR="003B0DD0" w:rsidRPr="00C91225" w14:paraId="3545A522" w14:textId="77777777" w:rsidTr="00564F4B">
        <w:trPr>
          <w:trHeight w:val="20"/>
        </w:trPr>
        <w:tc>
          <w:tcPr>
            <w:tcW w:w="1055" w:type="pct"/>
          </w:tcPr>
          <w:p w14:paraId="74DCF96E" w14:textId="77777777" w:rsidR="003B0DD0" w:rsidRPr="00C91225" w:rsidRDefault="003B0DD0" w:rsidP="003B0DD0">
            <w:pPr>
              <w:rPr>
                <w:rFonts w:ascii="Times New Roman" w:hAnsi="Times New Roman" w:cs="Times New Roman"/>
                <w:sz w:val="24"/>
                <w:szCs w:val="24"/>
              </w:rPr>
            </w:pPr>
            <w:r w:rsidRPr="00C91225">
              <w:rPr>
                <w:rFonts w:ascii="Times New Roman" w:hAnsi="Times New Roman" w:cs="Times New Roman"/>
                <w:sz w:val="24"/>
                <w:szCs w:val="24"/>
              </w:rPr>
              <w:t>Наименование темы (раздела) дисциплины</w:t>
            </w:r>
          </w:p>
        </w:tc>
        <w:tc>
          <w:tcPr>
            <w:tcW w:w="3022" w:type="pct"/>
          </w:tcPr>
          <w:p w14:paraId="5C59E732" w14:textId="77777777" w:rsidR="003B0DD0" w:rsidRPr="00C91225" w:rsidRDefault="003B0DD0" w:rsidP="000A3B7C">
            <w:pPr>
              <w:keepNext/>
              <w:widowControl w:val="0"/>
              <w:autoSpaceDE w:val="0"/>
              <w:autoSpaceDN w:val="0"/>
              <w:adjustRightInd w:val="0"/>
              <w:jc w:val="both"/>
              <w:rPr>
                <w:rFonts w:ascii="Times New Roman" w:hAnsi="Times New Roman" w:cs="Times New Roman"/>
                <w:b/>
                <w:sz w:val="24"/>
                <w:szCs w:val="24"/>
              </w:rPr>
            </w:pPr>
            <w:r w:rsidRPr="00C91225">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23" w:type="pct"/>
          </w:tcPr>
          <w:p w14:paraId="00075B49" w14:textId="77777777" w:rsidR="003B0DD0" w:rsidRPr="00C91225" w:rsidRDefault="003B0DD0" w:rsidP="003B0DD0">
            <w:pPr>
              <w:keepNext/>
              <w:widowControl w:val="0"/>
              <w:autoSpaceDE w:val="0"/>
              <w:autoSpaceDN w:val="0"/>
              <w:adjustRightInd w:val="0"/>
              <w:jc w:val="both"/>
              <w:rPr>
                <w:rFonts w:ascii="Times New Roman" w:hAnsi="Times New Roman" w:cs="Times New Roman"/>
                <w:b/>
                <w:sz w:val="24"/>
                <w:szCs w:val="24"/>
              </w:rPr>
            </w:pPr>
            <w:r w:rsidRPr="00C91225">
              <w:rPr>
                <w:rFonts w:ascii="Times New Roman" w:hAnsi="Times New Roman" w:cs="Times New Roman"/>
                <w:b/>
                <w:sz w:val="24"/>
                <w:szCs w:val="24"/>
              </w:rPr>
              <w:t>Формы проведения занятий</w:t>
            </w:r>
          </w:p>
        </w:tc>
      </w:tr>
      <w:tr w:rsidR="00E727F5" w:rsidRPr="00C91225" w14:paraId="0CF86985" w14:textId="77777777" w:rsidTr="00564F4B">
        <w:trPr>
          <w:trHeight w:val="20"/>
        </w:trPr>
        <w:tc>
          <w:tcPr>
            <w:tcW w:w="1055" w:type="pct"/>
          </w:tcPr>
          <w:p w14:paraId="4BDCEA3C" w14:textId="77777777" w:rsidR="00E727F5" w:rsidRPr="00C91225" w:rsidRDefault="00E727F5" w:rsidP="00E727F5">
            <w:pPr>
              <w:rPr>
                <w:rFonts w:ascii="Times New Roman" w:hAnsi="Times New Roman" w:cs="Times New Roman"/>
                <w:sz w:val="24"/>
                <w:szCs w:val="24"/>
              </w:rPr>
            </w:pPr>
            <w:r w:rsidRPr="00E727F5">
              <w:rPr>
                <w:rFonts w:ascii="Times New Roman" w:hAnsi="Times New Roman" w:cs="Times New Roman"/>
                <w:sz w:val="24"/>
                <w:szCs w:val="32"/>
              </w:rPr>
              <w:t>Тема 1. Теоретические основы цени их связь с трансфертным ценообразованием</w:t>
            </w:r>
          </w:p>
        </w:tc>
        <w:tc>
          <w:tcPr>
            <w:tcW w:w="3022" w:type="pct"/>
          </w:tcPr>
          <w:p w14:paraId="7512E1F3" w14:textId="77777777" w:rsidR="005B78D4" w:rsidRPr="005B78D4" w:rsidRDefault="005B78D4" w:rsidP="0086667B">
            <w:pPr>
              <w:pStyle w:val="aa"/>
              <w:widowControl w:val="0"/>
              <w:numPr>
                <w:ilvl w:val="0"/>
                <w:numId w:val="2"/>
              </w:numPr>
              <w:ind w:left="326" w:hanging="326"/>
              <w:jc w:val="both"/>
              <w:rPr>
                <w:rFonts w:ascii="Times New Roman" w:hAnsi="Times New Roman" w:cs="Times New Roman"/>
                <w:color w:val="000000"/>
                <w:sz w:val="24"/>
                <w:szCs w:val="24"/>
              </w:rPr>
            </w:pPr>
            <w:r w:rsidRPr="005B78D4">
              <w:rPr>
                <w:rFonts w:ascii="Times New Roman" w:hAnsi="Times New Roman" w:cs="Times New Roman"/>
                <w:color w:val="000000"/>
                <w:sz w:val="24"/>
                <w:szCs w:val="24"/>
              </w:rPr>
              <w:t xml:space="preserve">Ценовая политика международной компании и факторы, влияющие на неё. Стратегия и тактика международного ценообразования. </w:t>
            </w:r>
          </w:p>
          <w:p w14:paraId="70732587" w14:textId="77777777" w:rsidR="005B78D4" w:rsidRDefault="005B78D4" w:rsidP="0086667B">
            <w:pPr>
              <w:pStyle w:val="aa"/>
              <w:widowControl w:val="0"/>
              <w:numPr>
                <w:ilvl w:val="0"/>
                <w:numId w:val="2"/>
              </w:numPr>
              <w:ind w:left="326" w:hanging="326"/>
              <w:jc w:val="both"/>
              <w:rPr>
                <w:rFonts w:ascii="Times New Roman" w:hAnsi="Times New Roman" w:cs="Times New Roman"/>
                <w:color w:val="000000"/>
                <w:sz w:val="24"/>
                <w:szCs w:val="24"/>
              </w:rPr>
            </w:pPr>
            <w:r w:rsidRPr="005B78D4">
              <w:rPr>
                <w:rFonts w:ascii="Times New Roman" w:hAnsi="Times New Roman" w:cs="Times New Roman"/>
                <w:color w:val="000000"/>
                <w:sz w:val="24"/>
                <w:szCs w:val="24"/>
              </w:rPr>
              <w:t>«Цены мирового рынка»: понятие и виды.</w:t>
            </w:r>
          </w:p>
          <w:p w14:paraId="0C73AECC" w14:textId="77777777" w:rsidR="005B78D4" w:rsidRPr="005B78D4" w:rsidRDefault="005B78D4" w:rsidP="0086667B">
            <w:pPr>
              <w:pStyle w:val="aa"/>
              <w:widowControl w:val="0"/>
              <w:numPr>
                <w:ilvl w:val="0"/>
                <w:numId w:val="2"/>
              </w:numPr>
              <w:ind w:left="326" w:hanging="326"/>
              <w:jc w:val="both"/>
              <w:rPr>
                <w:rFonts w:ascii="Times New Roman" w:hAnsi="Times New Roman" w:cs="Times New Roman"/>
                <w:color w:val="000000"/>
                <w:sz w:val="24"/>
                <w:szCs w:val="24"/>
              </w:rPr>
            </w:pPr>
            <w:r w:rsidRPr="005B78D4">
              <w:rPr>
                <w:rFonts w:ascii="Times New Roman" w:hAnsi="Times New Roman" w:cs="Times New Roman"/>
                <w:color w:val="000000"/>
                <w:sz w:val="24"/>
                <w:szCs w:val="24"/>
              </w:rPr>
              <w:t>Основные принципы ценообразования на международных рынках товаров и услуг.</w:t>
            </w:r>
          </w:p>
          <w:p w14:paraId="4D057A3C" w14:textId="77777777" w:rsidR="005B78D4" w:rsidRPr="005B78D4" w:rsidRDefault="005B78D4" w:rsidP="0086667B">
            <w:pPr>
              <w:pStyle w:val="aa"/>
              <w:widowControl w:val="0"/>
              <w:numPr>
                <w:ilvl w:val="0"/>
                <w:numId w:val="2"/>
              </w:numPr>
              <w:ind w:left="326" w:hanging="326"/>
              <w:jc w:val="both"/>
              <w:rPr>
                <w:rFonts w:ascii="Times New Roman" w:hAnsi="Times New Roman" w:cs="Times New Roman"/>
                <w:color w:val="000000"/>
                <w:sz w:val="24"/>
                <w:szCs w:val="24"/>
              </w:rPr>
            </w:pPr>
            <w:r w:rsidRPr="005B78D4">
              <w:rPr>
                <w:rFonts w:ascii="Times New Roman" w:hAnsi="Times New Roman" w:cs="Times New Roman"/>
                <w:color w:val="000000"/>
                <w:sz w:val="24"/>
                <w:szCs w:val="24"/>
              </w:rPr>
              <w:t>Формы и методы воздействия государства на цены.</w:t>
            </w:r>
          </w:p>
          <w:p w14:paraId="662F3D7D" w14:textId="77777777" w:rsidR="00E727F5" w:rsidRPr="005B78D4" w:rsidRDefault="005B78D4" w:rsidP="0086667B">
            <w:pPr>
              <w:pStyle w:val="aa"/>
              <w:widowControl w:val="0"/>
              <w:numPr>
                <w:ilvl w:val="0"/>
                <w:numId w:val="2"/>
              </w:numPr>
              <w:ind w:left="326" w:hanging="326"/>
              <w:jc w:val="both"/>
              <w:rPr>
                <w:rFonts w:ascii="Times New Roman" w:hAnsi="Times New Roman" w:cs="Times New Roman"/>
                <w:color w:val="000000"/>
                <w:sz w:val="24"/>
                <w:szCs w:val="24"/>
              </w:rPr>
            </w:pPr>
            <w:r w:rsidRPr="005B78D4">
              <w:rPr>
                <w:rFonts w:ascii="Times New Roman" w:hAnsi="Times New Roman" w:cs="Times New Roman"/>
                <w:color w:val="000000"/>
                <w:sz w:val="24"/>
                <w:szCs w:val="24"/>
              </w:rPr>
              <w:t>Понятия «трансфертные цены» и «трансфертное ценообразование». Цели и задачи налогового контроля за трансфертным ценообразованием</w:t>
            </w:r>
          </w:p>
          <w:p w14:paraId="3D56E19E" w14:textId="0AC2620D" w:rsidR="009935BB" w:rsidRPr="009935BB" w:rsidRDefault="005B78D4" w:rsidP="005B78D4">
            <w:pPr>
              <w:widowControl w:val="0"/>
              <w:ind w:left="751"/>
              <w:jc w:val="both"/>
              <w:rPr>
                <w:rFonts w:ascii="Times New Roman" w:hAnsi="Times New Roman" w:cs="Times New Roman"/>
                <w:i/>
                <w:color w:val="000000"/>
                <w:sz w:val="24"/>
                <w:szCs w:val="24"/>
              </w:rPr>
            </w:pPr>
            <w:r w:rsidRPr="005B78D4">
              <w:rPr>
                <w:rFonts w:ascii="Times New Roman" w:hAnsi="Times New Roman" w:cs="Times New Roman"/>
                <w:i/>
                <w:sz w:val="24"/>
                <w:szCs w:val="24"/>
              </w:rPr>
              <w:t>Рекомендуемые источники: основная литература 1-2, дополнительная литература 1-2</w:t>
            </w:r>
            <w:r w:rsidR="00564F4B">
              <w:rPr>
                <w:rFonts w:ascii="Times New Roman" w:hAnsi="Times New Roman" w:cs="Times New Roman"/>
                <w:i/>
                <w:sz w:val="24"/>
                <w:szCs w:val="24"/>
              </w:rPr>
              <w:t>, Интернет-ресурсы 1-10.</w:t>
            </w:r>
          </w:p>
        </w:tc>
        <w:tc>
          <w:tcPr>
            <w:tcW w:w="923" w:type="pct"/>
          </w:tcPr>
          <w:p w14:paraId="491A31E1" w14:textId="77777777" w:rsidR="00E727F5" w:rsidRPr="00C91225" w:rsidRDefault="00072C0F" w:rsidP="00072C0F">
            <w:pPr>
              <w:rPr>
                <w:rFonts w:ascii="Times New Roman" w:hAnsi="Times New Roman" w:cs="Times New Roman"/>
                <w:noProof/>
                <w:sz w:val="24"/>
                <w:szCs w:val="24"/>
              </w:rPr>
            </w:pPr>
            <w:r>
              <w:rPr>
                <w:rFonts w:ascii="Times New Roman" w:hAnsi="Times New Roman" w:cs="Times New Roman"/>
                <w:sz w:val="24"/>
                <w:szCs w:val="32"/>
              </w:rPr>
              <w:t>Опрос, решение задач, разбор практических ситуаций</w:t>
            </w:r>
          </w:p>
        </w:tc>
      </w:tr>
      <w:tr w:rsidR="00072C0F" w:rsidRPr="00C91225" w14:paraId="447570DA" w14:textId="77777777" w:rsidTr="00564F4B">
        <w:trPr>
          <w:trHeight w:val="20"/>
        </w:trPr>
        <w:tc>
          <w:tcPr>
            <w:tcW w:w="1055" w:type="pct"/>
          </w:tcPr>
          <w:p w14:paraId="30F4D28F" w14:textId="223673C9" w:rsidR="00072C0F" w:rsidRPr="00C91225" w:rsidRDefault="00072C0F" w:rsidP="00072C0F">
            <w:pPr>
              <w:rPr>
                <w:rFonts w:ascii="Times New Roman" w:hAnsi="Times New Roman" w:cs="Times New Roman"/>
                <w:sz w:val="24"/>
                <w:szCs w:val="24"/>
              </w:rPr>
            </w:pPr>
            <w:r w:rsidRPr="00C91225">
              <w:rPr>
                <w:rFonts w:ascii="Times New Roman" w:hAnsi="Times New Roman" w:cs="Times New Roman"/>
                <w:sz w:val="24"/>
                <w:szCs w:val="24"/>
              </w:rPr>
              <w:t xml:space="preserve">Тема </w:t>
            </w:r>
            <w:r>
              <w:rPr>
                <w:rFonts w:ascii="Times New Roman" w:hAnsi="Times New Roman" w:cs="Times New Roman"/>
                <w:sz w:val="24"/>
                <w:szCs w:val="24"/>
              </w:rPr>
              <w:t>2</w:t>
            </w:r>
            <w:r w:rsidRPr="00C91225">
              <w:rPr>
                <w:rFonts w:ascii="Times New Roman" w:hAnsi="Times New Roman" w:cs="Times New Roman"/>
                <w:sz w:val="24"/>
                <w:szCs w:val="24"/>
              </w:rPr>
              <w:t>.</w:t>
            </w:r>
            <w:r w:rsidR="00564F4B">
              <w:rPr>
                <w:rFonts w:ascii="Times New Roman" w:hAnsi="Times New Roman" w:cs="Times New Roman"/>
                <w:sz w:val="24"/>
                <w:szCs w:val="24"/>
              </w:rPr>
              <w:t xml:space="preserve"> </w:t>
            </w:r>
            <w:r w:rsidRPr="00C91225">
              <w:rPr>
                <w:rFonts w:ascii="Times New Roman" w:hAnsi="Times New Roman" w:cs="Times New Roman"/>
                <w:sz w:val="24"/>
                <w:szCs w:val="24"/>
              </w:rPr>
              <w:t>Принцип «вытянутой руки» как основа трансфертного ценообразования в России и странах ОЭСР</w:t>
            </w:r>
          </w:p>
        </w:tc>
        <w:tc>
          <w:tcPr>
            <w:tcW w:w="3022" w:type="pct"/>
          </w:tcPr>
          <w:p w14:paraId="3B3E771D" w14:textId="77777777" w:rsidR="00072C0F" w:rsidRPr="00C91225" w:rsidRDefault="00072C0F" w:rsidP="0086667B">
            <w:pPr>
              <w:pStyle w:val="aa"/>
              <w:widowControl w:val="0"/>
              <w:numPr>
                <w:ilvl w:val="0"/>
                <w:numId w:val="24"/>
              </w:numPr>
              <w:ind w:left="326" w:hanging="283"/>
              <w:jc w:val="both"/>
              <w:rPr>
                <w:rFonts w:ascii="Times New Roman" w:hAnsi="Times New Roman" w:cs="Times New Roman"/>
                <w:color w:val="000000"/>
                <w:sz w:val="24"/>
                <w:szCs w:val="24"/>
              </w:rPr>
            </w:pPr>
            <w:r w:rsidRPr="00C91225">
              <w:rPr>
                <w:rFonts w:ascii="Times New Roman" w:hAnsi="Times New Roman" w:cs="Times New Roman"/>
                <w:color w:val="000000"/>
                <w:sz w:val="24"/>
                <w:szCs w:val="24"/>
              </w:rPr>
              <w:t>Трансфертное ценообразование как инструмент налоговой оптимизации.</w:t>
            </w:r>
          </w:p>
          <w:p w14:paraId="666C7218" w14:textId="77777777" w:rsidR="00072C0F" w:rsidRPr="00C91225" w:rsidRDefault="00072C0F" w:rsidP="0086667B">
            <w:pPr>
              <w:pStyle w:val="aa"/>
              <w:widowControl w:val="0"/>
              <w:numPr>
                <w:ilvl w:val="0"/>
                <w:numId w:val="24"/>
              </w:numPr>
              <w:ind w:left="322" w:hanging="283"/>
              <w:jc w:val="both"/>
              <w:rPr>
                <w:rFonts w:ascii="Times New Roman" w:hAnsi="Times New Roman" w:cs="Times New Roman"/>
                <w:color w:val="000000"/>
                <w:sz w:val="24"/>
                <w:szCs w:val="24"/>
              </w:rPr>
            </w:pPr>
            <w:r w:rsidRPr="00C91225">
              <w:rPr>
                <w:rFonts w:ascii="Times New Roman" w:hAnsi="Times New Roman" w:cs="Times New Roman"/>
                <w:color w:val="000000"/>
                <w:sz w:val="24"/>
                <w:szCs w:val="24"/>
              </w:rPr>
              <w:t xml:space="preserve">Цели и задачи налогового контроля за трансфертным ценообразованием </w:t>
            </w:r>
          </w:p>
          <w:p w14:paraId="6961E566" w14:textId="77777777" w:rsidR="00072C0F" w:rsidRPr="00C91225" w:rsidRDefault="00072C0F" w:rsidP="0086667B">
            <w:pPr>
              <w:pStyle w:val="aa"/>
              <w:widowControl w:val="0"/>
              <w:numPr>
                <w:ilvl w:val="0"/>
                <w:numId w:val="24"/>
              </w:numPr>
              <w:ind w:left="322" w:hanging="283"/>
              <w:jc w:val="both"/>
              <w:rPr>
                <w:rFonts w:ascii="Times New Roman" w:hAnsi="Times New Roman" w:cs="Times New Roman"/>
                <w:color w:val="000000"/>
                <w:sz w:val="24"/>
                <w:szCs w:val="24"/>
              </w:rPr>
            </w:pPr>
            <w:r w:rsidRPr="00C91225">
              <w:rPr>
                <w:rFonts w:ascii="Times New Roman" w:hAnsi="Times New Roman" w:cs="Times New Roman"/>
                <w:sz w:val="24"/>
                <w:szCs w:val="24"/>
              </w:rPr>
              <w:t>Руководство ОЭСР по трансфертному ценообразованию для транснациональных компаний и налоговых органов.</w:t>
            </w:r>
          </w:p>
          <w:p w14:paraId="6BAA5C5C" w14:textId="77777777" w:rsidR="00072C0F" w:rsidRPr="00C91225" w:rsidRDefault="00072C0F" w:rsidP="0086667B">
            <w:pPr>
              <w:pStyle w:val="aa"/>
              <w:widowControl w:val="0"/>
              <w:numPr>
                <w:ilvl w:val="0"/>
                <w:numId w:val="24"/>
              </w:numPr>
              <w:ind w:left="322" w:hanging="283"/>
              <w:jc w:val="both"/>
              <w:rPr>
                <w:rFonts w:ascii="Times New Roman" w:hAnsi="Times New Roman" w:cs="Times New Roman"/>
                <w:color w:val="000000"/>
                <w:sz w:val="24"/>
                <w:szCs w:val="24"/>
              </w:rPr>
            </w:pPr>
            <w:r w:rsidRPr="00C91225">
              <w:rPr>
                <w:rFonts w:ascii="Times New Roman" w:hAnsi="Times New Roman" w:cs="Times New Roman"/>
                <w:color w:val="000000"/>
                <w:sz w:val="24"/>
                <w:szCs w:val="24"/>
              </w:rPr>
              <w:t>Принцип «вытянутой руки»: происхождение, содержание и порядок применения.</w:t>
            </w:r>
          </w:p>
          <w:p w14:paraId="01A61B41" w14:textId="77777777" w:rsidR="00072C0F" w:rsidRPr="00C91225" w:rsidRDefault="00072C0F" w:rsidP="0086667B">
            <w:pPr>
              <w:pStyle w:val="aa"/>
              <w:widowControl w:val="0"/>
              <w:numPr>
                <w:ilvl w:val="0"/>
                <w:numId w:val="24"/>
              </w:numPr>
              <w:ind w:left="322" w:hanging="283"/>
              <w:jc w:val="both"/>
              <w:rPr>
                <w:rFonts w:ascii="Times New Roman" w:hAnsi="Times New Roman" w:cs="Times New Roman"/>
                <w:color w:val="000000"/>
                <w:sz w:val="24"/>
                <w:szCs w:val="24"/>
              </w:rPr>
            </w:pPr>
            <w:r w:rsidRPr="00C91225">
              <w:rPr>
                <w:rFonts w:ascii="Times New Roman" w:hAnsi="Times New Roman" w:cs="Times New Roman"/>
                <w:color w:val="000000"/>
                <w:sz w:val="24"/>
                <w:szCs w:val="24"/>
              </w:rPr>
              <w:t>Последствия заключения сделки не в соответствии с принципом «вытянутой руки».</w:t>
            </w:r>
          </w:p>
          <w:p w14:paraId="5C703A65" w14:textId="77777777" w:rsidR="00072C0F" w:rsidRPr="00C91225" w:rsidRDefault="00072C0F" w:rsidP="0086667B">
            <w:pPr>
              <w:pStyle w:val="aa"/>
              <w:widowControl w:val="0"/>
              <w:numPr>
                <w:ilvl w:val="0"/>
                <w:numId w:val="24"/>
              </w:numPr>
              <w:ind w:left="322" w:hanging="283"/>
              <w:jc w:val="both"/>
              <w:rPr>
                <w:rFonts w:ascii="Times New Roman" w:hAnsi="Times New Roman" w:cs="Times New Roman"/>
                <w:color w:val="000000"/>
                <w:sz w:val="24"/>
                <w:szCs w:val="24"/>
              </w:rPr>
            </w:pPr>
            <w:r w:rsidRPr="00C91225">
              <w:rPr>
                <w:rFonts w:ascii="Times New Roman" w:hAnsi="Times New Roman" w:cs="Times New Roman"/>
                <w:color w:val="000000"/>
                <w:sz w:val="24"/>
                <w:szCs w:val="24"/>
              </w:rPr>
              <w:t>Сделки, подлежащие налоговому контролю за трансфертным ценообразованием (контролируемые сделки) в России.</w:t>
            </w:r>
          </w:p>
          <w:p w14:paraId="587D0DDB" w14:textId="5D16578F" w:rsidR="009935BB" w:rsidRPr="00C91225" w:rsidRDefault="00564F4B" w:rsidP="00072C0F">
            <w:pPr>
              <w:pStyle w:val="aa"/>
              <w:widowControl w:val="0"/>
              <w:jc w:val="both"/>
              <w:rPr>
                <w:rFonts w:ascii="Times New Roman" w:hAnsi="Times New Roman" w:cs="Times New Roman"/>
                <w:color w:val="000000"/>
                <w:sz w:val="24"/>
                <w:szCs w:val="24"/>
              </w:rPr>
            </w:pPr>
            <w:r w:rsidRPr="005B78D4">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508975B5" w14:textId="77777777" w:rsidR="00072C0F" w:rsidRPr="00C91225" w:rsidRDefault="00072C0F" w:rsidP="00072C0F">
            <w:pPr>
              <w:rPr>
                <w:rFonts w:ascii="Times New Roman" w:hAnsi="Times New Roman" w:cs="Times New Roman"/>
                <w:sz w:val="24"/>
                <w:szCs w:val="24"/>
              </w:rPr>
            </w:pPr>
            <w:r>
              <w:rPr>
                <w:rFonts w:ascii="Times New Roman" w:hAnsi="Times New Roman" w:cs="Times New Roman"/>
                <w:sz w:val="24"/>
                <w:szCs w:val="32"/>
              </w:rPr>
              <w:t>Опрос, решение задач, разбор практических ситуаций</w:t>
            </w:r>
          </w:p>
        </w:tc>
      </w:tr>
      <w:tr w:rsidR="00072C0F" w:rsidRPr="00C91225" w14:paraId="46C3EB4A" w14:textId="77777777" w:rsidTr="00564F4B">
        <w:trPr>
          <w:trHeight w:val="20"/>
        </w:trPr>
        <w:tc>
          <w:tcPr>
            <w:tcW w:w="1055" w:type="pct"/>
          </w:tcPr>
          <w:p w14:paraId="68773BB3" w14:textId="24852057" w:rsidR="00072C0F" w:rsidRPr="00C91225" w:rsidRDefault="00072C0F" w:rsidP="00072C0F">
            <w:pPr>
              <w:rPr>
                <w:rFonts w:ascii="Times New Roman" w:hAnsi="Times New Roman" w:cs="Times New Roman"/>
                <w:sz w:val="24"/>
                <w:szCs w:val="24"/>
              </w:rPr>
            </w:pPr>
            <w:r w:rsidRPr="00C91225">
              <w:rPr>
                <w:rFonts w:ascii="Times New Roman" w:hAnsi="Times New Roman" w:cs="Times New Roman"/>
                <w:sz w:val="24"/>
                <w:szCs w:val="24"/>
              </w:rPr>
              <w:t xml:space="preserve">Тема </w:t>
            </w:r>
            <w:r>
              <w:rPr>
                <w:rFonts w:ascii="Times New Roman" w:hAnsi="Times New Roman" w:cs="Times New Roman"/>
                <w:sz w:val="24"/>
                <w:szCs w:val="24"/>
              </w:rPr>
              <w:t>3</w:t>
            </w:r>
            <w:r w:rsidRPr="00C91225">
              <w:rPr>
                <w:rFonts w:ascii="Times New Roman" w:hAnsi="Times New Roman" w:cs="Times New Roman"/>
                <w:sz w:val="24"/>
                <w:szCs w:val="24"/>
              </w:rPr>
              <w:t>.</w:t>
            </w:r>
            <w:r w:rsidR="00564F4B">
              <w:rPr>
                <w:rFonts w:ascii="Times New Roman" w:hAnsi="Times New Roman" w:cs="Times New Roman"/>
                <w:sz w:val="24"/>
                <w:szCs w:val="24"/>
              </w:rPr>
              <w:t xml:space="preserve"> </w:t>
            </w:r>
            <w:r w:rsidRPr="00C91225">
              <w:rPr>
                <w:rFonts w:ascii="Times New Roman" w:hAnsi="Times New Roman" w:cs="Times New Roman"/>
                <w:sz w:val="24"/>
                <w:szCs w:val="24"/>
              </w:rPr>
              <w:t xml:space="preserve">Порядок анализа сделок, подлежащих контролю за трансфертным </w:t>
            </w:r>
            <w:r w:rsidRPr="00C91225">
              <w:rPr>
                <w:rFonts w:ascii="Times New Roman" w:hAnsi="Times New Roman" w:cs="Times New Roman"/>
                <w:sz w:val="24"/>
                <w:szCs w:val="24"/>
              </w:rPr>
              <w:lastRenderedPageBreak/>
              <w:t>ценообразованием</w:t>
            </w:r>
          </w:p>
        </w:tc>
        <w:tc>
          <w:tcPr>
            <w:tcW w:w="3022" w:type="pct"/>
          </w:tcPr>
          <w:p w14:paraId="413A406E" w14:textId="77777777" w:rsidR="00072C0F" w:rsidRDefault="00072C0F" w:rsidP="0086667B">
            <w:pPr>
              <w:pStyle w:val="22"/>
              <w:numPr>
                <w:ilvl w:val="0"/>
                <w:numId w:val="3"/>
              </w:numPr>
              <w:spacing w:after="0" w:line="240" w:lineRule="auto"/>
              <w:ind w:left="322" w:hanging="283"/>
              <w:jc w:val="both"/>
              <w:rPr>
                <w:rFonts w:ascii="Times New Roman" w:hAnsi="Times New Roman" w:cs="Times New Roman"/>
                <w:sz w:val="24"/>
                <w:szCs w:val="24"/>
              </w:rPr>
            </w:pPr>
            <w:r w:rsidRPr="00C91225">
              <w:rPr>
                <w:rFonts w:ascii="Times New Roman" w:hAnsi="Times New Roman" w:cs="Times New Roman"/>
                <w:sz w:val="24"/>
                <w:szCs w:val="24"/>
              </w:rPr>
              <w:lastRenderedPageBreak/>
              <w:t>Определение коммерческих и финансовых взаимоотношений между сторонами контролируемой сделки.</w:t>
            </w:r>
          </w:p>
          <w:p w14:paraId="72C6A635" w14:textId="77777777" w:rsidR="00072C0F" w:rsidRDefault="00072C0F" w:rsidP="0086667B">
            <w:pPr>
              <w:pStyle w:val="22"/>
              <w:numPr>
                <w:ilvl w:val="0"/>
                <w:numId w:val="3"/>
              </w:numPr>
              <w:spacing w:after="0" w:line="240" w:lineRule="auto"/>
              <w:ind w:left="322" w:hanging="283"/>
              <w:jc w:val="both"/>
              <w:rPr>
                <w:rFonts w:ascii="Times New Roman" w:hAnsi="Times New Roman" w:cs="Times New Roman"/>
                <w:sz w:val="24"/>
                <w:szCs w:val="24"/>
              </w:rPr>
            </w:pPr>
            <w:r w:rsidRPr="00C91225">
              <w:rPr>
                <w:rFonts w:ascii="Times New Roman" w:hAnsi="Times New Roman" w:cs="Times New Roman"/>
                <w:sz w:val="24"/>
                <w:szCs w:val="24"/>
              </w:rPr>
              <w:t>Анализ договорных условий контролируемой сделки.</w:t>
            </w:r>
            <w:r w:rsidR="0061337A">
              <w:rPr>
                <w:rFonts w:ascii="Times New Roman" w:hAnsi="Times New Roman" w:cs="Times New Roman"/>
                <w:sz w:val="24"/>
                <w:szCs w:val="24"/>
              </w:rPr>
              <w:t xml:space="preserve"> </w:t>
            </w:r>
            <w:r w:rsidRPr="00656240">
              <w:rPr>
                <w:rFonts w:ascii="Times New Roman" w:hAnsi="Times New Roman" w:cs="Times New Roman"/>
                <w:sz w:val="24"/>
                <w:szCs w:val="24"/>
              </w:rPr>
              <w:t>Деловые стратегии сторон сделки</w:t>
            </w:r>
            <w:r>
              <w:rPr>
                <w:rFonts w:ascii="Times New Roman" w:hAnsi="Times New Roman" w:cs="Times New Roman"/>
                <w:sz w:val="24"/>
                <w:szCs w:val="24"/>
              </w:rPr>
              <w:t>.</w:t>
            </w:r>
          </w:p>
          <w:p w14:paraId="49E32ED2" w14:textId="77777777" w:rsidR="00072C0F" w:rsidRDefault="00072C0F" w:rsidP="0086667B">
            <w:pPr>
              <w:pStyle w:val="22"/>
              <w:numPr>
                <w:ilvl w:val="0"/>
                <w:numId w:val="3"/>
              </w:numPr>
              <w:spacing w:after="0" w:line="240" w:lineRule="auto"/>
              <w:ind w:left="322" w:hanging="283"/>
              <w:jc w:val="both"/>
              <w:rPr>
                <w:rFonts w:ascii="Times New Roman" w:hAnsi="Times New Roman" w:cs="Times New Roman"/>
                <w:sz w:val="24"/>
                <w:szCs w:val="24"/>
              </w:rPr>
            </w:pPr>
            <w:r w:rsidRPr="0004141C">
              <w:rPr>
                <w:rFonts w:ascii="Times New Roman" w:hAnsi="Times New Roman" w:cs="Times New Roman"/>
                <w:sz w:val="24"/>
                <w:szCs w:val="24"/>
              </w:rPr>
              <w:lastRenderedPageBreak/>
              <w:t>Сравнительный анализ: сущность и порядок проведения</w:t>
            </w:r>
            <w:r>
              <w:rPr>
                <w:rFonts w:ascii="Times New Roman" w:hAnsi="Times New Roman" w:cs="Times New Roman"/>
                <w:sz w:val="24"/>
                <w:szCs w:val="24"/>
              </w:rPr>
              <w:t>.</w:t>
            </w:r>
          </w:p>
          <w:p w14:paraId="2B8819F6" w14:textId="77777777" w:rsidR="00072C0F" w:rsidRDefault="00072C0F" w:rsidP="0086667B">
            <w:pPr>
              <w:pStyle w:val="22"/>
              <w:numPr>
                <w:ilvl w:val="0"/>
                <w:numId w:val="3"/>
              </w:numPr>
              <w:spacing w:after="0" w:line="240" w:lineRule="auto"/>
              <w:ind w:left="322" w:hanging="283"/>
              <w:jc w:val="both"/>
              <w:rPr>
                <w:rFonts w:ascii="Times New Roman" w:hAnsi="Times New Roman" w:cs="Times New Roman"/>
                <w:sz w:val="24"/>
                <w:szCs w:val="24"/>
              </w:rPr>
            </w:pPr>
            <w:r w:rsidRPr="0004141C">
              <w:rPr>
                <w:rFonts w:ascii="Times New Roman" w:hAnsi="Times New Roman" w:cs="Times New Roman"/>
                <w:sz w:val="24"/>
                <w:szCs w:val="24"/>
              </w:rPr>
              <w:t xml:space="preserve">Стратегия поиска сопоставимых сделок. </w:t>
            </w:r>
          </w:p>
          <w:p w14:paraId="1F58CCE2" w14:textId="77777777" w:rsidR="00072C0F" w:rsidRDefault="00072C0F" w:rsidP="0086667B">
            <w:pPr>
              <w:pStyle w:val="22"/>
              <w:numPr>
                <w:ilvl w:val="0"/>
                <w:numId w:val="3"/>
              </w:numPr>
              <w:spacing w:after="0" w:line="240" w:lineRule="auto"/>
              <w:ind w:left="322" w:hanging="283"/>
              <w:jc w:val="both"/>
              <w:rPr>
                <w:rFonts w:ascii="Times New Roman" w:hAnsi="Times New Roman" w:cs="Times New Roman"/>
                <w:sz w:val="24"/>
                <w:szCs w:val="24"/>
              </w:rPr>
            </w:pPr>
            <w:r>
              <w:rPr>
                <w:rFonts w:ascii="Times New Roman" w:hAnsi="Times New Roman" w:cs="Times New Roman"/>
                <w:sz w:val="24"/>
                <w:szCs w:val="24"/>
              </w:rPr>
              <w:t>Принципы к</w:t>
            </w:r>
            <w:r w:rsidRPr="0004141C">
              <w:rPr>
                <w:rFonts w:ascii="Times New Roman" w:hAnsi="Times New Roman" w:cs="Times New Roman"/>
                <w:sz w:val="24"/>
                <w:szCs w:val="24"/>
              </w:rPr>
              <w:t>орректировк</w:t>
            </w:r>
            <w:r>
              <w:rPr>
                <w:rFonts w:ascii="Times New Roman" w:hAnsi="Times New Roman" w:cs="Times New Roman"/>
                <w:sz w:val="24"/>
                <w:szCs w:val="24"/>
              </w:rPr>
              <w:t>и</w:t>
            </w:r>
            <w:r w:rsidRPr="0004141C">
              <w:rPr>
                <w:rFonts w:ascii="Times New Roman" w:hAnsi="Times New Roman" w:cs="Times New Roman"/>
                <w:sz w:val="24"/>
                <w:szCs w:val="24"/>
              </w:rPr>
              <w:t xml:space="preserve"> цен сделок для обеспечения сопоставимости.</w:t>
            </w:r>
          </w:p>
          <w:p w14:paraId="2CB8BDC3" w14:textId="77777777" w:rsidR="00072C0F" w:rsidRPr="00C91225" w:rsidRDefault="00072C0F" w:rsidP="0086667B">
            <w:pPr>
              <w:pStyle w:val="22"/>
              <w:numPr>
                <w:ilvl w:val="0"/>
                <w:numId w:val="3"/>
              </w:numPr>
              <w:spacing w:after="0" w:line="240" w:lineRule="auto"/>
              <w:ind w:left="322" w:hanging="283"/>
              <w:jc w:val="both"/>
              <w:rPr>
                <w:rFonts w:ascii="Times New Roman" w:hAnsi="Times New Roman" w:cs="Times New Roman"/>
                <w:sz w:val="24"/>
                <w:szCs w:val="24"/>
              </w:rPr>
            </w:pPr>
            <w:r w:rsidRPr="0004141C">
              <w:rPr>
                <w:rFonts w:ascii="Times New Roman" w:hAnsi="Times New Roman" w:cs="Times New Roman"/>
                <w:sz w:val="24"/>
                <w:szCs w:val="24"/>
              </w:rPr>
              <w:t>Развитие подходов к порядку выявления и анализа сделок, подлежащих контролю за трансфертным ценообразованием, под влиянием де</w:t>
            </w:r>
            <w:r>
              <w:rPr>
                <w:rFonts w:ascii="Times New Roman" w:hAnsi="Times New Roman" w:cs="Times New Roman"/>
                <w:sz w:val="24"/>
                <w:szCs w:val="24"/>
              </w:rPr>
              <w:t>я</w:t>
            </w:r>
            <w:r w:rsidRPr="0004141C">
              <w:rPr>
                <w:rFonts w:ascii="Times New Roman" w:hAnsi="Times New Roman" w:cs="Times New Roman"/>
                <w:sz w:val="24"/>
                <w:szCs w:val="24"/>
              </w:rPr>
              <w:t>тельности международных организаций</w:t>
            </w:r>
            <w:r>
              <w:rPr>
                <w:rFonts w:ascii="Times New Roman" w:hAnsi="Times New Roman" w:cs="Times New Roman"/>
                <w:sz w:val="24"/>
                <w:szCs w:val="24"/>
              </w:rPr>
              <w:t>.</w:t>
            </w:r>
          </w:p>
          <w:p w14:paraId="4654BC81" w14:textId="0CC87BB8" w:rsidR="009935BB" w:rsidRPr="00C91225" w:rsidRDefault="00564F4B" w:rsidP="00072C0F">
            <w:pPr>
              <w:pStyle w:val="22"/>
              <w:spacing w:after="0" w:line="240" w:lineRule="auto"/>
              <w:ind w:left="720"/>
              <w:jc w:val="both"/>
              <w:rPr>
                <w:rFonts w:ascii="Times New Roman" w:hAnsi="Times New Roman" w:cs="Times New Roman"/>
                <w:sz w:val="24"/>
                <w:szCs w:val="24"/>
              </w:rPr>
            </w:pPr>
            <w:r w:rsidRPr="005B78D4">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3BD07276" w14:textId="77777777" w:rsidR="00072C0F" w:rsidRPr="00C91225" w:rsidRDefault="00072C0F" w:rsidP="00072C0F">
            <w:pPr>
              <w:rPr>
                <w:rFonts w:ascii="Times New Roman" w:hAnsi="Times New Roman" w:cs="Times New Roman"/>
                <w:sz w:val="24"/>
                <w:szCs w:val="24"/>
              </w:rPr>
            </w:pPr>
            <w:r>
              <w:rPr>
                <w:rFonts w:ascii="Times New Roman" w:hAnsi="Times New Roman" w:cs="Times New Roman"/>
                <w:sz w:val="24"/>
                <w:szCs w:val="32"/>
              </w:rPr>
              <w:lastRenderedPageBreak/>
              <w:t>Опрос, решение задач, разбор практических ситуаций</w:t>
            </w:r>
          </w:p>
        </w:tc>
      </w:tr>
      <w:tr w:rsidR="00072C0F" w:rsidRPr="00C91225" w14:paraId="38003A78" w14:textId="77777777" w:rsidTr="00564F4B">
        <w:trPr>
          <w:trHeight w:val="20"/>
        </w:trPr>
        <w:tc>
          <w:tcPr>
            <w:tcW w:w="1055" w:type="pct"/>
          </w:tcPr>
          <w:p w14:paraId="6526483A" w14:textId="1E04B91E" w:rsidR="00072C0F" w:rsidRPr="00C91225" w:rsidRDefault="00072C0F" w:rsidP="00072C0F">
            <w:pPr>
              <w:rPr>
                <w:rFonts w:ascii="Times New Roman" w:hAnsi="Times New Roman" w:cs="Times New Roman"/>
                <w:sz w:val="24"/>
                <w:szCs w:val="24"/>
              </w:rPr>
            </w:pPr>
            <w:r w:rsidRPr="00C91225">
              <w:rPr>
                <w:rFonts w:ascii="Times New Roman" w:hAnsi="Times New Roman" w:cs="Times New Roman"/>
                <w:sz w:val="24"/>
                <w:szCs w:val="24"/>
              </w:rPr>
              <w:t xml:space="preserve">Тема </w:t>
            </w:r>
            <w:r>
              <w:rPr>
                <w:rFonts w:ascii="Times New Roman" w:hAnsi="Times New Roman" w:cs="Times New Roman"/>
                <w:sz w:val="24"/>
                <w:szCs w:val="24"/>
              </w:rPr>
              <w:t>4</w:t>
            </w:r>
            <w:r w:rsidRPr="00C91225">
              <w:rPr>
                <w:rFonts w:ascii="Times New Roman" w:hAnsi="Times New Roman" w:cs="Times New Roman"/>
                <w:sz w:val="24"/>
                <w:szCs w:val="24"/>
              </w:rPr>
              <w:t>.</w:t>
            </w:r>
            <w:r w:rsidR="00564F4B">
              <w:rPr>
                <w:rFonts w:ascii="Times New Roman" w:hAnsi="Times New Roman" w:cs="Times New Roman"/>
                <w:sz w:val="24"/>
                <w:szCs w:val="24"/>
              </w:rPr>
              <w:t xml:space="preserve"> </w:t>
            </w:r>
            <w:r w:rsidRPr="00C91225">
              <w:rPr>
                <w:rFonts w:ascii="Times New Roman" w:hAnsi="Times New Roman" w:cs="Times New Roman"/>
                <w:sz w:val="24"/>
                <w:szCs w:val="24"/>
              </w:rPr>
              <w:t>Методы трансфертного ценообразования</w:t>
            </w:r>
          </w:p>
        </w:tc>
        <w:tc>
          <w:tcPr>
            <w:tcW w:w="3022" w:type="pct"/>
          </w:tcPr>
          <w:p w14:paraId="08ADCAD1" w14:textId="77777777" w:rsidR="00072C0F" w:rsidRDefault="00072C0F" w:rsidP="0086667B">
            <w:pPr>
              <w:pStyle w:val="aa"/>
              <w:numPr>
                <w:ilvl w:val="0"/>
                <w:numId w:val="4"/>
              </w:numPr>
              <w:ind w:left="322" w:hanging="283"/>
              <w:jc w:val="both"/>
              <w:rPr>
                <w:rFonts w:ascii="Times New Roman" w:hAnsi="Times New Roman" w:cs="Times New Roman"/>
                <w:sz w:val="24"/>
                <w:szCs w:val="24"/>
              </w:rPr>
            </w:pPr>
            <w:r w:rsidRPr="0004141C">
              <w:rPr>
                <w:rFonts w:ascii="Times New Roman" w:hAnsi="Times New Roman" w:cs="Times New Roman"/>
                <w:sz w:val="24"/>
                <w:szCs w:val="24"/>
              </w:rPr>
              <w:t>Характеристика методов определения соответствия цен, примененных в сделках, рыночным ценам</w:t>
            </w:r>
            <w:r w:rsidRPr="00C91225">
              <w:rPr>
                <w:rFonts w:ascii="Times New Roman" w:hAnsi="Times New Roman" w:cs="Times New Roman"/>
                <w:sz w:val="24"/>
                <w:szCs w:val="24"/>
              </w:rPr>
              <w:t>.</w:t>
            </w:r>
          </w:p>
          <w:p w14:paraId="0E4A5D11" w14:textId="77777777" w:rsidR="00072C0F" w:rsidRPr="0004141C" w:rsidRDefault="00072C0F" w:rsidP="0086667B">
            <w:pPr>
              <w:pStyle w:val="aa"/>
              <w:numPr>
                <w:ilvl w:val="0"/>
                <w:numId w:val="4"/>
              </w:numPr>
              <w:ind w:left="322" w:hanging="283"/>
              <w:jc w:val="both"/>
              <w:rPr>
                <w:rFonts w:ascii="Times New Roman" w:hAnsi="Times New Roman" w:cs="Times New Roman"/>
                <w:sz w:val="24"/>
                <w:szCs w:val="24"/>
              </w:rPr>
            </w:pPr>
            <w:r w:rsidRPr="0004141C">
              <w:rPr>
                <w:rFonts w:ascii="Times New Roman" w:hAnsi="Times New Roman" w:cs="Times New Roman"/>
                <w:sz w:val="24"/>
                <w:szCs w:val="24"/>
              </w:rPr>
              <w:t>Метод сопоставимых рыночных цен: характеристика, условия и алгоритм применения, порядок обоснование цены контролируемой сделки и расчета интервала рыночных цен.</w:t>
            </w:r>
          </w:p>
          <w:p w14:paraId="55E0FDF0" w14:textId="77777777" w:rsidR="00072C0F" w:rsidRPr="0004141C" w:rsidRDefault="00072C0F" w:rsidP="0086667B">
            <w:pPr>
              <w:pStyle w:val="aa"/>
              <w:numPr>
                <w:ilvl w:val="0"/>
                <w:numId w:val="4"/>
              </w:numPr>
              <w:ind w:left="322" w:hanging="283"/>
              <w:jc w:val="both"/>
              <w:rPr>
                <w:rFonts w:ascii="Times New Roman" w:hAnsi="Times New Roman" w:cs="Times New Roman"/>
                <w:sz w:val="24"/>
                <w:szCs w:val="24"/>
              </w:rPr>
            </w:pPr>
            <w:r w:rsidRPr="0004141C">
              <w:rPr>
                <w:rFonts w:ascii="Times New Roman" w:hAnsi="Times New Roman" w:cs="Times New Roman"/>
                <w:sz w:val="24"/>
                <w:szCs w:val="24"/>
              </w:rPr>
              <w:t>Метод цены последующей реализации: характеристика, условия и алгоритм применения.</w:t>
            </w:r>
          </w:p>
          <w:p w14:paraId="337AB2D6" w14:textId="77777777" w:rsidR="00072C0F" w:rsidRPr="0004141C" w:rsidRDefault="00072C0F" w:rsidP="0086667B">
            <w:pPr>
              <w:pStyle w:val="aa"/>
              <w:numPr>
                <w:ilvl w:val="0"/>
                <w:numId w:val="4"/>
              </w:numPr>
              <w:ind w:left="322" w:hanging="283"/>
              <w:jc w:val="both"/>
              <w:rPr>
                <w:rFonts w:ascii="Times New Roman" w:hAnsi="Times New Roman" w:cs="Times New Roman"/>
                <w:sz w:val="24"/>
                <w:szCs w:val="24"/>
              </w:rPr>
            </w:pPr>
            <w:r w:rsidRPr="0004141C">
              <w:rPr>
                <w:rFonts w:ascii="Times New Roman" w:hAnsi="Times New Roman" w:cs="Times New Roman"/>
                <w:sz w:val="24"/>
                <w:szCs w:val="24"/>
              </w:rPr>
              <w:t>Затратный метод: характеристика, условия и алгоритм применения.</w:t>
            </w:r>
          </w:p>
          <w:p w14:paraId="052B7CA2" w14:textId="77777777" w:rsidR="00072C0F" w:rsidRPr="0004141C" w:rsidRDefault="00072C0F" w:rsidP="0086667B">
            <w:pPr>
              <w:pStyle w:val="aa"/>
              <w:numPr>
                <w:ilvl w:val="0"/>
                <w:numId w:val="4"/>
              </w:numPr>
              <w:ind w:left="322" w:hanging="283"/>
              <w:jc w:val="both"/>
              <w:rPr>
                <w:rFonts w:ascii="Times New Roman" w:hAnsi="Times New Roman" w:cs="Times New Roman"/>
                <w:sz w:val="24"/>
                <w:szCs w:val="24"/>
              </w:rPr>
            </w:pPr>
            <w:r w:rsidRPr="0004141C">
              <w:rPr>
                <w:rFonts w:ascii="Times New Roman" w:hAnsi="Times New Roman" w:cs="Times New Roman"/>
                <w:sz w:val="24"/>
                <w:szCs w:val="24"/>
              </w:rPr>
              <w:t>Метод сопоставимой рентабельности: характеристика, условия и алгоритм применения.</w:t>
            </w:r>
          </w:p>
          <w:p w14:paraId="705911DD" w14:textId="77777777" w:rsidR="00072C0F" w:rsidRPr="0004141C" w:rsidRDefault="00072C0F" w:rsidP="0086667B">
            <w:pPr>
              <w:pStyle w:val="aa"/>
              <w:numPr>
                <w:ilvl w:val="0"/>
                <w:numId w:val="4"/>
              </w:numPr>
              <w:ind w:left="322" w:hanging="283"/>
              <w:jc w:val="both"/>
              <w:rPr>
                <w:rFonts w:ascii="Times New Roman" w:hAnsi="Times New Roman" w:cs="Times New Roman"/>
                <w:sz w:val="24"/>
                <w:szCs w:val="24"/>
              </w:rPr>
            </w:pPr>
            <w:r w:rsidRPr="0004141C">
              <w:rPr>
                <w:rFonts w:ascii="Times New Roman" w:hAnsi="Times New Roman" w:cs="Times New Roman"/>
                <w:sz w:val="24"/>
                <w:szCs w:val="24"/>
              </w:rPr>
              <w:t>Метод распределения прибыли: характеристика, условия и алгоритм применения.</w:t>
            </w:r>
          </w:p>
          <w:p w14:paraId="240F4246" w14:textId="45DA2B00" w:rsidR="009935BB" w:rsidRPr="00C91225" w:rsidRDefault="00564F4B" w:rsidP="00072C0F">
            <w:pPr>
              <w:pStyle w:val="22"/>
              <w:spacing w:after="0" w:line="240" w:lineRule="auto"/>
              <w:ind w:left="720"/>
              <w:jc w:val="both"/>
              <w:rPr>
                <w:rFonts w:ascii="Times New Roman" w:hAnsi="Times New Roman" w:cs="Times New Roman"/>
                <w:sz w:val="24"/>
                <w:szCs w:val="24"/>
              </w:rPr>
            </w:pPr>
            <w:r w:rsidRPr="005B78D4">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786E3BFC" w14:textId="77777777" w:rsidR="00072C0F" w:rsidRPr="00C91225" w:rsidRDefault="00072C0F" w:rsidP="00072C0F">
            <w:pPr>
              <w:rPr>
                <w:rFonts w:ascii="Times New Roman" w:hAnsi="Times New Roman" w:cs="Times New Roman"/>
                <w:sz w:val="24"/>
                <w:szCs w:val="24"/>
              </w:rPr>
            </w:pPr>
            <w:r>
              <w:rPr>
                <w:rFonts w:ascii="Times New Roman" w:hAnsi="Times New Roman" w:cs="Times New Roman"/>
                <w:sz w:val="24"/>
                <w:szCs w:val="32"/>
              </w:rPr>
              <w:t>Опрос, решение задач, разбор практических ситуаций</w:t>
            </w:r>
          </w:p>
        </w:tc>
      </w:tr>
      <w:tr w:rsidR="008D17CC" w:rsidRPr="00C91225" w14:paraId="7F51F033" w14:textId="77777777" w:rsidTr="00564F4B">
        <w:trPr>
          <w:trHeight w:val="20"/>
        </w:trPr>
        <w:tc>
          <w:tcPr>
            <w:tcW w:w="1055" w:type="pct"/>
          </w:tcPr>
          <w:p w14:paraId="7BCFD43F" w14:textId="77777777" w:rsidR="008D17CC" w:rsidRPr="00C91225" w:rsidRDefault="0008175B" w:rsidP="00ED4446">
            <w:pPr>
              <w:rPr>
                <w:rFonts w:ascii="Times New Roman" w:hAnsi="Times New Roman" w:cs="Times New Roman"/>
                <w:sz w:val="24"/>
                <w:szCs w:val="24"/>
              </w:rPr>
            </w:pPr>
            <w:r w:rsidRPr="00FC3E6F">
              <w:rPr>
                <w:rFonts w:ascii="Times New Roman" w:hAnsi="Times New Roman" w:cs="Times New Roman"/>
                <w:sz w:val="24"/>
                <w:szCs w:val="32"/>
              </w:rPr>
              <w:t xml:space="preserve">Тема </w:t>
            </w:r>
            <w:r>
              <w:rPr>
                <w:rFonts w:ascii="Times New Roman" w:hAnsi="Times New Roman" w:cs="Times New Roman"/>
                <w:sz w:val="24"/>
                <w:szCs w:val="32"/>
              </w:rPr>
              <w:t>5</w:t>
            </w:r>
            <w:r w:rsidRPr="00FC3E6F">
              <w:rPr>
                <w:rFonts w:ascii="Times New Roman" w:hAnsi="Times New Roman" w:cs="Times New Roman"/>
                <w:sz w:val="24"/>
                <w:szCs w:val="32"/>
              </w:rPr>
              <w:t>. Трансфертное ценообразование и таможенн</w:t>
            </w:r>
            <w:r>
              <w:rPr>
                <w:rFonts w:ascii="Times New Roman" w:hAnsi="Times New Roman" w:cs="Times New Roman"/>
                <w:sz w:val="24"/>
                <w:szCs w:val="32"/>
              </w:rPr>
              <w:t>ая</w:t>
            </w:r>
            <w:r w:rsidRPr="00FC3E6F">
              <w:rPr>
                <w:rFonts w:ascii="Times New Roman" w:hAnsi="Times New Roman" w:cs="Times New Roman"/>
                <w:sz w:val="24"/>
                <w:szCs w:val="32"/>
              </w:rPr>
              <w:t xml:space="preserve"> стоимост</w:t>
            </w:r>
            <w:r>
              <w:rPr>
                <w:rFonts w:ascii="Times New Roman" w:hAnsi="Times New Roman" w:cs="Times New Roman"/>
                <w:sz w:val="24"/>
                <w:szCs w:val="32"/>
              </w:rPr>
              <w:t>ь товаров</w:t>
            </w:r>
          </w:p>
        </w:tc>
        <w:tc>
          <w:tcPr>
            <w:tcW w:w="3022" w:type="pct"/>
          </w:tcPr>
          <w:p w14:paraId="6F0E801A" w14:textId="77777777" w:rsidR="008D17CC" w:rsidRDefault="008D17CC" w:rsidP="0086667B">
            <w:pPr>
              <w:pStyle w:val="aa"/>
              <w:numPr>
                <w:ilvl w:val="0"/>
                <w:numId w:val="20"/>
              </w:numPr>
              <w:ind w:left="321" w:hanging="283"/>
              <w:jc w:val="both"/>
              <w:rPr>
                <w:rFonts w:ascii="Times New Roman" w:hAnsi="Times New Roman" w:cs="Times New Roman"/>
                <w:sz w:val="24"/>
                <w:szCs w:val="24"/>
              </w:rPr>
            </w:pPr>
            <w:r w:rsidRPr="00693AD1">
              <w:rPr>
                <w:rFonts w:ascii="Times New Roman" w:hAnsi="Times New Roman" w:cs="Times New Roman"/>
                <w:sz w:val="24"/>
                <w:szCs w:val="24"/>
              </w:rPr>
              <w:t>Регулирование операций со связанными сторонами при определении таможенной стоимости.</w:t>
            </w:r>
          </w:p>
          <w:p w14:paraId="1A55522B" w14:textId="77777777" w:rsidR="008D17CC" w:rsidRDefault="008D17CC" w:rsidP="0086667B">
            <w:pPr>
              <w:pStyle w:val="aa"/>
              <w:numPr>
                <w:ilvl w:val="0"/>
                <w:numId w:val="20"/>
              </w:numPr>
              <w:ind w:left="321" w:hanging="283"/>
              <w:jc w:val="both"/>
              <w:rPr>
                <w:rFonts w:ascii="Times New Roman" w:hAnsi="Times New Roman" w:cs="Times New Roman"/>
                <w:sz w:val="24"/>
                <w:szCs w:val="24"/>
              </w:rPr>
            </w:pPr>
            <w:r w:rsidRPr="00693AD1">
              <w:rPr>
                <w:rFonts w:ascii="Times New Roman" w:hAnsi="Times New Roman" w:cs="Times New Roman"/>
                <w:sz w:val="24"/>
                <w:szCs w:val="24"/>
              </w:rPr>
              <w:t xml:space="preserve">Методы определения таможенной стоимости. </w:t>
            </w:r>
          </w:p>
          <w:p w14:paraId="563E04AD" w14:textId="77777777" w:rsidR="008D17CC" w:rsidRDefault="008D17CC" w:rsidP="0086667B">
            <w:pPr>
              <w:pStyle w:val="aa"/>
              <w:numPr>
                <w:ilvl w:val="0"/>
                <w:numId w:val="20"/>
              </w:numPr>
              <w:ind w:left="321" w:hanging="283"/>
              <w:jc w:val="both"/>
              <w:rPr>
                <w:rFonts w:ascii="Times New Roman" w:hAnsi="Times New Roman" w:cs="Times New Roman"/>
                <w:sz w:val="24"/>
                <w:szCs w:val="24"/>
              </w:rPr>
            </w:pPr>
            <w:r w:rsidRPr="00693AD1">
              <w:rPr>
                <w:rFonts w:ascii="Times New Roman" w:hAnsi="Times New Roman" w:cs="Times New Roman"/>
                <w:sz w:val="24"/>
                <w:szCs w:val="24"/>
              </w:rPr>
              <w:t>Связь таможенной стоимости и трансфертного ценообразования.</w:t>
            </w:r>
          </w:p>
          <w:p w14:paraId="24463E83" w14:textId="77777777" w:rsidR="008D17CC" w:rsidRDefault="008D17CC" w:rsidP="0086667B">
            <w:pPr>
              <w:pStyle w:val="aa"/>
              <w:numPr>
                <w:ilvl w:val="0"/>
                <w:numId w:val="20"/>
              </w:numPr>
              <w:ind w:left="321" w:hanging="283"/>
              <w:jc w:val="both"/>
              <w:rPr>
                <w:rFonts w:ascii="Times New Roman" w:hAnsi="Times New Roman" w:cs="Times New Roman"/>
                <w:sz w:val="24"/>
                <w:szCs w:val="24"/>
              </w:rPr>
            </w:pPr>
            <w:r w:rsidRPr="00693AD1">
              <w:rPr>
                <w:rFonts w:ascii="Times New Roman" w:hAnsi="Times New Roman" w:cs="Times New Roman"/>
                <w:sz w:val="24"/>
                <w:szCs w:val="24"/>
              </w:rPr>
              <w:t xml:space="preserve">Использование информации о трансфертном ценообразовании для проверки операций между связанными сторонами. </w:t>
            </w:r>
          </w:p>
          <w:p w14:paraId="35D8DD04" w14:textId="77777777" w:rsidR="008D17CC" w:rsidRPr="00C91225" w:rsidRDefault="008D17CC" w:rsidP="0086667B">
            <w:pPr>
              <w:pStyle w:val="aa"/>
              <w:numPr>
                <w:ilvl w:val="0"/>
                <w:numId w:val="20"/>
              </w:numPr>
              <w:ind w:left="321" w:hanging="283"/>
              <w:jc w:val="both"/>
              <w:rPr>
                <w:rFonts w:ascii="Times New Roman" w:hAnsi="Times New Roman" w:cs="Times New Roman"/>
                <w:sz w:val="24"/>
                <w:szCs w:val="24"/>
              </w:rPr>
            </w:pPr>
            <w:r w:rsidRPr="00693AD1">
              <w:rPr>
                <w:rFonts w:ascii="Times New Roman" w:hAnsi="Times New Roman" w:cs="Times New Roman"/>
                <w:sz w:val="24"/>
                <w:szCs w:val="24"/>
              </w:rPr>
              <w:t>Проверка обстоятельств, сопровождающих сделку, при контроле таможенной стоимости</w:t>
            </w:r>
            <w:r>
              <w:rPr>
                <w:rFonts w:ascii="Times New Roman" w:hAnsi="Times New Roman" w:cs="Times New Roman"/>
                <w:sz w:val="24"/>
                <w:szCs w:val="24"/>
              </w:rPr>
              <w:t>.</w:t>
            </w:r>
          </w:p>
          <w:p w14:paraId="5BA3A97C" w14:textId="58E47894" w:rsidR="009935BB" w:rsidRPr="00C91225" w:rsidRDefault="00564F4B" w:rsidP="00ED4446">
            <w:pPr>
              <w:pStyle w:val="aa"/>
              <w:jc w:val="both"/>
              <w:rPr>
                <w:rFonts w:ascii="Times New Roman" w:hAnsi="Times New Roman" w:cs="Times New Roman"/>
                <w:sz w:val="24"/>
                <w:szCs w:val="24"/>
              </w:rPr>
            </w:pPr>
            <w:r w:rsidRPr="005B78D4">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30A9DB61" w14:textId="77777777" w:rsidR="008D17CC" w:rsidRPr="00C91225" w:rsidRDefault="008D17CC" w:rsidP="00ED4446">
            <w:pPr>
              <w:rPr>
                <w:rFonts w:ascii="Times New Roman" w:eastAsia="Calibri" w:hAnsi="Times New Roman" w:cs="Times New Roman"/>
                <w:sz w:val="24"/>
                <w:szCs w:val="24"/>
              </w:rPr>
            </w:pPr>
            <w:r>
              <w:rPr>
                <w:rFonts w:ascii="Times New Roman" w:hAnsi="Times New Roman" w:cs="Times New Roman"/>
                <w:sz w:val="24"/>
                <w:szCs w:val="32"/>
              </w:rPr>
              <w:t>Опрос, решение задач, разбор практических ситуаций</w:t>
            </w:r>
          </w:p>
        </w:tc>
      </w:tr>
      <w:tr w:rsidR="00072C0F" w:rsidRPr="00C91225" w14:paraId="4560CC2D" w14:textId="77777777" w:rsidTr="00564F4B">
        <w:trPr>
          <w:trHeight w:val="20"/>
        </w:trPr>
        <w:tc>
          <w:tcPr>
            <w:tcW w:w="1055" w:type="pct"/>
          </w:tcPr>
          <w:p w14:paraId="0578DE2D" w14:textId="1F15DB27" w:rsidR="00072C0F" w:rsidRPr="00C91225" w:rsidRDefault="00072C0F" w:rsidP="00072C0F">
            <w:pPr>
              <w:rPr>
                <w:rFonts w:ascii="Times New Roman" w:hAnsi="Times New Roman" w:cs="Times New Roman"/>
                <w:sz w:val="24"/>
                <w:szCs w:val="24"/>
              </w:rPr>
            </w:pPr>
            <w:r w:rsidRPr="00C91225">
              <w:rPr>
                <w:rFonts w:ascii="Times New Roman" w:hAnsi="Times New Roman" w:cs="Times New Roman"/>
                <w:sz w:val="24"/>
                <w:szCs w:val="24"/>
              </w:rPr>
              <w:t xml:space="preserve">Тема </w:t>
            </w:r>
            <w:r w:rsidR="008D17CC">
              <w:rPr>
                <w:rFonts w:ascii="Times New Roman" w:hAnsi="Times New Roman" w:cs="Times New Roman"/>
                <w:sz w:val="24"/>
                <w:szCs w:val="24"/>
              </w:rPr>
              <w:t>6</w:t>
            </w:r>
            <w:r w:rsidRPr="00C91225">
              <w:rPr>
                <w:rFonts w:ascii="Times New Roman" w:hAnsi="Times New Roman" w:cs="Times New Roman"/>
                <w:sz w:val="24"/>
                <w:szCs w:val="24"/>
              </w:rPr>
              <w:t>.</w:t>
            </w:r>
            <w:r w:rsidR="00564F4B">
              <w:rPr>
                <w:rFonts w:ascii="Times New Roman" w:hAnsi="Times New Roman" w:cs="Times New Roman"/>
                <w:sz w:val="24"/>
                <w:szCs w:val="24"/>
              </w:rPr>
              <w:t xml:space="preserve"> </w:t>
            </w:r>
            <w:r w:rsidRPr="00C91225">
              <w:rPr>
                <w:rFonts w:ascii="Times New Roman" w:hAnsi="Times New Roman" w:cs="Times New Roman"/>
                <w:sz w:val="24"/>
                <w:szCs w:val="24"/>
              </w:rPr>
              <w:t>Документация по трансфертному ценообразованию</w:t>
            </w:r>
          </w:p>
        </w:tc>
        <w:tc>
          <w:tcPr>
            <w:tcW w:w="3022" w:type="pct"/>
          </w:tcPr>
          <w:p w14:paraId="08F00B64" w14:textId="77777777" w:rsidR="00072C0F" w:rsidRDefault="00072C0F" w:rsidP="0086667B">
            <w:pPr>
              <w:pStyle w:val="aa"/>
              <w:widowControl w:val="0"/>
              <w:numPr>
                <w:ilvl w:val="0"/>
                <w:numId w:val="5"/>
              </w:numPr>
              <w:ind w:left="321" w:hanging="283"/>
              <w:jc w:val="both"/>
              <w:rPr>
                <w:rFonts w:ascii="Times New Roman" w:hAnsi="Times New Roman" w:cs="Times New Roman"/>
                <w:sz w:val="24"/>
                <w:szCs w:val="24"/>
              </w:rPr>
            </w:pPr>
            <w:r w:rsidRPr="00693AD1">
              <w:rPr>
                <w:rFonts w:ascii="Times New Roman" w:hAnsi="Times New Roman" w:cs="Times New Roman"/>
                <w:sz w:val="24"/>
                <w:szCs w:val="24"/>
              </w:rPr>
              <w:t>Подходы к составу документации по трансфертному ценообразованию до БЕПС</w:t>
            </w:r>
            <w:r>
              <w:rPr>
                <w:rFonts w:ascii="Times New Roman" w:hAnsi="Times New Roman" w:cs="Times New Roman"/>
                <w:sz w:val="24"/>
                <w:szCs w:val="24"/>
              </w:rPr>
              <w:t>.</w:t>
            </w:r>
          </w:p>
          <w:p w14:paraId="7BF1A0CA" w14:textId="77777777" w:rsidR="00072C0F" w:rsidRPr="00693AD1" w:rsidRDefault="00072C0F" w:rsidP="0086667B">
            <w:pPr>
              <w:pStyle w:val="aa"/>
              <w:widowControl w:val="0"/>
              <w:numPr>
                <w:ilvl w:val="0"/>
                <w:numId w:val="5"/>
              </w:numPr>
              <w:ind w:left="321" w:hanging="283"/>
              <w:jc w:val="both"/>
              <w:rPr>
                <w:rFonts w:ascii="Times New Roman" w:hAnsi="Times New Roman" w:cs="Times New Roman"/>
                <w:sz w:val="24"/>
                <w:szCs w:val="24"/>
              </w:rPr>
            </w:pPr>
            <w:r w:rsidRPr="00693AD1">
              <w:rPr>
                <w:rFonts w:ascii="Times New Roman" w:hAnsi="Times New Roman" w:cs="Times New Roman"/>
                <w:sz w:val="24"/>
                <w:szCs w:val="24"/>
              </w:rPr>
              <w:t>Глобальная документация: концепция, структура, порядок составления.</w:t>
            </w:r>
          </w:p>
          <w:p w14:paraId="7FB25EB0" w14:textId="77777777" w:rsidR="00072C0F" w:rsidRPr="00693AD1" w:rsidRDefault="00072C0F" w:rsidP="0086667B">
            <w:pPr>
              <w:pStyle w:val="aa"/>
              <w:widowControl w:val="0"/>
              <w:numPr>
                <w:ilvl w:val="0"/>
                <w:numId w:val="5"/>
              </w:numPr>
              <w:ind w:left="321" w:hanging="283"/>
              <w:jc w:val="both"/>
              <w:rPr>
                <w:rFonts w:ascii="Times New Roman" w:hAnsi="Times New Roman" w:cs="Times New Roman"/>
                <w:sz w:val="24"/>
                <w:szCs w:val="24"/>
              </w:rPr>
            </w:pPr>
            <w:r w:rsidRPr="00693AD1">
              <w:rPr>
                <w:rFonts w:ascii="Times New Roman" w:hAnsi="Times New Roman" w:cs="Times New Roman"/>
                <w:sz w:val="24"/>
                <w:szCs w:val="24"/>
              </w:rPr>
              <w:t>Национальная документация: концепция, структура, порядок составления.</w:t>
            </w:r>
          </w:p>
          <w:p w14:paraId="78E78922" w14:textId="77777777" w:rsidR="00072C0F" w:rsidRPr="00C91225" w:rsidRDefault="00072C0F" w:rsidP="0086667B">
            <w:pPr>
              <w:pStyle w:val="aa"/>
              <w:widowControl w:val="0"/>
              <w:numPr>
                <w:ilvl w:val="0"/>
                <w:numId w:val="5"/>
              </w:numPr>
              <w:ind w:left="321" w:hanging="283"/>
              <w:jc w:val="both"/>
              <w:rPr>
                <w:rFonts w:ascii="Times New Roman" w:hAnsi="Times New Roman" w:cs="Times New Roman"/>
                <w:sz w:val="24"/>
                <w:szCs w:val="24"/>
              </w:rPr>
            </w:pPr>
            <w:proofErr w:type="spellStart"/>
            <w:r w:rsidRPr="00693AD1">
              <w:rPr>
                <w:rFonts w:ascii="Times New Roman" w:hAnsi="Times New Roman" w:cs="Times New Roman"/>
                <w:sz w:val="24"/>
                <w:szCs w:val="24"/>
              </w:rPr>
              <w:t>Страновой</w:t>
            </w:r>
            <w:proofErr w:type="spellEnd"/>
            <w:r w:rsidRPr="00693AD1">
              <w:rPr>
                <w:rFonts w:ascii="Times New Roman" w:hAnsi="Times New Roman" w:cs="Times New Roman"/>
                <w:sz w:val="24"/>
                <w:szCs w:val="24"/>
              </w:rPr>
              <w:t xml:space="preserve"> отчет: концепция, структура, порядок составления.</w:t>
            </w:r>
          </w:p>
          <w:p w14:paraId="6584DFA6" w14:textId="11361343" w:rsidR="009935BB" w:rsidRPr="00C91225" w:rsidRDefault="00564F4B" w:rsidP="00072C0F">
            <w:pPr>
              <w:pStyle w:val="aa"/>
              <w:widowControl w:val="0"/>
              <w:jc w:val="both"/>
              <w:rPr>
                <w:rFonts w:ascii="Times New Roman" w:hAnsi="Times New Roman" w:cs="Times New Roman"/>
                <w:sz w:val="24"/>
                <w:szCs w:val="24"/>
              </w:rPr>
            </w:pPr>
            <w:r w:rsidRPr="005B78D4">
              <w:rPr>
                <w:rFonts w:ascii="Times New Roman" w:hAnsi="Times New Roman" w:cs="Times New Roman"/>
                <w:i/>
                <w:sz w:val="24"/>
                <w:szCs w:val="24"/>
              </w:rPr>
              <w:lastRenderedPageBreak/>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3584DEB6" w14:textId="77777777" w:rsidR="00072C0F" w:rsidRPr="00C91225" w:rsidRDefault="00072C0F" w:rsidP="00072C0F">
            <w:pPr>
              <w:rPr>
                <w:rFonts w:ascii="Times New Roman" w:hAnsi="Times New Roman" w:cs="Times New Roman"/>
                <w:noProof/>
                <w:sz w:val="24"/>
                <w:szCs w:val="24"/>
              </w:rPr>
            </w:pPr>
            <w:r>
              <w:rPr>
                <w:rFonts w:ascii="Times New Roman" w:hAnsi="Times New Roman" w:cs="Times New Roman"/>
                <w:sz w:val="24"/>
                <w:szCs w:val="32"/>
              </w:rPr>
              <w:lastRenderedPageBreak/>
              <w:t>Опрос, решение задач, разбор практических ситуаций</w:t>
            </w:r>
          </w:p>
        </w:tc>
      </w:tr>
      <w:tr w:rsidR="008D17CC" w:rsidRPr="00C91225" w14:paraId="51816F6A" w14:textId="77777777" w:rsidTr="00564F4B">
        <w:trPr>
          <w:trHeight w:val="20"/>
        </w:trPr>
        <w:tc>
          <w:tcPr>
            <w:tcW w:w="1055" w:type="pct"/>
          </w:tcPr>
          <w:p w14:paraId="2D85AEF1" w14:textId="77777777" w:rsidR="008D17CC" w:rsidRPr="00C91225" w:rsidRDefault="008D17CC" w:rsidP="00ED4446">
            <w:pPr>
              <w:rPr>
                <w:rFonts w:ascii="Times New Roman" w:hAnsi="Times New Roman" w:cs="Times New Roman"/>
                <w:sz w:val="24"/>
                <w:szCs w:val="24"/>
              </w:rPr>
            </w:pPr>
            <w:r w:rsidRPr="00C22952">
              <w:rPr>
                <w:rFonts w:ascii="Times New Roman" w:hAnsi="Times New Roman" w:cs="Times New Roman"/>
                <w:sz w:val="24"/>
                <w:szCs w:val="32"/>
              </w:rPr>
              <w:t xml:space="preserve">Тема </w:t>
            </w:r>
            <w:r>
              <w:rPr>
                <w:rFonts w:ascii="Times New Roman" w:hAnsi="Times New Roman" w:cs="Times New Roman"/>
                <w:sz w:val="24"/>
                <w:szCs w:val="32"/>
              </w:rPr>
              <w:t>7</w:t>
            </w:r>
            <w:r w:rsidRPr="00C22952">
              <w:rPr>
                <w:rFonts w:ascii="Times New Roman" w:hAnsi="Times New Roman" w:cs="Times New Roman"/>
                <w:sz w:val="24"/>
                <w:szCs w:val="32"/>
              </w:rPr>
              <w:t>. Применение принципа «вытянутой руки» к основным внутригрупповым сделкам</w:t>
            </w:r>
          </w:p>
        </w:tc>
        <w:tc>
          <w:tcPr>
            <w:tcW w:w="3022" w:type="pct"/>
          </w:tcPr>
          <w:p w14:paraId="7C953029" w14:textId="77777777" w:rsidR="008D17CC" w:rsidRPr="005A5F9E" w:rsidRDefault="008D17CC" w:rsidP="0086667B">
            <w:pPr>
              <w:pStyle w:val="aa"/>
              <w:numPr>
                <w:ilvl w:val="0"/>
                <w:numId w:val="7"/>
              </w:numPr>
              <w:ind w:left="321" w:hanging="283"/>
              <w:jc w:val="both"/>
              <w:rPr>
                <w:rFonts w:ascii="Times New Roman" w:hAnsi="Times New Roman" w:cs="Times New Roman"/>
                <w:sz w:val="24"/>
                <w:szCs w:val="24"/>
              </w:rPr>
            </w:pPr>
            <w:r w:rsidRPr="005A5F9E">
              <w:rPr>
                <w:rFonts w:ascii="Times New Roman" w:hAnsi="Times New Roman" w:cs="Times New Roman"/>
                <w:sz w:val="24"/>
                <w:szCs w:val="24"/>
              </w:rPr>
              <w:t>Роль управления цепочками поставок в определении факторов, влияющих на ценообразование в группе.</w:t>
            </w:r>
          </w:p>
          <w:p w14:paraId="02658238" w14:textId="77777777" w:rsidR="008D17CC" w:rsidRPr="005A5F9E" w:rsidRDefault="008D17CC" w:rsidP="0086667B">
            <w:pPr>
              <w:pStyle w:val="aa"/>
              <w:numPr>
                <w:ilvl w:val="0"/>
                <w:numId w:val="7"/>
              </w:numPr>
              <w:ind w:left="321" w:hanging="283"/>
              <w:jc w:val="both"/>
              <w:rPr>
                <w:rFonts w:ascii="Times New Roman" w:hAnsi="Times New Roman" w:cs="Times New Roman"/>
                <w:sz w:val="24"/>
                <w:szCs w:val="24"/>
              </w:rPr>
            </w:pPr>
            <w:r w:rsidRPr="005A5F9E">
              <w:rPr>
                <w:rFonts w:ascii="Times New Roman" w:hAnsi="Times New Roman" w:cs="Times New Roman"/>
                <w:sz w:val="24"/>
                <w:szCs w:val="24"/>
              </w:rPr>
              <w:t>Применение принципа «вытянутой руки» при определении цен внутригрупповых услуг. Трансфертное ценообразование по возмездным и безвозмездным внутригрупповым услугам.</w:t>
            </w:r>
          </w:p>
          <w:p w14:paraId="0B41526C" w14:textId="77777777" w:rsidR="008D17CC" w:rsidRPr="005A5F9E" w:rsidRDefault="008D17CC" w:rsidP="0086667B">
            <w:pPr>
              <w:pStyle w:val="aa"/>
              <w:numPr>
                <w:ilvl w:val="0"/>
                <w:numId w:val="7"/>
              </w:numPr>
              <w:ind w:left="321" w:hanging="283"/>
              <w:jc w:val="both"/>
              <w:rPr>
                <w:rFonts w:ascii="Times New Roman" w:hAnsi="Times New Roman" w:cs="Times New Roman"/>
                <w:sz w:val="24"/>
                <w:szCs w:val="24"/>
              </w:rPr>
            </w:pPr>
            <w:r w:rsidRPr="005A5F9E">
              <w:rPr>
                <w:rFonts w:ascii="Times New Roman" w:hAnsi="Times New Roman" w:cs="Times New Roman"/>
                <w:sz w:val="24"/>
                <w:szCs w:val="24"/>
              </w:rPr>
              <w:t>Трансфертное ценообразование по операциям с интеллектуальной собственностью и нематериальными активами.</w:t>
            </w:r>
          </w:p>
          <w:p w14:paraId="6403B5ED" w14:textId="77777777" w:rsidR="008D17CC" w:rsidRDefault="008D17CC" w:rsidP="0086667B">
            <w:pPr>
              <w:pStyle w:val="aa"/>
              <w:numPr>
                <w:ilvl w:val="0"/>
                <w:numId w:val="7"/>
              </w:numPr>
              <w:ind w:left="321" w:hanging="283"/>
              <w:jc w:val="both"/>
              <w:rPr>
                <w:rFonts w:ascii="Times New Roman" w:hAnsi="Times New Roman" w:cs="Times New Roman"/>
                <w:sz w:val="24"/>
                <w:szCs w:val="24"/>
              </w:rPr>
            </w:pPr>
            <w:r w:rsidRPr="005A5F9E">
              <w:rPr>
                <w:rFonts w:ascii="Times New Roman" w:hAnsi="Times New Roman" w:cs="Times New Roman"/>
                <w:sz w:val="24"/>
                <w:szCs w:val="24"/>
              </w:rPr>
              <w:t>Трансфертное ценообразование по финансовым операциям и внутригрупповому финансированию.</w:t>
            </w:r>
          </w:p>
          <w:p w14:paraId="7D673ADF" w14:textId="12BB2E41" w:rsidR="009935BB" w:rsidRPr="00693AD1" w:rsidRDefault="00564F4B" w:rsidP="00ED4446">
            <w:pPr>
              <w:pStyle w:val="aa"/>
              <w:ind w:left="746"/>
              <w:jc w:val="both"/>
              <w:rPr>
                <w:rFonts w:ascii="Times New Roman" w:hAnsi="Times New Roman" w:cs="Times New Roman"/>
                <w:sz w:val="24"/>
                <w:szCs w:val="24"/>
              </w:rPr>
            </w:pPr>
            <w:r w:rsidRPr="005B78D4">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7C4A829B" w14:textId="77777777" w:rsidR="008D17CC" w:rsidRPr="00C91225" w:rsidRDefault="008D17CC" w:rsidP="00ED4446">
            <w:pPr>
              <w:rPr>
                <w:rFonts w:ascii="Times New Roman" w:eastAsia="Calibri" w:hAnsi="Times New Roman" w:cs="Times New Roman"/>
                <w:sz w:val="24"/>
                <w:szCs w:val="24"/>
              </w:rPr>
            </w:pPr>
            <w:r>
              <w:rPr>
                <w:rFonts w:ascii="Times New Roman" w:hAnsi="Times New Roman" w:cs="Times New Roman"/>
                <w:sz w:val="24"/>
                <w:szCs w:val="32"/>
              </w:rPr>
              <w:t>Опрос, решение задач, разбор практических ситуаций</w:t>
            </w:r>
          </w:p>
        </w:tc>
      </w:tr>
      <w:tr w:rsidR="00072C0F" w:rsidRPr="00C91225" w14:paraId="2C7DBB4C" w14:textId="77777777" w:rsidTr="00564F4B">
        <w:trPr>
          <w:trHeight w:val="20"/>
        </w:trPr>
        <w:tc>
          <w:tcPr>
            <w:tcW w:w="1055" w:type="pct"/>
          </w:tcPr>
          <w:p w14:paraId="6D9C2021" w14:textId="4F7D904E" w:rsidR="00072C0F" w:rsidRPr="00C91225" w:rsidRDefault="00072C0F" w:rsidP="00072C0F">
            <w:pPr>
              <w:rPr>
                <w:rFonts w:ascii="Times New Roman" w:hAnsi="Times New Roman" w:cs="Times New Roman"/>
                <w:sz w:val="24"/>
                <w:szCs w:val="24"/>
              </w:rPr>
            </w:pPr>
            <w:r w:rsidRPr="00C91225">
              <w:rPr>
                <w:rFonts w:ascii="Times New Roman" w:hAnsi="Times New Roman" w:cs="Times New Roman"/>
                <w:sz w:val="24"/>
                <w:szCs w:val="24"/>
              </w:rPr>
              <w:t xml:space="preserve">Тема </w:t>
            </w:r>
            <w:r w:rsidR="008D17CC">
              <w:rPr>
                <w:rFonts w:ascii="Times New Roman" w:hAnsi="Times New Roman" w:cs="Times New Roman"/>
                <w:sz w:val="24"/>
                <w:szCs w:val="24"/>
              </w:rPr>
              <w:t>8</w:t>
            </w:r>
            <w:r w:rsidRPr="00C91225">
              <w:rPr>
                <w:rFonts w:ascii="Times New Roman" w:hAnsi="Times New Roman" w:cs="Times New Roman"/>
                <w:sz w:val="24"/>
                <w:szCs w:val="24"/>
              </w:rPr>
              <w:t>.</w:t>
            </w:r>
            <w:r w:rsidR="00564F4B">
              <w:rPr>
                <w:rFonts w:ascii="Times New Roman" w:hAnsi="Times New Roman" w:cs="Times New Roman"/>
                <w:sz w:val="24"/>
                <w:szCs w:val="24"/>
              </w:rPr>
              <w:t xml:space="preserve">  </w:t>
            </w:r>
            <w:r w:rsidRPr="00C91225">
              <w:rPr>
                <w:rFonts w:ascii="Times New Roman" w:hAnsi="Times New Roman" w:cs="Times New Roman"/>
                <w:sz w:val="24"/>
                <w:szCs w:val="24"/>
              </w:rPr>
              <w:t>Административные процедуры, позволяющие избежать или минимизировать споры в сфере трансфертного ценообразования</w:t>
            </w:r>
          </w:p>
        </w:tc>
        <w:tc>
          <w:tcPr>
            <w:tcW w:w="3022" w:type="pct"/>
          </w:tcPr>
          <w:p w14:paraId="19897E0A" w14:textId="77777777" w:rsidR="00072C0F" w:rsidRDefault="00072C0F" w:rsidP="0086667B">
            <w:pPr>
              <w:pStyle w:val="aa"/>
              <w:numPr>
                <w:ilvl w:val="0"/>
                <w:numId w:val="6"/>
              </w:numPr>
              <w:ind w:left="321" w:hanging="283"/>
              <w:jc w:val="both"/>
              <w:rPr>
                <w:rFonts w:ascii="Times New Roman" w:hAnsi="Times New Roman" w:cs="Times New Roman"/>
                <w:sz w:val="24"/>
                <w:szCs w:val="24"/>
              </w:rPr>
            </w:pPr>
            <w:r w:rsidRPr="00693AD1">
              <w:rPr>
                <w:rFonts w:ascii="Times New Roman" w:hAnsi="Times New Roman" w:cs="Times New Roman"/>
                <w:sz w:val="24"/>
                <w:szCs w:val="24"/>
              </w:rPr>
              <w:t>Соглашения о ценообразовании при участии иностранных налоговых органов: цели, типы, преимущества и недостатки, условия заключения</w:t>
            </w:r>
            <w:r w:rsidRPr="00C91225">
              <w:rPr>
                <w:rFonts w:ascii="Times New Roman" w:hAnsi="Times New Roman" w:cs="Times New Roman"/>
                <w:sz w:val="24"/>
                <w:szCs w:val="24"/>
              </w:rPr>
              <w:t>.</w:t>
            </w:r>
          </w:p>
          <w:p w14:paraId="4AB4F669" w14:textId="77777777" w:rsidR="00072C0F" w:rsidRPr="00693AD1" w:rsidRDefault="00072C0F" w:rsidP="0086667B">
            <w:pPr>
              <w:pStyle w:val="aa"/>
              <w:numPr>
                <w:ilvl w:val="0"/>
                <w:numId w:val="6"/>
              </w:numPr>
              <w:ind w:left="321" w:hanging="283"/>
              <w:jc w:val="both"/>
              <w:rPr>
                <w:rFonts w:ascii="Times New Roman" w:hAnsi="Times New Roman" w:cs="Times New Roman"/>
                <w:sz w:val="24"/>
                <w:szCs w:val="24"/>
              </w:rPr>
            </w:pPr>
            <w:r w:rsidRPr="00693AD1">
              <w:rPr>
                <w:rFonts w:ascii="Times New Roman" w:hAnsi="Times New Roman" w:cs="Times New Roman"/>
                <w:sz w:val="24"/>
                <w:szCs w:val="24"/>
              </w:rPr>
              <w:t>Одновременные и совместные налоговые проверки налоговыми органами нескольких стран: понятие, правовые основы, процедура провед</w:t>
            </w:r>
            <w:r>
              <w:rPr>
                <w:rFonts w:ascii="Times New Roman" w:hAnsi="Times New Roman" w:cs="Times New Roman"/>
                <w:sz w:val="24"/>
                <w:szCs w:val="24"/>
              </w:rPr>
              <w:t>е</w:t>
            </w:r>
            <w:r w:rsidRPr="00693AD1">
              <w:rPr>
                <w:rFonts w:ascii="Times New Roman" w:hAnsi="Times New Roman" w:cs="Times New Roman"/>
                <w:sz w:val="24"/>
                <w:szCs w:val="24"/>
              </w:rPr>
              <w:t>ния, преимущества и недостатки.</w:t>
            </w:r>
          </w:p>
          <w:p w14:paraId="1B5DFD81" w14:textId="77777777" w:rsidR="00072C0F" w:rsidRPr="00693AD1" w:rsidRDefault="00072C0F" w:rsidP="0086667B">
            <w:pPr>
              <w:pStyle w:val="aa"/>
              <w:numPr>
                <w:ilvl w:val="0"/>
                <w:numId w:val="6"/>
              </w:numPr>
              <w:ind w:left="321" w:hanging="283"/>
              <w:jc w:val="both"/>
              <w:rPr>
                <w:rFonts w:ascii="Times New Roman" w:hAnsi="Times New Roman" w:cs="Times New Roman"/>
                <w:sz w:val="24"/>
                <w:szCs w:val="24"/>
              </w:rPr>
            </w:pPr>
            <w:r w:rsidRPr="00693AD1">
              <w:rPr>
                <w:rFonts w:ascii="Times New Roman" w:hAnsi="Times New Roman" w:cs="Times New Roman"/>
                <w:sz w:val="24"/>
                <w:szCs w:val="24"/>
              </w:rPr>
              <w:t>«Безопасные гавани»: понятие, процедура применения, преимущества и недостатки.</w:t>
            </w:r>
          </w:p>
          <w:p w14:paraId="7FD2EBCA" w14:textId="77777777" w:rsidR="00072C0F" w:rsidRPr="00C91225" w:rsidRDefault="00072C0F" w:rsidP="0086667B">
            <w:pPr>
              <w:pStyle w:val="aa"/>
              <w:numPr>
                <w:ilvl w:val="0"/>
                <w:numId w:val="6"/>
              </w:numPr>
              <w:ind w:left="321" w:hanging="283"/>
              <w:jc w:val="both"/>
              <w:rPr>
                <w:rFonts w:ascii="Times New Roman" w:hAnsi="Times New Roman" w:cs="Times New Roman"/>
                <w:sz w:val="24"/>
                <w:szCs w:val="24"/>
              </w:rPr>
            </w:pPr>
            <w:proofErr w:type="spellStart"/>
            <w:r w:rsidRPr="00693AD1">
              <w:rPr>
                <w:rFonts w:ascii="Times New Roman" w:hAnsi="Times New Roman" w:cs="Times New Roman"/>
                <w:sz w:val="24"/>
                <w:szCs w:val="24"/>
              </w:rPr>
              <w:t>Взаимосогласительные</w:t>
            </w:r>
            <w:proofErr w:type="spellEnd"/>
            <w:r w:rsidRPr="00693AD1">
              <w:rPr>
                <w:rFonts w:ascii="Times New Roman" w:hAnsi="Times New Roman" w:cs="Times New Roman"/>
                <w:sz w:val="24"/>
                <w:szCs w:val="24"/>
              </w:rPr>
              <w:t xml:space="preserve"> процедуры по спорам в сфере трансфертного ценообразования: понятие, правовые основы, основные процедуры, преимущества и недостатки</w:t>
            </w:r>
            <w:r>
              <w:rPr>
                <w:rFonts w:ascii="Times New Roman" w:hAnsi="Times New Roman" w:cs="Times New Roman"/>
                <w:sz w:val="24"/>
                <w:szCs w:val="24"/>
              </w:rPr>
              <w:t>.</w:t>
            </w:r>
          </w:p>
          <w:p w14:paraId="59ACB1D9" w14:textId="01F28C1D" w:rsidR="009935BB" w:rsidRPr="00C91225" w:rsidRDefault="00564F4B" w:rsidP="00072C0F">
            <w:pPr>
              <w:pStyle w:val="aa"/>
              <w:jc w:val="both"/>
              <w:rPr>
                <w:rFonts w:ascii="Times New Roman" w:hAnsi="Times New Roman" w:cs="Times New Roman"/>
                <w:sz w:val="24"/>
                <w:szCs w:val="24"/>
              </w:rPr>
            </w:pPr>
            <w:r w:rsidRPr="005B78D4">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512FA946" w14:textId="77777777" w:rsidR="00072C0F" w:rsidRPr="00C91225" w:rsidRDefault="00072C0F" w:rsidP="00072C0F">
            <w:pPr>
              <w:rPr>
                <w:rFonts w:ascii="Times New Roman" w:eastAsia="Calibri" w:hAnsi="Times New Roman" w:cs="Times New Roman"/>
                <w:sz w:val="24"/>
                <w:szCs w:val="24"/>
              </w:rPr>
            </w:pPr>
            <w:r>
              <w:rPr>
                <w:rFonts w:ascii="Times New Roman" w:hAnsi="Times New Roman" w:cs="Times New Roman"/>
                <w:sz w:val="24"/>
                <w:szCs w:val="32"/>
              </w:rPr>
              <w:t>Опрос, решение задач, разбор практических ситуаций</w:t>
            </w:r>
          </w:p>
        </w:tc>
      </w:tr>
    </w:tbl>
    <w:p w14:paraId="4F73EF78" w14:textId="77777777" w:rsidR="0061337A" w:rsidRDefault="0061337A" w:rsidP="00780C91">
      <w:pPr>
        <w:ind w:firstLine="709"/>
        <w:outlineLvl w:val="0"/>
        <w:rPr>
          <w:rFonts w:ascii="Times New Roman" w:hAnsi="Times New Roman" w:cs="Times New Roman"/>
          <w:b/>
          <w:sz w:val="28"/>
          <w:szCs w:val="28"/>
        </w:rPr>
      </w:pPr>
    </w:p>
    <w:p w14:paraId="2DB6BE50" w14:textId="77777777" w:rsidR="00136E86" w:rsidRDefault="00A31865" w:rsidP="00B06902">
      <w:pPr>
        <w:spacing w:after="0" w:line="240" w:lineRule="auto"/>
        <w:ind w:firstLine="709"/>
        <w:outlineLvl w:val="0"/>
        <w:rPr>
          <w:rFonts w:ascii="Times New Roman" w:hAnsi="Times New Roman" w:cs="Times New Roman"/>
          <w:b/>
          <w:sz w:val="28"/>
          <w:szCs w:val="28"/>
        </w:rPr>
      </w:pPr>
      <w:bookmarkStart w:id="12" w:name="_Toc40385414"/>
      <w:r w:rsidRPr="006D41CD">
        <w:rPr>
          <w:rFonts w:ascii="Times New Roman" w:hAnsi="Times New Roman" w:cs="Times New Roman"/>
          <w:b/>
          <w:sz w:val="28"/>
          <w:szCs w:val="28"/>
        </w:rPr>
        <w:t>6. Учебно-методическое обеспечение для самостоятельной работы обучающихся по дисциплине</w:t>
      </w:r>
      <w:bookmarkEnd w:id="12"/>
    </w:p>
    <w:p w14:paraId="56AFD63B" w14:textId="77777777" w:rsidR="00E14197" w:rsidRDefault="00E14197" w:rsidP="006F6C34">
      <w:pPr>
        <w:pStyle w:val="1"/>
        <w:keepNext w:val="0"/>
        <w:widowControl w:val="0"/>
        <w:spacing w:before="0"/>
        <w:ind w:firstLine="851"/>
        <w:jc w:val="both"/>
        <w:rPr>
          <w:rFonts w:ascii="Times New Roman" w:hAnsi="Times New Roman" w:cs="Times New Roman"/>
          <w:color w:val="auto"/>
        </w:rPr>
      </w:pPr>
    </w:p>
    <w:tbl>
      <w:tblPr>
        <w:tblStyle w:val="a7"/>
        <w:tblW w:w="5000" w:type="pct"/>
        <w:tblLayout w:type="fixed"/>
        <w:tblLook w:val="04A0" w:firstRow="1" w:lastRow="0" w:firstColumn="1" w:lastColumn="0" w:noHBand="0" w:noVBand="1"/>
      </w:tblPr>
      <w:tblGrid>
        <w:gridCol w:w="1636"/>
        <w:gridCol w:w="5971"/>
        <w:gridCol w:w="1738"/>
      </w:tblGrid>
      <w:tr w:rsidR="00564F4B" w:rsidRPr="00564F4B" w14:paraId="14477D0F" w14:textId="77777777" w:rsidTr="00564F4B">
        <w:tc>
          <w:tcPr>
            <w:tcW w:w="875" w:type="pct"/>
          </w:tcPr>
          <w:p w14:paraId="2D0E2211" w14:textId="77777777" w:rsidR="00564F4B" w:rsidRPr="00564F4B" w:rsidRDefault="00564F4B" w:rsidP="00564F4B">
            <w:pPr>
              <w:jc w:val="center"/>
              <w:rPr>
                <w:rFonts w:ascii="Times New Roman" w:hAnsi="Times New Roman" w:cs="Times New Roman"/>
                <w:b/>
                <w:sz w:val="24"/>
                <w:szCs w:val="24"/>
              </w:rPr>
            </w:pPr>
            <w:r w:rsidRPr="00564F4B">
              <w:rPr>
                <w:rFonts w:ascii="Times New Roman" w:hAnsi="Times New Roman" w:cs="Times New Roman"/>
                <w:b/>
                <w:sz w:val="24"/>
                <w:szCs w:val="24"/>
              </w:rPr>
              <w:t>Наименование тем (разделов) дисциплины</w:t>
            </w:r>
          </w:p>
        </w:tc>
        <w:tc>
          <w:tcPr>
            <w:tcW w:w="3195" w:type="pct"/>
          </w:tcPr>
          <w:p w14:paraId="07A6CABC" w14:textId="287465D9" w:rsidR="00564F4B" w:rsidRPr="00564F4B" w:rsidRDefault="00564F4B" w:rsidP="00564F4B">
            <w:pPr>
              <w:jc w:val="center"/>
              <w:rPr>
                <w:rFonts w:ascii="Times New Roman" w:hAnsi="Times New Roman" w:cs="Times New Roman"/>
                <w:b/>
                <w:sz w:val="24"/>
                <w:szCs w:val="24"/>
              </w:rPr>
            </w:pPr>
            <w:r w:rsidRPr="00564F4B">
              <w:rPr>
                <w:rFonts w:ascii="Times New Roman" w:hAnsi="Times New Roman" w:cs="Times New Roman"/>
                <w:b/>
                <w:sz w:val="24"/>
                <w:szCs w:val="24"/>
              </w:rPr>
              <w:t>Перечень вопросов, отводимых на самостоятельное освоение</w:t>
            </w:r>
          </w:p>
        </w:tc>
        <w:tc>
          <w:tcPr>
            <w:tcW w:w="930" w:type="pct"/>
          </w:tcPr>
          <w:p w14:paraId="123DB873" w14:textId="41B63F4A" w:rsidR="00564F4B" w:rsidRPr="00564F4B" w:rsidRDefault="00564F4B" w:rsidP="00564F4B">
            <w:pPr>
              <w:jc w:val="center"/>
              <w:rPr>
                <w:rFonts w:ascii="Times New Roman" w:hAnsi="Times New Roman" w:cs="Times New Roman"/>
                <w:b/>
                <w:sz w:val="24"/>
                <w:szCs w:val="24"/>
              </w:rPr>
            </w:pPr>
            <w:r w:rsidRPr="00564F4B">
              <w:rPr>
                <w:rFonts w:ascii="Times New Roman" w:hAnsi="Times New Roman" w:cs="Times New Roman"/>
                <w:b/>
                <w:sz w:val="24"/>
                <w:szCs w:val="24"/>
              </w:rPr>
              <w:t>Формы внеаудиторной самостоятельной работы</w:t>
            </w:r>
          </w:p>
        </w:tc>
      </w:tr>
      <w:tr w:rsidR="00564F4B" w:rsidRPr="00564F4B" w14:paraId="7FBCB135" w14:textId="77777777" w:rsidTr="00564F4B">
        <w:tc>
          <w:tcPr>
            <w:tcW w:w="875" w:type="pct"/>
          </w:tcPr>
          <w:p w14:paraId="15957734" w14:textId="77777777" w:rsidR="00564F4B" w:rsidRPr="00564F4B" w:rsidRDefault="00564F4B" w:rsidP="00564F4B">
            <w:pPr>
              <w:jc w:val="both"/>
              <w:rPr>
                <w:rFonts w:ascii="Times New Roman" w:hAnsi="Times New Roman" w:cs="Times New Roman"/>
                <w:sz w:val="24"/>
                <w:szCs w:val="24"/>
              </w:rPr>
            </w:pPr>
            <w:r w:rsidRPr="00564F4B">
              <w:rPr>
                <w:rFonts w:ascii="Times New Roman" w:hAnsi="Times New Roman" w:cs="Times New Roman"/>
                <w:sz w:val="24"/>
                <w:szCs w:val="24"/>
              </w:rPr>
              <w:t>Тема 1. Теоретические основы цени их связь с трансфертным ценообразованием</w:t>
            </w:r>
          </w:p>
        </w:tc>
        <w:tc>
          <w:tcPr>
            <w:tcW w:w="3195" w:type="pct"/>
          </w:tcPr>
          <w:p w14:paraId="1473F73F" w14:textId="77777777" w:rsidR="00564F4B" w:rsidRPr="00564F4B" w:rsidRDefault="00564F4B" w:rsidP="00564F4B">
            <w:p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 xml:space="preserve">Задание для самостоятельной работы: </w:t>
            </w:r>
          </w:p>
          <w:p w14:paraId="3FE0F551" w14:textId="77777777" w:rsidR="00564F4B" w:rsidRPr="00564F4B" w:rsidRDefault="00564F4B" w:rsidP="00564F4B">
            <w:pPr>
              <w:numPr>
                <w:ilvl w:val="0"/>
                <w:numId w:val="8"/>
              </w:num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проработка профессиональной литературы, периодических изданий; ответы на теоретические вопросы по разделу;</w:t>
            </w:r>
          </w:p>
          <w:p w14:paraId="342FFE91" w14:textId="77777777" w:rsidR="00564F4B" w:rsidRPr="00564F4B" w:rsidRDefault="00564F4B" w:rsidP="00564F4B">
            <w:pPr>
              <w:numPr>
                <w:ilvl w:val="0"/>
                <w:numId w:val="8"/>
              </w:num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lastRenderedPageBreak/>
              <w:t>подготовка к практическим занятиям - включает чтение профессиональной литературы, подготовка к групповому докладу и учебной дискуссии.</w:t>
            </w:r>
          </w:p>
          <w:p w14:paraId="3045C7DC" w14:textId="77777777" w:rsidR="00564F4B" w:rsidRPr="00564F4B" w:rsidRDefault="00564F4B" w:rsidP="00564F4B">
            <w:p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Вопросы:</w:t>
            </w:r>
          </w:p>
          <w:p w14:paraId="00110BD5" w14:textId="77777777" w:rsidR="00564F4B" w:rsidRPr="00564F4B" w:rsidRDefault="00564F4B" w:rsidP="00564F4B">
            <w:pPr>
              <w:pStyle w:val="aa"/>
              <w:widowControl w:val="0"/>
              <w:numPr>
                <w:ilvl w:val="0"/>
                <w:numId w:val="9"/>
              </w:numPr>
              <w:jc w:val="both"/>
              <w:rPr>
                <w:rFonts w:ascii="Times New Roman" w:hAnsi="Times New Roman" w:cs="Times New Roman"/>
                <w:sz w:val="24"/>
                <w:szCs w:val="24"/>
              </w:rPr>
            </w:pPr>
            <w:r w:rsidRPr="00564F4B">
              <w:rPr>
                <w:rFonts w:ascii="Times New Roman" w:hAnsi="Times New Roman" w:cs="Times New Roman"/>
                <w:sz w:val="24"/>
                <w:szCs w:val="24"/>
              </w:rPr>
              <w:t>Стратегия ценообразования как элемент конкурентной стратегии международной компании.</w:t>
            </w:r>
          </w:p>
          <w:p w14:paraId="6525BB3F" w14:textId="28FF93BE" w:rsidR="00564F4B" w:rsidRPr="00564F4B" w:rsidRDefault="00564F4B" w:rsidP="00564F4B">
            <w:pPr>
              <w:pStyle w:val="aa"/>
              <w:widowControl w:val="0"/>
              <w:numPr>
                <w:ilvl w:val="0"/>
                <w:numId w:val="9"/>
              </w:numPr>
              <w:jc w:val="both"/>
              <w:rPr>
                <w:rFonts w:ascii="Times New Roman" w:hAnsi="Times New Roman" w:cs="Times New Roman"/>
                <w:sz w:val="24"/>
                <w:szCs w:val="24"/>
              </w:rPr>
            </w:pPr>
            <w:r w:rsidRPr="00564F4B">
              <w:rPr>
                <w:rFonts w:ascii="Times New Roman" w:hAnsi="Times New Roman" w:cs="Times New Roman"/>
                <w:sz w:val="24"/>
                <w:szCs w:val="24"/>
              </w:rPr>
              <w:t>Основные факторы трансфертного ценообразования.</w:t>
            </w:r>
          </w:p>
        </w:tc>
        <w:tc>
          <w:tcPr>
            <w:tcW w:w="930" w:type="pct"/>
          </w:tcPr>
          <w:p w14:paraId="220AB5B2" w14:textId="24BC4166" w:rsidR="00564F4B" w:rsidRPr="00564F4B" w:rsidRDefault="00564F4B" w:rsidP="00564F4B">
            <w:pPr>
              <w:jc w:val="both"/>
              <w:rPr>
                <w:rFonts w:ascii="Times New Roman" w:hAnsi="Times New Roman" w:cs="Times New Roman"/>
                <w:sz w:val="24"/>
                <w:szCs w:val="24"/>
              </w:rPr>
            </w:pPr>
            <w:r w:rsidRPr="00564F4B">
              <w:rPr>
                <w:rFonts w:ascii="Times New Roman" w:hAnsi="Times New Roman" w:cs="Times New Roman"/>
                <w:sz w:val="24"/>
                <w:szCs w:val="24"/>
              </w:rPr>
              <w:lastRenderedPageBreak/>
              <w:t>Консультации, подготовка индивидуального доклада, подготовка презентации</w:t>
            </w:r>
          </w:p>
        </w:tc>
      </w:tr>
      <w:tr w:rsidR="00564F4B" w:rsidRPr="00564F4B" w14:paraId="2F883E83" w14:textId="77777777" w:rsidTr="00564F4B">
        <w:tc>
          <w:tcPr>
            <w:tcW w:w="875" w:type="pct"/>
          </w:tcPr>
          <w:p w14:paraId="04E72AE7" w14:textId="39B3D14F" w:rsidR="00564F4B" w:rsidRPr="00564F4B" w:rsidRDefault="00564F4B" w:rsidP="00564F4B">
            <w:pPr>
              <w:jc w:val="both"/>
              <w:rPr>
                <w:rFonts w:ascii="Times New Roman" w:hAnsi="Times New Roman" w:cs="Times New Roman"/>
                <w:sz w:val="24"/>
                <w:szCs w:val="24"/>
              </w:rPr>
            </w:pPr>
            <w:r w:rsidRPr="00564F4B">
              <w:rPr>
                <w:rFonts w:ascii="Times New Roman" w:hAnsi="Times New Roman" w:cs="Times New Roman"/>
                <w:sz w:val="24"/>
                <w:szCs w:val="24"/>
              </w:rPr>
              <w:t>Тема 2. Принцип «вытянутой руки» как основа трансфертного ценообразования в России и странах ОЭСР</w:t>
            </w:r>
          </w:p>
        </w:tc>
        <w:tc>
          <w:tcPr>
            <w:tcW w:w="3195" w:type="pct"/>
          </w:tcPr>
          <w:p w14:paraId="6FD39DB0" w14:textId="77777777" w:rsidR="00564F4B" w:rsidRPr="00564F4B" w:rsidRDefault="00564F4B" w:rsidP="00564F4B">
            <w:p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 xml:space="preserve">Задание для самостоятельной работы: </w:t>
            </w:r>
          </w:p>
          <w:p w14:paraId="24556339" w14:textId="77777777" w:rsidR="00564F4B" w:rsidRPr="00564F4B" w:rsidRDefault="00564F4B" w:rsidP="00564F4B">
            <w:pPr>
              <w:numPr>
                <w:ilvl w:val="0"/>
                <w:numId w:val="8"/>
              </w:num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проработка профессиональной литературы, периодических изданий; ответы на теоретические вопросы по разделу;</w:t>
            </w:r>
          </w:p>
          <w:p w14:paraId="7ACC45F7" w14:textId="77777777" w:rsidR="00564F4B" w:rsidRPr="00564F4B" w:rsidRDefault="00564F4B" w:rsidP="00564F4B">
            <w:pPr>
              <w:numPr>
                <w:ilvl w:val="0"/>
                <w:numId w:val="8"/>
              </w:num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09A500C8" w14:textId="77777777" w:rsidR="00564F4B" w:rsidRPr="00564F4B" w:rsidRDefault="00564F4B" w:rsidP="00564F4B">
            <w:p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Вопросы:</w:t>
            </w:r>
          </w:p>
          <w:p w14:paraId="1A1BA970" w14:textId="77777777" w:rsidR="00564F4B" w:rsidRPr="00564F4B" w:rsidRDefault="00564F4B" w:rsidP="00564F4B">
            <w:pPr>
              <w:pStyle w:val="aa"/>
              <w:widowControl w:val="0"/>
              <w:numPr>
                <w:ilvl w:val="0"/>
                <w:numId w:val="23"/>
              </w:numPr>
              <w:jc w:val="both"/>
              <w:rPr>
                <w:rFonts w:ascii="Times New Roman" w:hAnsi="Times New Roman" w:cs="Times New Roman"/>
                <w:sz w:val="24"/>
                <w:szCs w:val="24"/>
              </w:rPr>
            </w:pPr>
            <w:r w:rsidRPr="00564F4B">
              <w:rPr>
                <w:rFonts w:ascii="Times New Roman" w:hAnsi="Times New Roman" w:cs="Times New Roman"/>
                <w:sz w:val="24"/>
                <w:szCs w:val="24"/>
              </w:rPr>
              <w:t>Руководство ОЭСР по трансфертному ценообразованию для транснациональных компаний и налоговых органов: структура и содержание.</w:t>
            </w:r>
          </w:p>
          <w:p w14:paraId="0EF1A375" w14:textId="323FEAAE" w:rsidR="00564F4B" w:rsidRPr="00564F4B" w:rsidRDefault="00564F4B" w:rsidP="00564F4B">
            <w:pPr>
              <w:pStyle w:val="aa"/>
              <w:widowControl w:val="0"/>
              <w:numPr>
                <w:ilvl w:val="0"/>
                <w:numId w:val="23"/>
              </w:numPr>
              <w:jc w:val="both"/>
              <w:rPr>
                <w:rFonts w:ascii="Times New Roman" w:hAnsi="Times New Roman" w:cs="Times New Roman"/>
                <w:sz w:val="24"/>
                <w:szCs w:val="24"/>
              </w:rPr>
            </w:pPr>
            <w:r w:rsidRPr="00564F4B">
              <w:rPr>
                <w:rFonts w:ascii="Times New Roman" w:hAnsi="Times New Roman" w:cs="Times New Roman"/>
                <w:sz w:val="24"/>
                <w:szCs w:val="24"/>
              </w:rPr>
              <w:t>Содержание принципа «вытянутой руки» в Руководствах ОЭСР и ООН по трансфертному ценообразованию.</w:t>
            </w:r>
          </w:p>
        </w:tc>
        <w:tc>
          <w:tcPr>
            <w:tcW w:w="930" w:type="pct"/>
          </w:tcPr>
          <w:p w14:paraId="3365A215" w14:textId="738D4DE1" w:rsidR="00564F4B" w:rsidRPr="00564F4B" w:rsidRDefault="00564F4B" w:rsidP="00564F4B">
            <w:pPr>
              <w:jc w:val="both"/>
              <w:rPr>
                <w:rFonts w:ascii="Times New Roman" w:hAnsi="Times New Roman" w:cs="Times New Roman"/>
                <w:sz w:val="24"/>
                <w:szCs w:val="24"/>
              </w:rPr>
            </w:pPr>
            <w:r w:rsidRPr="00564F4B">
              <w:rPr>
                <w:rFonts w:ascii="Times New Roman" w:hAnsi="Times New Roman" w:cs="Times New Roman"/>
                <w:sz w:val="24"/>
                <w:szCs w:val="24"/>
              </w:rPr>
              <w:t>Консультации, подготовка индивидуального доклада, подготовка презентации</w:t>
            </w:r>
          </w:p>
        </w:tc>
      </w:tr>
      <w:tr w:rsidR="00564F4B" w:rsidRPr="00564F4B" w14:paraId="1BFD7498" w14:textId="77777777" w:rsidTr="00564F4B">
        <w:tc>
          <w:tcPr>
            <w:tcW w:w="875" w:type="pct"/>
          </w:tcPr>
          <w:p w14:paraId="18D2EF86" w14:textId="4271A063" w:rsidR="00564F4B" w:rsidRPr="00564F4B" w:rsidRDefault="00564F4B" w:rsidP="00564F4B">
            <w:pPr>
              <w:jc w:val="both"/>
              <w:rPr>
                <w:rFonts w:ascii="Times New Roman" w:hAnsi="Times New Roman" w:cs="Times New Roman"/>
                <w:sz w:val="24"/>
                <w:szCs w:val="24"/>
              </w:rPr>
            </w:pPr>
            <w:r w:rsidRPr="00564F4B">
              <w:rPr>
                <w:rFonts w:ascii="Times New Roman" w:hAnsi="Times New Roman" w:cs="Times New Roman"/>
                <w:sz w:val="24"/>
                <w:szCs w:val="24"/>
              </w:rPr>
              <w:t>Тема 3. Порядок анализа сделок, подлежащих контролю за трансфертным ценообразованием</w:t>
            </w:r>
          </w:p>
        </w:tc>
        <w:tc>
          <w:tcPr>
            <w:tcW w:w="3195" w:type="pct"/>
          </w:tcPr>
          <w:p w14:paraId="591AE981" w14:textId="77777777" w:rsidR="00564F4B" w:rsidRPr="00564F4B" w:rsidRDefault="00564F4B" w:rsidP="00564F4B">
            <w:p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 xml:space="preserve">Задание для самостоятельной работы: </w:t>
            </w:r>
          </w:p>
          <w:p w14:paraId="787CE0F6" w14:textId="77777777" w:rsidR="00564F4B" w:rsidRPr="00564F4B" w:rsidRDefault="00564F4B" w:rsidP="00564F4B">
            <w:pPr>
              <w:numPr>
                <w:ilvl w:val="0"/>
                <w:numId w:val="8"/>
              </w:num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69CF3B2B" w14:textId="77777777" w:rsidR="00564F4B" w:rsidRPr="00564F4B" w:rsidRDefault="00564F4B" w:rsidP="00564F4B">
            <w:pPr>
              <w:numPr>
                <w:ilvl w:val="0"/>
                <w:numId w:val="8"/>
              </w:num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4E1DDFEC" w14:textId="77777777" w:rsidR="00564F4B" w:rsidRPr="00564F4B" w:rsidRDefault="00564F4B" w:rsidP="00564F4B">
            <w:p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Вопросы:</w:t>
            </w:r>
          </w:p>
          <w:p w14:paraId="6B2451E0" w14:textId="77777777" w:rsidR="00564F4B" w:rsidRPr="00564F4B" w:rsidRDefault="00564F4B" w:rsidP="00564F4B">
            <w:pPr>
              <w:pStyle w:val="4"/>
              <w:numPr>
                <w:ilvl w:val="0"/>
                <w:numId w:val="11"/>
              </w:numPr>
              <w:shd w:val="clear" w:color="auto" w:fill="FFFFFF"/>
              <w:spacing w:before="0" w:after="0"/>
              <w:ind w:left="613"/>
              <w:jc w:val="both"/>
              <w:outlineLvl w:val="3"/>
              <w:rPr>
                <w:b w:val="0"/>
                <w:bCs w:val="0"/>
                <w:sz w:val="24"/>
                <w:szCs w:val="24"/>
              </w:rPr>
            </w:pPr>
            <w:r w:rsidRPr="00564F4B">
              <w:rPr>
                <w:b w:val="0"/>
                <w:bCs w:val="0"/>
                <w:sz w:val="24"/>
                <w:szCs w:val="24"/>
              </w:rPr>
              <w:t>Использование в сделке имущества, принадлежащего группе и внутригрупповых услуг, как фактор, подлежащий учету при определении сопоставимости сделок.</w:t>
            </w:r>
          </w:p>
          <w:p w14:paraId="6B65E2DA" w14:textId="77777777" w:rsidR="00564F4B" w:rsidRPr="00564F4B" w:rsidRDefault="00564F4B" w:rsidP="00564F4B">
            <w:pPr>
              <w:pStyle w:val="4"/>
              <w:numPr>
                <w:ilvl w:val="0"/>
                <w:numId w:val="11"/>
              </w:numPr>
              <w:shd w:val="clear" w:color="auto" w:fill="FFFFFF"/>
              <w:spacing w:before="0" w:after="0"/>
              <w:ind w:left="613"/>
              <w:jc w:val="both"/>
              <w:outlineLvl w:val="3"/>
              <w:rPr>
                <w:b w:val="0"/>
                <w:bCs w:val="0"/>
                <w:sz w:val="24"/>
                <w:szCs w:val="24"/>
              </w:rPr>
            </w:pPr>
            <w:r w:rsidRPr="00564F4B">
              <w:rPr>
                <w:b w:val="0"/>
                <w:bCs w:val="0"/>
                <w:sz w:val="24"/>
                <w:szCs w:val="24"/>
              </w:rPr>
              <w:t>Ключевые экономические обстоятельства сделки, позволяющие определить сопоставимые сделки для целей контроля за трансфертным ценообразованием.</w:t>
            </w:r>
          </w:p>
          <w:p w14:paraId="3089D2A6" w14:textId="3EBCB55D" w:rsidR="00564F4B" w:rsidRPr="00564F4B" w:rsidRDefault="00564F4B" w:rsidP="00564F4B">
            <w:pPr>
              <w:pStyle w:val="4"/>
              <w:numPr>
                <w:ilvl w:val="0"/>
                <w:numId w:val="11"/>
              </w:numPr>
              <w:shd w:val="clear" w:color="auto" w:fill="FFFFFF"/>
              <w:spacing w:before="0" w:after="0"/>
              <w:ind w:left="613"/>
              <w:jc w:val="both"/>
              <w:outlineLvl w:val="3"/>
              <w:rPr>
                <w:b w:val="0"/>
                <w:bCs w:val="0"/>
                <w:sz w:val="24"/>
                <w:szCs w:val="24"/>
              </w:rPr>
            </w:pPr>
            <w:r w:rsidRPr="00564F4B">
              <w:rPr>
                <w:b w:val="0"/>
                <w:bCs w:val="0"/>
                <w:sz w:val="24"/>
                <w:szCs w:val="24"/>
              </w:rPr>
              <w:t>Характеристика факторов, влияющих на сопоставимость сделок: убыточность деятельности компании, государственное регулирование, определение таможенной стоимости, синергия внутригруппового бизнеса.</w:t>
            </w:r>
          </w:p>
        </w:tc>
        <w:tc>
          <w:tcPr>
            <w:tcW w:w="930" w:type="pct"/>
          </w:tcPr>
          <w:p w14:paraId="6F3BA98A" w14:textId="67187693" w:rsidR="00564F4B" w:rsidRPr="00564F4B" w:rsidRDefault="00564F4B" w:rsidP="00564F4B">
            <w:pPr>
              <w:jc w:val="both"/>
              <w:rPr>
                <w:rFonts w:ascii="Times New Roman" w:hAnsi="Times New Roman" w:cs="Times New Roman"/>
                <w:sz w:val="24"/>
                <w:szCs w:val="24"/>
              </w:rPr>
            </w:pPr>
            <w:r w:rsidRPr="00564F4B">
              <w:rPr>
                <w:rFonts w:ascii="Times New Roman" w:hAnsi="Times New Roman" w:cs="Times New Roman"/>
                <w:sz w:val="24"/>
                <w:szCs w:val="24"/>
              </w:rPr>
              <w:t>Консультации, подготовка индивидуального доклада, подготовка презентации</w:t>
            </w:r>
          </w:p>
        </w:tc>
      </w:tr>
      <w:tr w:rsidR="00564F4B" w:rsidRPr="00564F4B" w14:paraId="008EB9CD" w14:textId="77777777" w:rsidTr="00564F4B">
        <w:tc>
          <w:tcPr>
            <w:tcW w:w="875" w:type="pct"/>
          </w:tcPr>
          <w:p w14:paraId="656EB28C" w14:textId="1C22C3E5" w:rsidR="00564F4B" w:rsidRPr="00564F4B" w:rsidRDefault="00564F4B" w:rsidP="00564F4B">
            <w:pPr>
              <w:jc w:val="both"/>
              <w:rPr>
                <w:rFonts w:ascii="Times New Roman" w:hAnsi="Times New Roman" w:cs="Times New Roman"/>
                <w:sz w:val="24"/>
                <w:szCs w:val="24"/>
              </w:rPr>
            </w:pPr>
            <w:r w:rsidRPr="00564F4B">
              <w:rPr>
                <w:rFonts w:ascii="Times New Roman" w:hAnsi="Times New Roman" w:cs="Times New Roman"/>
                <w:sz w:val="24"/>
                <w:szCs w:val="24"/>
              </w:rPr>
              <w:t>Тема 4. Методы трансфертного ценообразования</w:t>
            </w:r>
          </w:p>
        </w:tc>
        <w:tc>
          <w:tcPr>
            <w:tcW w:w="3195" w:type="pct"/>
          </w:tcPr>
          <w:p w14:paraId="6886877A" w14:textId="77777777" w:rsidR="00564F4B" w:rsidRPr="00564F4B" w:rsidRDefault="00564F4B" w:rsidP="00564F4B">
            <w:p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 xml:space="preserve">Задание для самостоятельной работы: </w:t>
            </w:r>
          </w:p>
          <w:p w14:paraId="0C08333B" w14:textId="77777777" w:rsidR="00564F4B" w:rsidRPr="00564F4B" w:rsidRDefault="00564F4B" w:rsidP="00564F4B">
            <w:pPr>
              <w:numPr>
                <w:ilvl w:val="0"/>
                <w:numId w:val="8"/>
              </w:num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31A22518" w14:textId="77777777" w:rsidR="00564F4B" w:rsidRPr="00564F4B" w:rsidRDefault="00564F4B" w:rsidP="00564F4B">
            <w:pPr>
              <w:numPr>
                <w:ilvl w:val="0"/>
                <w:numId w:val="8"/>
              </w:num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lastRenderedPageBreak/>
              <w:t>подготовка к практическим занятиям - включает чтение профессиональной литературы, подготовка к групповому докладу и учебной дискуссии.</w:t>
            </w:r>
          </w:p>
          <w:p w14:paraId="3475C836" w14:textId="77777777" w:rsidR="00564F4B" w:rsidRPr="00564F4B" w:rsidRDefault="00564F4B" w:rsidP="00564F4B">
            <w:p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Вопросы:</w:t>
            </w:r>
          </w:p>
          <w:p w14:paraId="258E85D4" w14:textId="77777777" w:rsidR="00564F4B" w:rsidRPr="00564F4B" w:rsidRDefault="00564F4B" w:rsidP="00564F4B">
            <w:pPr>
              <w:pStyle w:val="aa"/>
              <w:numPr>
                <w:ilvl w:val="0"/>
                <w:numId w:val="12"/>
              </w:numPr>
              <w:jc w:val="both"/>
              <w:rPr>
                <w:rFonts w:ascii="Times New Roman" w:hAnsi="Times New Roman" w:cs="Times New Roman"/>
                <w:sz w:val="24"/>
                <w:szCs w:val="24"/>
              </w:rPr>
            </w:pPr>
            <w:r w:rsidRPr="00564F4B">
              <w:rPr>
                <w:rFonts w:ascii="Times New Roman" w:hAnsi="Times New Roman" w:cs="Times New Roman"/>
                <w:sz w:val="24"/>
                <w:szCs w:val="24"/>
              </w:rPr>
              <w:t>Порядок обоснования цены контролируемой сделки и расчета интервала рыночных цен по методу сопоставимых рыночных цен.</w:t>
            </w:r>
          </w:p>
          <w:p w14:paraId="1AAB9C3D" w14:textId="67B0D10F" w:rsidR="00564F4B" w:rsidRPr="00564F4B" w:rsidRDefault="00564F4B" w:rsidP="00564F4B">
            <w:pPr>
              <w:pStyle w:val="aa"/>
              <w:numPr>
                <w:ilvl w:val="0"/>
                <w:numId w:val="12"/>
              </w:numPr>
              <w:jc w:val="both"/>
              <w:rPr>
                <w:rFonts w:ascii="Times New Roman" w:hAnsi="Times New Roman" w:cs="Times New Roman"/>
                <w:sz w:val="24"/>
                <w:szCs w:val="24"/>
              </w:rPr>
            </w:pPr>
            <w:r w:rsidRPr="00564F4B">
              <w:rPr>
                <w:rFonts w:ascii="Times New Roman" w:hAnsi="Times New Roman" w:cs="Times New Roman"/>
                <w:sz w:val="24"/>
                <w:szCs w:val="24"/>
              </w:rPr>
              <w:t>Порядок и особенности применения отдельных методов трансфертного ценообразования в России.</w:t>
            </w:r>
          </w:p>
        </w:tc>
        <w:tc>
          <w:tcPr>
            <w:tcW w:w="930" w:type="pct"/>
          </w:tcPr>
          <w:p w14:paraId="62C4A210" w14:textId="3262FDB3" w:rsidR="00564F4B" w:rsidRPr="00564F4B" w:rsidRDefault="00564F4B" w:rsidP="00564F4B">
            <w:pPr>
              <w:jc w:val="both"/>
              <w:rPr>
                <w:rFonts w:ascii="Times New Roman" w:hAnsi="Times New Roman" w:cs="Times New Roman"/>
                <w:sz w:val="24"/>
                <w:szCs w:val="24"/>
              </w:rPr>
            </w:pPr>
            <w:r w:rsidRPr="00564F4B">
              <w:rPr>
                <w:rFonts w:ascii="Times New Roman" w:hAnsi="Times New Roman" w:cs="Times New Roman"/>
                <w:sz w:val="24"/>
                <w:szCs w:val="24"/>
              </w:rPr>
              <w:lastRenderedPageBreak/>
              <w:t xml:space="preserve">Консультации, подготовка индивидуального доклада, </w:t>
            </w:r>
            <w:r w:rsidRPr="00564F4B">
              <w:rPr>
                <w:rFonts w:ascii="Times New Roman" w:hAnsi="Times New Roman" w:cs="Times New Roman"/>
                <w:sz w:val="24"/>
                <w:szCs w:val="24"/>
              </w:rPr>
              <w:lastRenderedPageBreak/>
              <w:t>подготовка презентации</w:t>
            </w:r>
          </w:p>
        </w:tc>
      </w:tr>
      <w:tr w:rsidR="00564F4B" w:rsidRPr="00564F4B" w14:paraId="643A0CF3" w14:textId="77777777" w:rsidTr="00564F4B">
        <w:tc>
          <w:tcPr>
            <w:tcW w:w="875" w:type="pct"/>
          </w:tcPr>
          <w:p w14:paraId="7E7AA3DE" w14:textId="77777777" w:rsidR="00564F4B" w:rsidRPr="00564F4B" w:rsidRDefault="00564F4B" w:rsidP="00564F4B">
            <w:pPr>
              <w:jc w:val="both"/>
              <w:rPr>
                <w:rFonts w:ascii="Times New Roman" w:hAnsi="Times New Roman" w:cs="Times New Roman"/>
                <w:sz w:val="24"/>
                <w:szCs w:val="24"/>
              </w:rPr>
            </w:pPr>
            <w:r w:rsidRPr="00564F4B">
              <w:rPr>
                <w:rFonts w:ascii="Times New Roman" w:hAnsi="Times New Roman" w:cs="Times New Roman"/>
                <w:sz w:val="24"/>
                <w:szCs w:val="24"/>
              </w:rPr>
              <w:lastRenderedPageBreak/>
              <w:t>Тема 5. Трансфертное ценообразование и таможенная стоимость товаров</w:t>
            </w:r>
          </w:p>
        </w:tc>
        <w:tc>
          <w:tcPr>
            <w:tcW w:w="3195" w:type="pct"/>
          </w:tcPr>
          <w:p w14:paraId="05510B63" w14:textId="77777777" w:rsidR="00564F4B" w:rsidRPr="00564F4B" w:rsidRDefault="00564F4B" w:rsidP="00564F4B">
            <w:p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 xml:space="preserve">Задание для самостоятельной работы: </w:t>
            </w:r>
          </w:p>
          <w:p w14:paraId="112E8DC4" w14:textId="77777777" w:rsidR="00564F4B" w:rsidRPr="00564F4B" w:rsidRDefault="00564F4B" w:rsidP="00564F4B">
            <w:pPr>
              <w:numPr>
                <w:ilvl w:val="0"/>
                <w:numId w:val="8"/>
              </w:num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42013F8A" w14:textId="77777777" w:rsidR="00564F4B" w:rsidRPr="00564F4B" w:rsidRDefault="00564F4B" w:rsidP="00564F4B">
            <w:pPr>
              <w:numPr>
                <w:ilvl w:val="0"/>
                <w:numId w:val="8"/>
              </w:num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44EF78D5" w14:textId="77777777" w:rsidR="00564F4B" w:rsidRPr="00564F4B" w:rsidRDefault="00564F4B" w:rsidP="00564F4B">
            <w:p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Вопросы:</w:t>
            </w:r>
          </w:p>
          <w:p w14:paraId="31FB6C34" w14:textId="77777777" w:rsidR="00564F4B" w:rsidRPr="00564F4B" w:rsidRDefault="00564F4B" w:rsidP="00564F4B">
            <w:pPr>
              <w:pStyle w:val="aa"/>
              <w:numPr>
                <w:ilvl w:val="0"/>
                <w:numId w:val="21"/>
              </w:numPr>
              <w:jc w:val="both"/>
              <w:rPr>
                <w:rFonts w:ascii="Times New Roman" w:hAnsi="Times New Roman" w:cs="Times New Roman"/>
                <w:sz w:val="24"/>
                <w:szCs w:val="24"/>
              </w:rPr>
            </w:pPr>
            <w:r w:rsidRPr="00564F4B">
              <w:rPr>
                <w:rFonts w:ascii="Times New Roman" w:hAnsi="Times New Roman" w:cs="Times New Roman"/>
                <w:sz w:val="24"/>
                <w:szCs w:val="24"/>
              </w:rPr>
              <w:t>Методы определения таможенной стоимости.</w:t>
            </w:r>
          </w:p>
          <w:p w14:paraId="1572E527" w14:textId="77777777" w:rsidR="00564F4B" w:rsidRPr="00564F4B" w:rsidRDefault="00564F4B" w:rsidP="00564F4B">
            <w:pPr>
              <w:pStyle w:val="aa"/>
              <w:numPr>
                <w:ilvl w:val="0"/>
                <w:numId w:val="21"/>
              </w:numPr>
              <w:jc w:val="both"/>
              <w:rPr>
                <w:rFonts w:ascii="Times New Roman" w:hAnsi="Times New Roman" w:cs="Times New Roman"/>
                <w:sz w:val="24"/>
                <w:szCs w:val="24"/>
              </w:rPr>
            </w:pPr>
            <w:r w:rsidRPr="00564F4B">
              <w:rPr>
                <w:rFonts w:ascii="Times New Roman" w:hAnsi="Times New Roman" w:cs="Times New Roman"/>
                <w:sz w:val="24"/>
                <w:szCs w:val="24"/>
              </w:rPr>
              <w:t>Связь таможенной стоимости и трансфертного ценообразования.</w:t>
            </w:r>
          </w:p>
          <w:p w14:paraId="383546E3" w14:textId="73CDCFF9" w:rsidR="00564F4B" w:rsidRPr="00564F4B" w:rsidRDefault="00564F4B" w:rsidP="00564F4B">
            <w:pPr>
              <w:pStyle w:val="aa"/>
              <w:numPr>
                <w:ilvl w:val="0"/>
                <w:numId w:val="21"/>
              </w:numPr>
              <w:jc w:val="both"/>
              <w:rPr>
                <w:rFonts w:ascii="Times New Roman" w:hAnsi="Times New Roman" w:cs="Times New Roman"/>
                <w:sz w:val="24"/>
                <w:szCs w:val="24"/>
              </w:rPr>
            </w:pPr>
            <w:r w:rsidRPr="00564F4B">
              <w:rPr>
                <w:rFonts w:ascii="Times New Roman" w:hAnsi="Times New Roman" w:cs="Times New Roman"/>
                <w:sz w:val="24"/>
                <w:szCs w:val="24"/>
              </w:rPr>
              <w:t>Последствия для величины таможенной стоимости, если анализ трансфертного ценообразования указывает на необходимость корректировок.</w:t>
            </w:r>
          </w:p>
        </w:tc>
        <w:tc>
          <w:tcPr>
            <w:tcW w:w="930" w:type="pct"/>
          </w:tcPr>
          <w:p w14:paraId="41ED76E8" w14:textId="44958C54" w:rsidR="00564F4B" w:rsidRPr="00564F4B" w:rsidRDefault="00564F4B" w:rsidP="00564F4B">
            <w:pPr>
              <w:jc w:val="both"/>
              <w:rPr>
                <w:rFonts w:ascii="Times New Roman" w:hAnsi="Times New Roman" w:cs="Times New Roman"/>
                <w:sz w:val="24"/>
                <w:szCs w:val="24"/>
              </w:rPr>
            </w:pPr>
            <w:r w:rsidRPr="00564F4B">
              <w:rPr>
                <w:rFonts w:ascii="Times New Roman" w:hAnsi="Times New Roman" w:cs="Times New Roman"/>
                <w:sz w:val="24"/>
                <w:szCs w:val="24"/>
              </w:rPr>
              <w:t>Консультации, подготовка индивидуального доклада, подготовка презентации</w:t>
            </w:r>
          </w:p>
        </w:tc>
      </w:tr>
      <w:tr w:rsidR="00564F4B" w:rsidRPr="00564F4B" w14:paraId="1B125E47" w14:textId="77777777" w:rsidTr="00564F4B">
        <w:tc>
          <w:tcPr>
            <w:tcW w:w="875" w:type="pct"/>
          </w:tcPr>
          <w:p w14:paraId="220FA969" w14:textId="37D975E6" w:rsidR="00564F4B" w:rsidRPr="00564F4B" w:rsidRDefault="00564F4B" w:rsidP="00564F4B">
            <w:pPr>
              <w:jc w:val="both"/>
              <w:rPr>
                <w:rFonts w:ascii="Times New Roman" w:hAnsi="Times New Roman" w:cs="Times New Roman"/>
                <w:sz w:val="24"/>
                <w:szCs w:val="24"/>
              </w:rPr>
            </w:pPr>
            <w:r w:rsidRPr="00564F4B">
              <w:rPr>
                <w:rFonts w:ascii="Times New Roman" w:hAnsi="Times New Roman" w:cs="Times New Roman"/>
                <w:sz w:val="24"/>
                <w:szCs w:val="24"/>
              </w:rPr>
              <w:t>Тема 6.</w:t>
            </w:r>
            <w:r>
              <w:rPr>
                <w:rFonts w:ascii="Times New Roman" w:hAnsi="Times New Roman" w:cs="Times New Roman"/>
                <w:sz w:val="24"/>
                <w:szCs w:val="24"/>
              </w:rPr>
              <w:t xml:space="preserve"> </w:t>
            </w:r>
            <w:r w:rsidRPr="00564F4B">
              <w:rPr>
                <w:rFonts w:ascii="Times New Roman" w:hAnsi="Times New Roman" w:cs="Times New Roman"/>
                <w:sz w:val="24"/>
                <w:szCs w:val="24"/>
              </w:rPr>
              <w:t>Документация по трансфертному ценообразованию</w:t>
            </w:r>
          </w:p>
        </w:tc>
        <w:tc>
          <w:tcPr>
            <w:tcW w:w="3195" w:type="pct"/>
          </w:tcPr>
          <w:p w14:paraId="39B0763F" w14:textId="77777777" w:rsidR="00564F4B" w:rsidRPr="00564F4B" w:rsidRDefault="00564F4B" w:rsidP="00564F4B">
            <w:p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 xml:space="preserve">Задание для самостоятельной работы: </w:t>
            </w:r>
          </w:p>
          <w:p w14:paraId="41B53337" w14:textId="77777777" w:rsidR="00564F4B" w:rsidRPr="00564F4B" w:rsidRDefault="00564F4B" w:rsidP="00564F4B">
            <w:pPr>
              <w:numPr>
                <w:ilvl w:val="0"/>
                <w:numId w:val="8"/>
              </w:num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5F7AA723" w14:textId="77777777" w:rsidR="00564F4B" w:rsidRPr="00564F4B" w:rsidRDefault="00564F4B" w:rsidP="00564F4B">
            <w:pPr>
              <w:numPr>
                <w:ilvl w:val="0"/>
                <w:numId w:val="8"/>
              </w:num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7F6AC19A" w14:textId="77777777" w:rsidR="00564F4B" w:rsidRPr="00564F4B" w:rsidRDefault="00564F4B" w:rsidP="00564F4B">
            <w:p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Вопросы:</w:t>
            </w:r>
          </w:p>
          <w:p w14:paraId="3D92339F" w14:textId="77777777" w:rsidR="00564F4B" w:rsidRPr="00564F4B" w:rsidRDefault="00564F4B" w:rsidP="00564F4B">
            <w:pPr>
              <w:pStyle w:val="4"/>
              <w:numPr>
                <w:ilvl w:val="0"/>
                <w:numId w:val="10"/>
              </w:numPr>
              <w:shd w:val="clear" w:color="auto" w:fill="FFFFFF"/>
              <w:spacing w:before="0" w:after="0"/>
              <w:jc w:val="both"/>
              <w:outlineLvl w:val="3"/>
              <w:rPr>
                <w:b w:val="0"/>
                <w:bCs w:val="0"/>
                <w:sz w:val="24"/>
                <w:szCs w:val="24"/>
              </w:rPr>
            </w:pPr>
            <w:r w:rsidRPr="00564F4B">
              <w:rPr>
                <w:b w:val="0"/>
                <w:bCs w:val="0"/>
                <w:sz w:val="24"/>
                <w:szCs w:val="24"/>
              </w:rPr>
              <w:t xml:space="preserve">Подходы к составу документации по трансфертному ценообразованию до БЕПС: глава V Руководства ОЭСР, документация Тихоокеанской ассоциации налоговых органов, Кодекс составления документации по трансфертному ценообразованию для транснациональных компаний в ЕС. </w:t>
            </w:r>
          </w:p>
          <w:p w14:paraId="2CD32C36" w14:textId="77777777" w:rsidR="00564F4B" w:rsidRPr="00564F4B" w:rsidRDefault="00564F4B" w:rsidP="00564F4B">
            <w:pPr>
              <w:pStyle w:val="4"/>
              <w:numPr>
                <w:ilvl w:val="0"/>
                <w:numId w:val="10"/>
              </w:numPr>
              <w:shd w:val="clear" w:color="auto" w:fill="FFFFFF"/>
              <w:spacing w:before="0" w:after="0"/>
              <w:jc w:val="both"/>
              <w:outlineLvl w:val="3"/>
              <w:rPr>
                <w:b w:val="0"/>
                <w:bCs w:val="0"/>
                <w:sz w:val="24"/>
                <w:szCs w:val="24"/>
              </w:rPr>
            </w:pPr>
            <w:r w:rsidRPr="00564F4B">
              <w:rPr>
                <w:b w:val="0"/>
                <w:bCs w:val="0"/>
                <w:sz w:val="24"/>
                <w:szCs w:val="24"/>
              </w:rPr>
              <w:t>Развитие подходов к подготовке документации по трансфертному ценообразованию согласно БЕПС (</w:t>
            </w:r>
            <w:r w:rsidRPr="00564F4B">
              <w:rPr>
                <w:b w:val="0"/>
                <w:bCs w:val="0"/>
                <w:sz w:val="24"/>
                <w:szCs w:val="24"/>
                <w:lang w:val="en-US"/>
              </w:rPr>
              <w:t>action</w:t>
            </w:r>
            <w:r w:rsidRPr="00564F4B">
              <w:rPr>
                <w:b w:val="0"/>
                <w:bCs w:val="0"/>
                <w:sz w:val="24"/>
                <w:szCs w:val="24"/>
              </w:rPr>
              <w:t xml:space="preserve"> 13).</w:t>
            </w:r>
          </w:p>
          <w:p w14:paraId="1DDD7D4F" w14:textId="3C53D81A" w:rsidR="00564F4B" w:rsidRPr="00564F4B" w:rsidRDefault="00564F4B" w:rsidP="00564F4B">
            <w:pPr>
              <w:pStyle w:val="4"/>
              <w:numPr>
                <w:ilvl w:val="0"/>
                <w:numId w:val="10"/>
              </w:numPr>
              <w:shd w:val="clear" w:color="auto" w:fill="FFFFFF"/>
              <w:spacing w:before="0" w:after="0"/>
              <w:jc w:val="both"/>
              <w:outlineLvl w:val="3"/>
              <w:rPr>
                <w:b w:val="0"/>
                <w:bCs w:val="0"/>
                <w:sz w:val="24"/>
                <w:szCs w:val="24"/>
              </w:rPr>
            </w:pPr>
            <w:r w:rsidRPr="00564F4B">
              <w:rPr>
                <w:b w:val="0"/>
                <w:bCs w:val="0"/>
                <w:sz w:val="24"/>
                <w:szCs w:val="24"/>
              </w:rPr>
              <w:t>Требования по подготовке и подаче трехуровневой отчётности по трансфертному ценообразованию.</w:t>
            </w:r>
          </w:p>
        </w:tc>
        <w:tc>
          <w:tcPr>
            <w:tcW w:w="930" w:type="pct"/>
          </w:tcPr>
          <w:p w14:paraId="4DE2E089" w14:textId="6EED3A2B" w:rsidR="00564F4B" w:rsidRPr="00564F4B" w:rsidRDefault="00564F4B" w:rsidP="00564F4B">
            <w:pPr>
              <w:jc w:val="both"/>
              <w:rPr>
                <w:rFonts w:ascii="Times New Roman" w:hAnsi="Times New Roman" w:cs="Times New Roman"/>
                <w:sz w:val="24"/>
                <w:szCs w:val="24"/>
              </w:rPr>
            </w:pPr>
            <w:r w:rsidRPr="00564F4B">
              <w:rPr>
                <w:rFonts w:ascii="Times New Roman" w:hAnsi="Times New Roman" w:cs="Times New Roman"/>
                <w:sz w:val="24"/>
                <w:szCs w:val="24"/>
              </w:rPr>
              <w:t>Консультации, подготовка индивидуального доклада, подготовка презентации</w:t>
            </w:r>
          </w:p>
        </w:tc>
      </w:tr>
      <w:tr w:rsidR="00564F4B" w:rsidRPr="00564F4B" w14:paraId="404D5A80" w14:textId="77777777" w:rsidTr="00564F4B">
        <w:tc>
          <w:tcPr>
            <w:tcW w:w="875" w:type="pct"/>
          </w:tcPr>
          <w:p w14:paraId="2AB78DE8" w14:textId="77777777" w:rsidR="00564F4B" w:rsidRPr="00564F4B" w:rsidRDefault="00564F4B" w:rsidP="00564F4B">
            <w:pPr>
              <w:jc w:val="both"/>
              <w:rPr>
                <w:rFonts w:ascii="Times New Roman" w:hAnsi="Times New Roman" w:cs="Times New Roman"/>
                <w:sz w:val="24"/>
                <w:szCs w:val="24"/>
              </w:rPr>
            </w:pPr>
            <w:r w:rsidRPr="00564F4B">
              <w:rPr>
                <w:rFonts w:ascii="Times New Roman" w:hAnsi="Times New Roman" w:cs="Times New Roman"/>
                <w:sz w:val="24"/>
                <w:szCs w:val="24"/>
              </w:rPr>
              <w:t xml:space="preserve">Тема 7. Применение принципа </w:t>
            </w:r>
            <w:r w:rsidRPr="00564F4B">
              <w:rPr>
                <w:rFonts w:ascii="Times New Roman" w:hAnsi="Times New Roman" w:cs="Times New Roman"/>
                <w:sz w:val="24"/>
                <w:szCs w:val="24"/>
              </w:rPr>
              <w:lastRenderedPageBreak/>
              <w:t>«вытянутой руки» к основным внутригрупповым сделкам</w:t>
            </w:r>
          </w:p>
        </w:tc>
        <w:tc>
          <w:tcPr>
            <w:tcW w:w="3195" w:type="pct"/>
          </w:tcPr>
          <w:p w14:paraId="77963808" w14:textId="77777777" w:rsidR="00564F4B" w:rsidRPr="00564F4B" w:rsidRDefault="00564F4B" w:rsidP="00564F4B">
            <w:p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lastRenderedPageBreak/>
              <w:t xml:space="preserve">Задание для самостоятельной работы: </w:t>
            </w:r>
          </w:p>
          <w:p w14:paraId="58F07BE6" w14:textId="77777777" w:rsidR="00564F4B" w:rsidRPr="00564F4B" w:rsidRDefault="00564F4B" w:rsidP="00564F4B">
            <w:pPr>
              <w:numPr>
                <w:ilvl w:val="0"/>
                <w:numId w:val="8"/>
              </w:num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lastRenderedPageBreak/>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1CCDFD19" w14:textId="77777777" w:rsidR="00564F4B" w:rsidRPr="00564F4B" w:rsidRDefault="00564F4B" w:rsidP="00564F4B">
            <w:pPr>
              <w:numPr>
                <w:ilvl w:val="0"/>
                <w:numId w:val="8"/>
              </w:num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25737A0E" w14:textId="77777777" w:rsidR="00564F4B" w:rsidRPr="00564F4B" w:rsidRDefault="00564F4B" w:rsidP="00564F4B">
            <w:p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Вопросы:</w:t>
            </w:r>
          </w:p>
          <w:p w14:paraId="5A1E39FC" w14:textId="77777777" w:rsidR="00564F4B" w:rsidRPr="00564F4B" w:rsidRDefault="00564F4B" w:rsidP="00564F4B">
            <w:pPr>
              <w:pStyle w:val="aa"/>
              <w:numPr>
                <w:ilvl w:val="0"/>
                <w:numId w:val="14"/>
              </w:numPr>
              <w:jc w:val="both"/>
              <w:rPr>
                <w:rFonts w:ascii="Times New Roman" w:hAnsi="Times New Roman" w:cs="Times New Roman"/>
                <w:sz w:val="24"/>
                <w:szCs w:val="24"/>
              </w:rPr>
            </w:pPr>
            <w:r w:rsidRPr="00564F4B">
              <w:rPr>
                <w:rFonts w:ascii="Times New Roman" w:hAnsi="Times New Roman" w:cs="Times New Roman"/>
                <w:sz w:val="24"/>
                <w:szCs w:val="24"/>
              </w:rPr>
              <w:t>Применение принципы «вытянутой руки» при реструктуризации бизнеса и цепочек продаж.</w:t>
            </w:r>
          </w:p>
          <w:p w14:paraId="54A35CA6" w14:textId="77777777" w:rsidR="00564F4B" w:rsidRPr="00564F4B" w:rsidRDefault="00564F4B" w:rsidP="00564F4B">
            <w:pPr>
              <w:pStyle w:val="aa"/>
              <w:numPr>
                <w:ilvl w:val="0"/>
                <w:numId w:val="14"/>
              </w:numPr>
              <w:jc w:val="both"/>
              <w:rPr>
                <w:rFonts w:ascii="Times New Roman" w:hAnsi="Times New Roman" w:cs="Times New Roman"/>
                <w:sz w:val="24"/>
                <w:szCs w:val="24"/>
              </w:rPr>
            </w:pPr>
            <w:r w:rsidRPr="00564F4B">
              <w:rPr>
                <w:rFonts w:ascii="Times New Roman" w:hAnsi="Times New Roman" w:cs="Times New Roman"/>
                <w:sz w:val="24"/>
                <w:szCs w:val="24"/>
              </w:rPr>
              <w:t>Деловые цели, влияющие на ценообразование при реструктуризации бизнеса.</w:t>
            </w:r>
          </w:p>
          <w:p w14:paraId="1A263FEC" w14:textId="77777777" w:rsidR="00564F4B" w:rsidRPr="00564F4B" w:rsidRDefault="00564F4B" w:rsidP="00564F4B">
            <w:pPr>
              <w:pStyle w:val="aa"/>
              <w:numPr>
                <w:ilvl w:val="0"/>
                <w:numId w:val="14"/>
              </w:numPr>
              <w:jc w:val="both"/>
              <w:rPr>
                <w:rFonts w:ascii="Times New Roman" w:hAnsi="Times New Roman" w:cs="Times New Roman"/>
                <w:sz w:val="24"/>
                <w:szCs w:val="24"/>
              </w:rPr>
            </w:pPr>
            <w:r w:rsidRPr="00564F4B">
              <w:rPr>
                <w:rFonts w:ascii="Times New Roman" w:hAnsi="Times New Roman" w:cs="Times New Roman"/>
                <w:sz w:val="24"/>
                <w:szCs w:val="24"/>
              </w:rPr>
              <w:t>Определение наиболее подходящего метода трансфертного ценообразования при оказании внутригрупповых услуг.</w:t>
            </w:r>
          </w:p>
          <w:p w14:paraId="5292D80E" w14:textId="486EFEA0" w:rsidR="00564F4B" w:rsidRPr="00564F4B" w:rsidRDefault="00564F4B" w:rsidP="00564F4B">
            <w:pPr>
              <w:pStyle w:val="aa"/>
              <w:numPr>
                <w:ilvl w:val="0"/>
                <w:numId w:val="14"/>
              </w:numPr>
              <w:jc w:val="both"/>
              <w:rPr>
                <w:rFonts w:ascii="Times New Roman" w:hAnsi="Times New Roman" w:cs="Times New Roman"/>
                <w:sz w:val="24"/>
                <w:szCs w:val="24"/>
              </w:rPr>
            </w:pPr>
            <w:r w:rsidRPr="00564F4B">
              <w:rPr>
                <w:rFonts w:ascii="Times New Roman" w:hAnsi="Times New Roman" w:cs="Times New Roman"/>
                <w:sz w:val="24"/>
                <w:szCs w:val="24"/>
              </w:rPr>
              <w:t>Определение коммерческих, финансовых условий финансовых операций и наиболее подходящего метода трансфертного ценообразования при организации внутригруппового финансирования.</w:t>
            </w:r>
          </w:p>
        </w:tc>
        <w:tc>
          <w:tcPr>
            <w:tcW w:w="930" w:type="pct"/>
          </w:tcPr>
          <w:p w14:paraId="5ECBB507" w14:textId="551CF293" w:rsidR="00564F4B" w:rsidRPr="00564F4B" w:rsidRDefault="00564F4B" w:rsidP="00564F4B">
            <w:pPr>
              <w:jc w:val="both"/>
              <w:rPr>
                <w:rFonts w:ascii="Times New Roman" w:hAnsi="Times New Roman" w:cs="Times New Roman"/>
                <w:sz w:val="24"/>
                <w:szCs w:val="24"/>
              </w:rPr>
            </w:pPr>
            <w:r w:rsidRPr="00564F4B">
              <w:rPr>
                <w:rFonts w:ascii="Times New Roman" w:hAnsi="Times New Roman" w:cs="Times New Roman"/>
                <w:sz w:val="24"/>
                <w:szCs w:val="24"/>
              </w:rPr>
              <w:lastRenderedPageBreak/>
              <w:t xml:space="preserve">Консультации, подготовка </w:t>
            </w:r>
            <w:r w:rsidRPr="00564F4B">
              <w:rPr>
                <w:rFonts w:ascii="Times New Roman" w:hAnsi="Times New Roman" w:cs="Times New Roman"/>
                <w:sz w:val="24"/>
                <w:szCs w:val="24"/>
              </w:rPr>
              <w:lastRenderedPageBreak/>
              <w:t>индивидуального доклада, подготовка презентации</w:t>
            </w:r>
          </w:p>
        </w:tc>
      </w:tr>
      <w:tr w:rsidR="00564F4B" w:rsidRPr="00564F4B" w14:paraId="5CDD4BD9" w14:textId="77777777" w:rsidTr="00564F4B">
        <w:tc>
          <w:tcPr>
            <w:tcW w:w="875" w:type="pct"/>
          </w:tcPr>
          <w:p w14:paraId="7295C1C1" w14:textId="2C8CDC96" w:rsidR="00564F4B" w:rsidRPr="00564F4B" w:rsidRDefault="00564F4B" w:rsidP="00564F4B">
            <w:pPr>
              <w:jc w:val="both"/>
              <w:rPr>
                <w:rFonts w:ascii="Times New Roman" w:hAnsi="Times New Roman" w:cs="Times New Roman"/>
                <w:sz w:val="24"/>
                <w:szCs w:val="24"/>
              </w:rPr>
            </w:pPr>
            <w:r w:rsidRPr="00564F4B">
              <w:rPr>
                <w:rFonts w:ascii="Times New Roman" w:hAnsi="Times New Roman" w:cs="Times New Roman"/>
                <w:sz w:val="24"/>
                <w:szCs w:val="24"/>
              </w:rPr>
              <w:lastRenderedPageBreak/>
              <w:t>Тема 8.</w:t>
            </w:r>
            <w:r>
              <w:rPr>
                <w:rFonts w:ascii="Times New Roman" w:hAnsi="Times New Roman" w:cs="Times New Roman"/>
                <w:sz w:val="24"/>
                <w:szCs w:val="24"/>
              </w:rPr>
              <w:t xml:space="preserve"> </w:t>
            </w:r>
            <w:r w:rsidRPr="00564F4B">
              <w:rPr>
                <w:rFonts w:ascii="Times New Roman" w:hAnsi="Times New Roman" w:cs="Times New Roman"/>
                <w:sz w:val="24"/>
                <w:szCs w:val="24"/>
              </w:rPr>
              <w:t>Административные процедуры, позволяющие избежать или минимизировать споры в сфере трансфертного ценообразования</w:t>
            </w:r>
          </w:p>
        </w:tc>
        <w:tc>
          <w:tcPr>
            <w:tcW w:w="3195" w:type="pct"/>
          </w:tcPr>
          <w:p w14:paraId="652B1B50" w14:textId="77777777" w:rsidR="00564F4B" w:rsidRPr="00564F4B" w:rsidRDefault="00564F4B" w:rsidP="00564F4B">
            <w:p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 xml:space="preserve">Задание для самостоятельной работы: </w:t>
            </w:r>
          </w:p>
          <w:p w14:paraId="41C3A813" w14:textId="77777777" w:rsidR="00564F4B" w:rsidRPr="00564F4B" w:rsidRDefault="00564F4B" w:rsidP="00564F4B">
            <w:pPr>
              <w:numPr>
                <w:ilvl w:val="0"/>
                <w:numId w:val="8"/>
              </w:num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0A13BCD8" w14:textId="77777777" w:rsidR="00564F4B" w:rsidRPr="00564F4B" w:rsidRDefault="00564F4B" w:rsidP="00564F4B">
            <w:pPr>
              <w:numPr>
                <w:ilvl w:val="0"/>
                <w:numId w:val="8"/>
              </w:num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32405913" w14:textId="77777777" w:rsidR="00564F4B" w:rsidRPr="00564F4B" w:rsidRDefault="00564F4B" w:rsidP="00564F4B">
            <w:pPr>
              <w:shd w:val="clear" w:color="auto" w:fill="FFFFFF"/>
              <w:jc w:val="both"/>
              <w:rPr>
                <w:rFonts w:ascii="Times New Roman" w:hAnsi="Times New Roman" w:cs="Times New Roman"/>
                <w:sz w:val="24"/>
                <w:szCs w:val="24"/>
              </w:rPr>
            </w:pPr>
            <w:r w:rsidRPr="00564F4B">
              <w:rPr>
                <w:rFonts w:ascii="Times New Roman" w:hAnsi="Times New Roman" w:cs="Times New Roman"/>
                <w:sz w:val="24"/>
                <w:szCs w:val="24"/>
              </w:rPr>
              <w:t>Вопросы:</w:t>
            </w:r>
          </w:p>
          <w:p w14:paraId="69A606FD" w14:textId="77777777" w:rsidR="00564F4B" w:rsidRPr="00564F4B" w:rsidRDefault="00564F4B" w:rsidP="00564F4B">
            <w:pPr>
              <w:pStyle w:val="aa"/>
              <w:numPr>
                <w:ilvl w:val="0"/>
                <w:numId w:val="13"/>
              </w:numPr>
              <w:ind w:left="754"/>
              <w:jc w:val="both"/>
              <w:rPr>
                <w:rFonts w:ascii="Times New Roman" w:hAnsi="Times New Roman" w:cs="Times New Roman"/>
                <w:sz w:val="24"/>
                <w:szCs w:val="24"/>
              </w:rPr>
            </w:pPr>
            <w:r w:rsidRPr="00564F4B">
              <w:rPr>
                <w:rFonts w:ascii="Times New Roman" w:hAnsi="Times New Roman" w:cs="Times New Roman"/>
                <w:sz w:val="24"/>
                <w:szCs w:val="24"/>
              </w:rPr>
              <w:t>Отличие соглашений о ценообразовании от иных соглашений с налоговыми органами. Процедура заключения соглашений о ценообразовании.</w:t>
            </w:r>
          </w:p>
          <w:p w14:paraId="216716FE" w14:textId="77777777" w:rsidR="00564F4B" w:rsidRPr="00564F4B" w:rsidRDefault="00564F4B" w:rsidP="00564F4B">
            <w:pPr>
              <w:pStyle w:val="aa"/>
              <w:numPr>
                <w:ilvl w:val="0"/>
                <w:numId w:val="13"/>
              </w:numPr>
              <w:ind w:left="754"/>
              <w:jc w:val="both"/>
              <w:rPr>
                <w:rFonts w:ascii="Times New Roman" w:hAnsi="Times New Roman" w:cs="Times New Roman"/>
                <w:sz w:val="24"/>
                <w:szCs w:val="24"/>
              </w:rPr>
            </w:pPr>
            <w:r w:rsidRPr="00564F4B">
              <w:rPr>
                <w:rFonts w:ascii="Times New Roman" w:hAnsi="Times New Roman" w:cs="Times New Roman"/>
                <w:sz w:val="24"/>
                <w:szCs w:val="24"/>
              </w:rPr>
              <w:t>Устранение двойного налогообложения при корректировке налоговых баз.</w:t>
            </w:r>
          </w:p>
          <w:p w14:paraId="0AE9C427" w14:textId="77777777" w:rsidR="00564F4B" w:rsidRPr="00564F4B" w:rsidRDefault="00564F4B" w:rsidP="00564F4B">
            <w:pPr>
              <w:pStyle w:val="aa"/>
              <w:numPr>
                <w:ilvl w:val="0"/>
                <w:numId w:val="13"/>
              </w:numPr>
              <w:ind w:left="754"/>
              <w:jc w:val="both"/>
              <w:rPr>
                <w:rFonts w:ascii="Times New Roman" w:hAnsi="Times New Roman" w:cs="Times New Roman"/>
                <w:sz w:val="24"/>
                <w:szCs w:val="24"/>
              </w:rPr>
            </w:pPr>
            <w:r w:rsidRPr="00564F4B">
              <w:rPr>
                <w:rFonts w:ascii="Times New Roman" w:hAnsi="Times New Roman" w:cs="Times New Roman"/>
                <w:sz w:val="24"/>
                <w:szCs w:val="24"/>
              </w:rPr>
              <w:t xml:space="preserve">Разрешение споров в арбитраже на основании Соглашений об </w:t>
            </w:r>
            <w:proofErr w:type="spellStart"/>
            <w:r w:rsidRPr="00564F4B">
              <w:rPr>
                <w:rFonts w:ascii="Times New Roman" w:hAnsi="Times New Roman" w:cs="Times New Roman"/>
                <w:sz w:val="24"/>
                <w:szCs w:val="24"/>
              </w:rPr>
              <w:t>избежании</w:t>
            </w:r>
            <w:proofErr w:type="spellEnd"/>
            <w:r w:rsidRPr="00564F4B">
              <w:rPr>
                <w:rFonts w:ascii="Times New Roman" w:hAnsi="Times New Roman" w:cs="Times New Roman"/>
                <w:sz w:val="24"/>
                <w:szCs w:val="24"/>
              </w:rPr>
              <w:t xml:space="preserve"> двойного налогообложения, Европейской конвенции об арбитраже. </w:t>
            </w:r>
          </w:p>
          <w:p w14:paraId="0D6DA1DC" w14:textId="4516B049" w:rsidR="00564F4B" w:rsidRPr="00564F4B" w:rsidRDefault="00564F4B" w:rsidP="00564F4B">
            <w:pPr>
              <w:pStyle w:val="aa"/>
              <w:numPr>
                <w:ilvl w:val="0"/>
                <w:numId w:val="13"/>
              </w:numPr>
              <w:ind w:left="754"/>
              <w:jc w:val="both"/>
              <w:rPr>
                <w:rFonts w:ascii="Times New Roman" w:hAnsi="Times New Roman" w:cs="Times New Roman"/>
                <w:sz w:val="24"/>
                <w:szCs w:val="24"/>
              </w:rPr>
            </w:pPr>
            <w:r w:rsidRPr="00564F4B">
              <w:rPr>
                <w:rFonts w:ascii="Times New Roman" w:hAnsi="Times New Roman" w:cs="Times New Roman"/>
                <w:sz w:val="24"/>
                <w:szCs w:val="24"/>
              </w:rPr>
              <w:t>Процедура разрешения споров, преимущества и недостатки использования различных механизмов разрешения споров.</w:t>
            </w:r>
          </w:p>
        </w:tc>
        <w:tc>
          <w:tcPr>
            <w:tcW w:w="930" w:type="pct"/>
          </w:tcPr>
          <w:p w14:paraId="76370079" w14:textId="66776514" w:rsidR="00564F4B" w:rsidRPr="00564F4B" w:rsidRDefault="00564F4B" w:rsidP="00564F4B">
            <w:pPr>
              <w:jc w:val="both"/>
              <w:rPr>
                <w:rFonts w:ascii="Times New Roman" w:hAnsi="Times New Roman" w:cs="Times New Roman"/>
                <w:sz w:val="24"/>
                <w:szCs w:val="24"/>
              </w:rPr>
            </w:pPr>
            <w:r w:rsidRPr="00564F4B">
              <w:rPr>
                <w:rFonts w:ascii="Times New Roman" w:hAnsi="Times New Roman" w:cs="Times New Roman"/>
                <w:sz w:val="24"/>
                <w:szCs w:val="24"/>
              </w:rPr>
              <w:t>Консультации, подготовка индивидуального доклада, подготовка презентации</w:t>
            </w:r>
          </w:p>
        </w:tc>
      </w:tr>
    </w:tbl>
    <w:p w14:paraId="30B3AB9C" w14:textId="77777777" w:rsidR="00C235EF" w:rsidRDefault="00C235EF" w:rsidP="00731AE3">
      <w:pPr>
        <w:pStyle w:val="1"/>
        <w:keepNext w:val="0"/>
        <w:widowControl w:val="0"/>
        <w:spacing w:before="0"/>
        <w:ind w:firstLine="851"/>
        <w:jc w:val="both"/>
        <w:rPr>
          <w:rFonts w:ascii="Times New Roman" w:hAnsi="Times New Roman" w:cs="Times New Roman"/>
          <w:color w:val="auto"/>
        </w:rPr>
      </w:pPr>
      <w:bookmarkStart w:id="13" w:name="_Toc425759167"/>
    </w:p>
    <w:p w14:paraId="77CB4919" w14:textId="77777777" w:rsidR="00C235EF" w:rsidRDefault="00731AE3" w:rsidP="00731AE3">
      <w:pPr>
        <w:pStyle w:val="1"/>
        <w:keepNext w:val="0"/>
        <w:widowControl w:val="0"/>
        <w:spacing w:before="0"/>
        <w:ind w:firstLine="851"/>
        <w:jc w:val="both"/>
        <w:rPr>
          <w:rFonts w:ascii="Times New Roman" w:hAnsi="Times New Roman" w:cs="Times New Roman"/>
          <w:color w:val="auto"/>
        </w:rPr>
      </w:pPr>
      <w:bookmarkStart w:id="14" w:name="_Toc40385416"/>
      <w:r w:rsidRPr="00731AE3">
        <w:rPr>
          <w:rFonts w:ascii="Times New Roman" w:hAnsi="Times New Roman" w:cs="Times New Roman"/>
          <w:color w:val="auto"/>
        </w:rPr>
        <w:t>6.</w:t>
      </w:r>
      <w:r w:rsidR="006F6C34">
        <w:rPr>
          <w:rFonts w:ascii="Times New Roman" w:hAnsi="Times New Roman" w:cs="Times New Roman"/>
          <w:color w:val="auto"/>
        </w:rPr>
        <w:t>2</w:t>
      </w:r>
      <w:r w:rsidRPr="00731AE3">
        <w:rPr>
          <w:rFonts w:ascii="Times New Roman" w:hAnsi="Times New Roman" w:cs="Times New Roman"/>
          <w:color w:val="auto"/>
        </w:rPr>
        <w:t xml:space="preserve">. </w:t>
      </w:r>
      <w:bookmarkEnd w:id="13"/>
      <w:r w:rsidR="006F6C34" w:rsidRPr="00846E8D">
        <w:rPr>
          <w:rFonts w:ascii="Times New Roman" w:hAnsi="Times New Roman" w:cs="Times New Roman"/>
          <w:color w:val="auto"/>
        </w:rPr>
        <w:t>Методическое обеспечение для аудиторной и внеаудиторной самостоятельной работы.</w:t>
      </w:r>
      <w:bookmarkEnd w:id="14"/>
    </w:p>
    <w:p w14:paraId="4CC04495" w14:textId="77777777" w:rsidR="00414FF4" w:rsidRPr="00D20A76" w:rsidRDefault="00414FF4" w:rsidP="00414FF4">
      <w:pPr>
        <w:widowControl w:val="0"/>
        <w:ind w:firstLine="709"/>
        <w:jc w:val="both"/>
        <w:rPr>
          <w:rFonts w:ascii="Times New Roman" w:hAnsi="Times New Roman" w:cs="Times New Roman"/>
          <w:sz w:val="28"/>
          <w:szCs w:val="28"/>
        </w:rPr>
      </w:pPr>
      <w:r w:rsidRPr="00D20A76">
        <w:rPr>
          <w:rFonts w:ascii="Times New Roman" w:hAnsi="Times New Roman" w:cs="Times New Roman"/>
          <w:sz w:val="28"/>
          <w:szCs w:val="28"/>
        </w:rPr>
        <w:t>Оценка знаний студентов осуществляется в баллах с учетом оценки работы в семестре (выполнение контрольных работ, участие в обсуждениях на практических занятиях и др.), оценки итоговых знаний и в соответствии с критериями Финансового университета реализуется следующим образом:</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2864"/>
      </w:tblGrid>
      <w:tr w:rsidR="00414FF4" w:rsidRPr="00DD00D3" w14:paraId="48351AF9" w14:textId="77777777" w:rsidTr="00172683">
        <w:tc>
          <w:tcPr>
            <w:tcW w:w="567" w:type="dxa"/>
          </w:tcPr>
          <w:p w14:paraId="0713F5C1" w14:textId="77777777" w:rsidR="00414FF4" w:rsidRPr="00DD00D3" w:rsidRDefault="00414FF4" w:rsidP="00BB4A8B">
            <w:pPr>
              <w:jc w:val="center"/>
              <w:rPr>
                <w:rFonts w:ascii="Times New Roman" w:hAnsi="Times New Roman" w:cs="Times New Roman"/>
                <w:b/>
                <w:sz w:val="24"/>
              </w:rPr>
            </w:pPr>
            <w:r w:rsidRPr="00DD00D3">
              <w:rPr>
                <w:rFonts w:ascii="Times New Roman" w:hAnsi="Times New Roman" w:cs="Times New Roman"/>
                <w:b/>
                <w:sz w:val="24"/>
              </w:rPr>
              <w:lastRenderedPageBreak/>
              <w:t xml:space="preserve">№ </w:t>
            </w:r>
          </w:p>
        </w:tc>
        <w:tc>
          <w:tcPr>
            <w:tcW w:w="5812" w:type="dxa"/>
          </w:tcPr>
          <w:p w14:paraId="23C796A0" w14:textId="77777777" w:rsidR="00414FF4" w:rsidRPr="00DD00D3" w:rsidRDefault="00414FF4" w:rsidP="00BB4A8B">
            <w:pPr>
              <w:jc w:val="center"/>
              <w:rPr>
                <w:rFonts w:ascii="Times New Roman" w:hAnsi="Times New Roman" w:cs="Times New Roman"/>
                <w:b/>
                <w:sz w:val="24"/>
              </w:rPr>
            </w:pPr>
            <w:r w:rsidRPr="00DD00D3">
              <w:rPr>
                <w:rFonts w:ascii="Times New Roman" w:hAnsi="Times New Roman" w:cs="Times New Roman"/>
                <w:b/>
                <w:sz w:val="24"/>
              </w:rPr>
              <w:t>Вид отчетности</w:t>
            </w:r>
          </w:p>
        </w:tc>
        <w:tc>
          <w:tcPr>
            <w:tcW w:w="2864" w:type="dxa"/>
          </w:tcPr>
          <w:p w14:paraId="3AEA43BA" w14:textId="77777777" w:rsidR="00414FF4" w:rsidRPr="00DD00D3" w:rsidRDefault="00414FF4" w:rsidP="00BB4A8B">
            <w:pPr>
              <w:jc w:val="center"/>
              <w:rPr>
                <w:rFonts w:ascii="Times New Roman" w:hAnsi="Times New Roman" w:cs="Times New Roman"/>
                <w:b/>
                <w:sz w:val="24"/>
              </w:rPr>
            </w:pPr>
            <w:r w:rsidRPr="00DD00D3">
              <w:rPr>
                <w:rFonts w:ascii="Times New Roman" w:hAnsi="Times New Roman" w:cs="Times New Roman"/>
                <w:b/>
                <w:sz w:val="24"/>
              </w:rPr>
              <w:t>Баллы</w:t>
            </w:r>
          </w:p>
        </w:tc>
      </w:tr>
      <w:tr w:rsidR="00414FF4" w:rsidRPr="00DD00D3" w14:paraId="2D779273" w14:textId="77777777" w:rsidTr="00172683">
        <w:tc>
          <w:tcPr>
            <w:tcW w:w="567" w:type="dxa"/>
          </w:tcPr>
          <w:p w14:paraId="3858AB95" w14:textId="77777777" w:rsidR="00414FF4" w:rsidRPr="00DD00D3" w:rsidRDefault="00414FF4" w:rsidP="00BB4A8B">
            <w:pPr>
              <w:jc w:val="both"/>
              <w:rPr>
                <w:rFonts w:ascii="Times New Roman" w:hAnsi="Times New Roman" w:cs="Times New Roman"/>
                <w:sz w:val="24"/>
              </w:rPr>
            </w:pPr>
            <w:r w:rsidRPr="00DD00D3">
              <w:rPr>
                <w:rFonts w:ascii="Times New Roman" w:hAnsi="Times New Roman" w:cs="Times New Roman"/>
                <w:sz w:val="24"/>
              </w:rPr>
              <w:t>1.</w:t>
            </w:r>
          </w:p>
        </w:tc>
        <w:tc>
          <w:tcPr>
            <w:tcW w:w="5812" w:type="dxa"/>
          </w:tcPr>
          <w:p w14:paraId="3CBB46E6" w14:textId="77777777" w:rsidR="00414FF4" w:rsidRPr="00DD00D3" w:rsidRDefault="00414FF4" w:rsidP="00BB4A8B">
            <w:pPr>
              <w:jc w:val="both"/>
              <w:rPr>
                <w:rFonts w:ascii="Times New Roman" w:hAnsi="Times New Roman" w:cs="Times New Roman"/>
                <w:sz w:val="24"/>
              </w:rPr>
            </w:pPr>
            <w:r w:rsidRPr="00DD00D3">
              <w:rPr>
                <w:rFonts w:ascii="Times New Roman" w:hAnsi="Times New Roman" w:cs="Times New Roman"/>
                <w:sz w:val="24"/>
              </w:rPr>
              <w:t>Работа в модуле</w:t>
            </w:r>
          </w:p>
        </w:tc>
        <w:tc>
          <w:tcPr>
            <w:tcW w:w="2864" w:type="dxa"/>
          </w:tcPr>
          <w:p w14:paraId="779BC23D" w14:textId="77777777" w:rsidR="00414FF4" w:rsidRPr="00DD00D3" w:rsidRDefault="00414FF4" w:rsidP="00BB4A8B">
            <w:pPr>
              <w:jc w:val="center"/>
              <w:rPr>
                <w:rFonts w:ascii="Times New Roman" w:hAnsi="Times New Roman" w:cs="Times New Roman"/>
                <w:sz w:val="24"/>
              </w:rPr>
            </w:pPr>
            <w:r w:rsidRPr="00DD00D3">
              <w:rPr>
                <w:rFonts w:ascii="Times New Roman" w:hAnsi="Times New Roman" w:cs="Times New Roman"/>
                <w:sz w:val="24"/>
              </w:rPr>
              <w:t>40</w:t>
            </w:r>
          </w:p>
        </w:tc>
      </w:tr>
      <w:tr w:rsidR="00414FF4" w:rsidRPr="00DD00D3" w14:paraId="73EE3FF3" w14:textId="77777777" w:rsidTr="00172683">
        <w:trPr>
          <w:trHeight w:val="256"/>
        </w:trPr>
        <w:tc>
          <w:tcPr>
            <w:tcW w:w="567" w:type="dxa"/>
          </w:tcPr>
          <w:p w14:paraId="5F3A1C05" w14:textId="77777777" w:rsidR="00414FF4" w:rsidRPr="00DD00D3" w:rsidRDefault="00414FF4" w:rsidP="00BB4A8B">
            <w:pPr>
              <w:jc w:val="both"/>
              <w:rPr>
                <w:rFonts w:ascii="Times New Roman" w:hAnsi="Times New Roman" w:cs="Times New Roman"/>
                <w:sz w:val="24"/>
              </w:rPr>
            </w:pPr>
            <w:r w:rsidRPr="00DD00D3">
              <w:rPr>
                <w:rFonts w:ascii="Times New Roman" w:hAnsi="Times New Roman" w:cs="Times New Roman"/>
                <w:sz w:val="24"/>
              </w:rPr>
              <w:t>2.</w:t>
            </w:r>
          </w:p>
        </w:tc>
        <w:tc>
          <w:tcPr>
            <w:tcW w:w="5812" w:type="dxa"/>
          </w:tcPr>
          <w:p w14:paraId="5351C847" w14:textId="77777777" w:rsidR="00414FF4" w:rsidRPr="00DD00D3" w:rsidRDefault="00D747F4" w:rsidP="00BB4A8B">
            <w:pPr>
              <w:jc w:val="both"/>
              <w:rPr>
                <w:rFonts w:ascii="Times New Roman" w:hAnsi="Times New Roman" w:cs="Times New Roman"/>
                <w:sz w:val="24"/>
              </w:rPr>
            </w:pPr>
            <w:r>
              <w:rPr>
                <w:rFonts w:ascii="Times New Roman" w:hAnsi="Times New Roman" w:cs="Times New Roman"/>
                <w:sz w:val="24"/>
              </w:rPr>
              <w:t>Э</w:t>
            </w:r>
            <w:r w:rsidR="00025F45" w:rsidRPr="008413FD">
              <w:rPr>
                <w:rFonts w:ascii="Times New Roman" w:hAnsi="Times New Roman" w:cs="Times New Roman"/>
                <w:sz w:val="24"/>
              </w:rPr>
              <w:t>кзамен</w:t>
            </w:r>
          </w:p>
        </w:tc>
        <w:tc>
          <w:tcPr>
            <w:tcW w:w="2864" w:type="dxa"/>
          </w:tcPr>
          <w:p w14:paraId="037D2B2E" w14:textId="77777777" w:rsidR="00414FF4" w:rsidRPr="00DD00D3" w:rsidRDefault="00414FF4" w:rsidP="00BB4A8B">
            <w:pPr>
              <w:jc w:val="center"/>
              <w:rPr>
                <w:rFonts w:ascii="Times New Roman" w:hAnsi="Times New Roman" w:cs="Times New Roman"/>
                <w:sz w:val="24"/>
              </w:rPr>
            </w:pPr>
            <w:r w:rsidRPr="00DD00D3">
              <w:rPr>
                <w:rFonts w:ascii="Times New Roman" w:hAnsi="Times New Roman" w:cs="Times New Roman"/>
                <w:sz w:val="24"/>
              </w:rPr>
              <w:t>60</w:t>
            </w:r>
          </w:p>
        </w:tc>
      </w:tr>
      <w:tr w:rsidR="00414FF4" w:rsidRPr="00DD00D3" w14:paraId="11CC84F4" w14:textId="77777777" w:rsidTr="00172683">
        <w:tc>
          <w:tcPr>
            <w:tcW w:w="567" w:type="dxa"/>
          </w:tcPr>
          <w:p w14:paraId="16184EFB" w14:textId="77777777" w:rsidR="00414FF4" w:rsidRPr="00DD00D3" w:rsidRDefault="00414FF4" w:rsidP="00BB4A8B">
            <w:pPr>
              <w:jc w:val="both"/>
              <w:rPr>
                <w:rFonts w:ascii="Times New Roman" w:hAnsi="Times New Roman" w:cs="Times New Roman"/>
                <w:sz w:val="24"/>
              </w:rPr>
            </w:pPr>
          </w:p>
        </w:tc>
        <w:tc>
          <w:tcPr>
            <w:tcW w:w="5812" w:type="dxa"/>
          </w:tcPr>
          <w:p w14:paraId="3D9AB6D8" w14:textId="77777777" w:rsidR="00414FF4" w:rsidRPr="00DD00D3" w:rsidRDefault="00414FF4" w:rsidP="00BB4A8B">
            <w:pPr>
              <w:jc w:val="both"/>
              <w:rPr>
                <w:rFonts w:ascii="Times New Roman" w:hAnsi="Times New Roman" w:cs="Times New Roman"/>
                <w:sz w:val="24"/>
              </w:rPr>
            </w:pPr>
            <w:r w:rsidRPr="00DD00D3">
              <w:rPr>
                <w:rFonts w:ascii="Times New Roman" w:hAnsi="Times New Roman" w:cs="Times New Roman"/>
                <w:sz w:val="24"/>
              </w:rPr>
              <w:t>Итого:</w:t>
            </w:r>
          </w:p>
        </w:tc>
        <w:tc>
          <w:tcPr>
            <w:tcW w:w="2864" w:type="dxa"/>
          </w:tcPr>
          <w:p w14:paraId="73655721" w14:textId="77777777" w:rsidR="00414FF4" w:rsidRPr="00DD00D3" w:rsidRDefault="00414FF4" w:rsidP="00BB4A8B">
            <w:pPr>
              <w:jc w:val="center"/>
              <w:rPr>
                <w:rFonts w:ascii="Times New Roman" w:hAnsi="Times New Roman" w:cs="Times New Roman"/>
                <w:sz w:val="24"/>
              </w:rPr>
            </w:pPr>
            <w:r w:rsidRPr="00DD00D3">
              <w:rPr>
                <w:rFonts w:ascii="Times New Roman" w:hAnsi="Times New Roman" w:cs="Times New Roman"/>
                <w:sz w:val="24"/>
              </w:rPr>
              <w:t>100</w:t>
            </w:r>
          </w:p>
        </w:tc>
      </w:tr>
    </w:tbl>
    <w:p w14:paraId="6E1530C5" w14:textId="77777777" w:rsidR="00796CD5" w:rsidRPr="00E10D14" w:rsidRDefault="00796CD5" w:rsidP="00796CD5">
      <w:pPr>
        <w:ind w:firstLine="708"/>
        <w:jc w:val="both"/>
        <w:rPr>
          <w:rFonts w:ascii="Times New Roman" w:hAnsi="Times New Roman" w:cs="Times New Roman"/>
          <w:b/>
          <w:sz w:val="24"/>
        </w:rPr>
      </w:pPr>
      <w:r w:rsidRPr="00E10D14">
        <w:rPr>
          <w:rFonts w:ascii="Times New Roman" w:hAnsi="Times New Roman" w:cs="Times New Roman"/>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6233"/>
        <w:gridCol w:w="2546"/>
      </w:tblGrid>
      <w:tr w:rsidR="00796CD5" w:rsidRPr="00E10D14" w14:paraId="6268BF07" w14:textId="77777777" w:rsidTr="006E16E3">
        <w:tc>
          <w:tcPr>
            <w:tcW w:w="458" w:type="dxa"/>
          </w:tcPr>
          <w:p w14:paraId="3DFCF53F" w14:textId="77777777" w:rsidR="00796CD5" w:rsidRPr="00E10D14" w:rsidRDefault="00796CD5" w:rsidP="0031593A">
            <w:pPr>
              <w:jc w:val="center"/>
              <w:rPr>
                <w:rFonts w:ascii="Times New Roman" w:hAnsi="Times New Roman" w:cs="Times New Roman"/>
                <w:b/>
                <w:sz w:val="24"/>
              </w:rPr>
            </w:pPr>
            <w:r w:rsidRPr="00E10D14">
              <w:rPr>
                <w:rFonts w:ascii="Times New Roman" w:hAnsi="Times New Roman" w:cs="Times New Roman"/>
                <w:b/>
                <w:sz w:val="24"/>
              </w:rPr>
              <w:t>№</w:t>
            </w:r>
          </w:p>
        </w:tc>
        <w:tc>
          <w:tcPr>
            <w:tcW w:w="6233" w:type="dxa"/>
          </w:tcPr>
          <w:p w14:paraId="2C593925" w14:textId="77777777" w:rsidR="00796CD5" w:rsidRPr="00E10D14" w:rsidRDefault="00796CD5" w:rsidP="0031593A">
            <w:pPr>
              <w:jc w:val="center"/>
              <w:rPr>
                <w:rFonts w:ascii="Times New Roman" w:hAnsi="Times New Roman" w:cs="Times New Roman"/>
                <w:b/>
                <w:sz w:val="24"/>
              </w:rPr>
            </w:pPr>
            <w:r w:rsidRPr="00E10D14">
              <w:rPr>
                <w:rFonts w:ascii="Times New Roman" w:hAnsi="Times New Roman" w:cs="Times New Roman"/>
                <w:b/>
                <w:sz w:val="24"/>
              </w:rPr>
              <w:t>Формы текущего контроля</w:t>
            </w:r>
          </w:p>
        </w:tc>
        <w:tc>
          <w:tcPr>
            <w:tcW w:w="2546" w:type="dxa"/>
          </w:tcPr>
          <w:p w14:paraId="75F21050" w14:textId="77777777" w:rsidR="00796CD5" w:rsidRPr="00E10D14" w:rsidRDefault="00796CD5" w:rsidP="0031593A">
            <w:pPr>
              <w:jc w:val="center"/>
              <w:rPr>
                <w:rFonts w:ascii="Times New Roman" w:hAnsi="Times New Roman" w:cs="Times New Roman"/>
                <w:b/>
                <w:sz w:val="24"/>
              </w:rPr>
            </w:pPr>
            <w:r w:rsidRPr="00E10D14">
              <w:rPr>
                <w:rFonts w:ascii="Times New Roman" w:hAnsi="Times New Roman" w:cs="Times New Roman"/>
                <w:b/>
                <w:sz w:val="24"/>
              </w:rPr>
              <w:t>Количество баллов</w:t>
            </w:r>
          </w:p>
        </w:tc>
      </w:tr>
      <w:tr w:rsidR="00796CD5" w:rsidRPr="00E10D14" w14:paraId="64E6B74E" w14:textId="77777777" w:rsidTr="006E16E3">
        <w:tc>
          <w:tcPr>
            <w:tcW w:w="458" w:type="dxa"/>
            <w:tcBorders>
              <w:bottom w:val="nil"/>
            </w:tcBorders>
          </w:tcPr>
          <w:p w14:paraId="67755405" w14:textId="77777777" w:rsidR="00796CD5" w:rsidRPr="00E10D14" w:rsidRDefault="00796CD5" w:rsidP="0031593A">
            <w:pPr>
              <w:spacing w:after="0"/>
              <w:jc w:val="both"/>
              <w:rPr>
                <w:rFonts w:ascii="Times New Roman" w:hAnsi="Times New Roman" w:cs="Times New Roman"/>
                <w:sz w:val="24"/>
              </w:rPr>
            </w:pPr>
            <w:r w:rsidRPr="00E10D14">
              <w:rPr>
                <w:rFonts w:ascii="Times New Roman" w:hAnsi="Times New Roman" w:cs="Times New Roman"/>
                <w:sz w:val="24"/>
              </w:rPr>
              <w:t>1.</w:t>
            </w:r>
          </w:p>
        </w:tc>
        <w:tc>
          <w:tcPr>
            <w:tcW w:w="6233" w:type="dxa"/>
            <w:tcBorders>
              <w:bottom w:val="nil"/>
            </w:tcBorders>
          </w:tcPr>
          <w:p w14:paraId="1B2533E9" w14:textId="77777777" w:rsidR="00796CD5" w:rsidRPr="00E10D14" w:rsidRDefault="00796CD5" w:rsidP="0031593A">
            <w:pPr>
              <w:spacing w:after="0"/>
              <w:jc w:val="both"/>
              <w:rPr>
                <w:rFonts w:ascii="Times New Roman" w:hAnsi="Times New Roman" w:cs="Times New Roman"/>
                <w:sz w:val="24"/>
              </w:rPr>
            </w:pPr>
            <w:r w:rsidRPr="00F27184">
              <w:rPr>
                <w:rFonts w:ascii="Times New Roman" w:hAnsi="Times New Roman" w:cs="Times New Roman"/>
                <w:sz w:val="24"/>
              </w:rPr>
              <w:t>Работа в семестре</w:t>
            </w:r>
          </w:p>
        </w:tc>
        <w:tc>
          <w:tcPr>
            <w:tcW w:w="2546" w:type="dxa"/>
            <w:tcBorders>
              <w:bottom w:val="nil"/>
            </w:tcBorders>
          </w:tcPr>
          <w:p w14:paraId="7D45414A" w14:textId="77777777" w:rsidR="00796CD5" w:rsidRPr="00E10D14" w:rsidRDefault="00796CD5" w:rsidP="0031593A">
            <w:pPr>
              <w:spacing w:after="0"/>
              <w:jc w:val="center"/>
              <w:rPr>
                <w:rFonts w:ascii="Times New Roman" w:hAnsi="Times New Roman" w:cs="Times New Roman"/>
                <w:sz w:val="24"/>
              </w:rPr>
            </w:pPr>
          </w:p>
        </w:tc>
      </w:tr>
      <w:tr w:rsidR="00796CD5" w:rsidRPr="00E10D14" w14:paraId="147F12F0" w14:textId="77777777" w:rsidTr="006E16E3">
        <w:tc>
          <w:tcPr>
            <w:tcW w:w="458" w:type="dxa"/>
            <w:tcBorders>
              <w:top w:val="nil"/>
              <w:bottom w:val="nil"/>
            </w:tcBorders>
          </w:tcPr>
          <w:p w14:paraId="02131C42" w14:textId="77777777" w:rsidR="00796CD5" w:rsidRPr="00E10D14" w:rsidRDefault="00796CD5" w:rsidP="0031593A">
            <w:pPr>
              <w:spacing w:after="0"/>
              <w:jc w:val="both"/>
              <w:rPr>
                <w:rFonts w:ascii="Times New Roman" w:hAnsi="Times New Roman" w:cs="Times New Roman"/>
                <w:sz w:val="24"/>
              </w:rPr>
            </w:pPr>
          </w:p>
        </w:tc>
        <w:tc>
          <w:tcPr>
            <w:tcW w:w="6233" w:type="dxa"/>
            <w:tcBorders>
              <w:top w:val="nil"/>
              <w:bottom w:val="nil"/>
            </w:tcBorders>
          </w:tcPr>
          <w:p w14:paraId="322FB930" w14:textId="77777777" w:rsidR="00796CD5" w:rsidRPr="00F27184" w:rsidRDefault="00796CD5" w:rsidP="0086667B">
            <w:pPr>
              <w:pStyle w:val="aa"/>
              <w:numPr>
                <w:ilvl w:val="0"/>
                <w:numId w:val="25"/>
              </w:numPr>
              <w:spacing w:after="0"/>
              <w:ind w:left="284" w:hanging="284"/>
              <w:jc w:val="both"/>
              <w:rPr>
                <w:rFonts w:ascii="Times New Roman" w:hAnsi="Times New Roman" w:cs="Times New Roman"/>
                <w:sz w:val="24"/>
              </w:rPr>
            </w:pPr>
            <w:r w:rsidRPr="00F27184">
              <w:rPr>
                <w:rFonts w:ascii="Times New Roman" w:hAnsi="Times New Roman" w:cs="Times New Roman"/>
                <w:sz w:val="24"/>
              </w:rPr>
              <w:t>Экспресс-контроль (тестирование и ответы на занятии)</w:t>
            </w:r>
          </w:p>
        </w:tc>
        <w:tc>
          <w:tcPr>
            <w:tcW w:w="2546" w:type="dxa"/>
            <w:tcBorders>
              <w:top w:val="nil"/>
              <w:bottom w:val="nil"/>
            </w:tcBorders>
          </w:tcPr>
          <w:p w14:paraId="6BE03C88" w14:textId="77777777" w:rsidR="00796CD5" w:rsidRPr="00E10D14" w:rsidRDefault="00796CD5" w:rsidP="0031593A">
            <w:pPr>
              <w:spacing w:after="0"/>
              <w:jc w:val="center"/>
              <w:rPr>
                <w:rFonts w:ascii="Times New Roman" w:hAnsi="Times New Roman" w:cs="Times New Roman"/>
                <w:sz w:val="24"/>
              </w:rPr>
            </w:pPr>
            <w:r>
              <w:rPr>
                <w:rFonts w:ascii="Times New Roman" w:hAnsi="Times New Roman" w:cs="Times New Roman"/>
                <w:sz w:val="24"/>
              </w:rPr>
              <w:t>до 20</w:t>
            </w:r>
          </w:p>
        </w:tc>
      </w:tr>
      <w:tr w:rsidR="00796CD5" w:rsidRPr="00E10D14" w14:paraId="74A31FE5" w14:textId="77777777" w:rsidTr="006E16E3">
        <w:tc>
          <w:tcPr>
            <w:tcW w:w="458" w:type="dxa"/>
            <w:tcBorders>
              <w:top w:val="nil"/>
              <w:bottom w:val="nil"/>
            </w:tcBorders>
          </w:tcPr>
          <w:p w14:paraId="6A063975" w14:textId="77777777" w:rsidR="00796CD5" w:rsidRPr="00E10D14" w:rsidRDefault="00796CD5" w:rsidP="0031593A">
            <w:pPr>
              <w:spacing w:after="0"/>
              <w:jc w:val="both"/>
              <w:rPr>
                <w:rFonts w:ascii="Times New Roman" w:hAnsi="Times New Roman" w:cs="Times New Roman"/>
                <w:sz w:val="24"/>
              </w:rPr>
            </w:pPr>
          </w:p>
        </w:tc>
        <w:tc>
          <w:tcPr>
            <w:tcW w:w="6233" w:type="dxa"/>
            <w:tcBorders>
              <w:top w:val="nil"/>
              <w:bottom w:val="nil"/>
            </w:tcBorders>
          </w:tcPr>
          <w:p w14:paraId="0BD72728" w14:textId="77777777" w:rsidR="00796CD5" w:rsidRPr="00F27184" w:rsidRDefault="00796CD5" w:rsidP="0086667B">
            <w:pPr>
              <w:pStyle w:val="aa"/>
              <w:numPr>
                <w:ilvl w:val="0"/>
                <w:numId w:val="25"/>
              </w:numPr>
              <w:spacing w:after="0"/>
              <w:ind w:left="284" w:hanging="284"/>
              <w:jc w:val="both"/>
              <w:rPr>
                <w:rFonts w:ascii="Times New Roman" w:hAnsi="Times New Roman" w:cs="Times New Roman"/>
                <w:sz w:val="24"/>
              </w:rPr>
            </w:pPr>
            <w:r>
              <w:rPr>
                <w:rFonts w:ascii="Times New Roman" w:hAnsi="Times New Roman" w:cs="Times New Roman"/>
                <w:sz w:val="24"/>
              </w:rPr>
              <w:t xml:space="preserve">Написание </w:t>
            </w:r>
            <w:r w:rsidR="00C5490E" w:rsidRPr="00C5490E">
              <w:rPr>
                <w:rFonts w:ascii="Times New Roman" w:hAnsi="Times New Roman" w:cs="Times New Roman"/>
                <w:sz w:val="24"/>
              </w:rPr>
              <w:t>домашне</w:t>
            </w:r>
            <w:r w:rsidR="00C5490E">
              <w:rPr>
                <w:rFonts w:ascii="Times New Roman" w:hAnsi="Times New Roman" w:cs="Times New Roman"/>
                <w:sz w:val="24"/>
              </w:rPr>
              <w:t>го</w:t>
            </w:r>
            <w:r w:rsidR="00C5490E" w:rsidRPr="00C5490E">
              <w:rPr>
                <w:rFonts w:ascii="Times New Roman" w:hAnsi="Times New Roman" w:cs="Times New Roman"/>
                <w:sz w:val="24"/>
              </w:rPr>
              <w:t xml:space="preserve"> творческо</w:t>
            </w:r>
            <w:r w:rsidR="00C5490E">
              <w:rPr>
                <w:rFonts w:ascii="Times New Roman" w:hAnsi="Times New Roman" w:cs="Times New Roman"/>
                <w:sz w:val="24"/>
              </w:rPr>
              <w:t>го</w:t>
            </w:r>
            <w:r w:rsidR="00C5490E" w:rsidRPr="00C5490E">
              <w:rPr>
                <w:rFonts w:ascii="Times New Roman" w:hAnsi="Times New Roman" w:cs="Times New Roman"/>
                <w:sz w:val="24"/>
              </w:rPr>
              <w:t xml:space="preserve"> задани</w:t>
            </w:r>
            <w:r w:rsidR="00C5490E">
              <w:rPr>
                <w:rFonts w:ascii="Times New Roman" w:hAnsi="Times New Roman" w:cs="Times New Roman"/>
                <w:sz w:val="24"/>
              </w:rPr>
              <w:t>я</w:t>
            </w:r>
          </w:p>
        </w:tc>
        <w:tc>
          <w:tcPr>
            <w:tcW w:w="2546" w:type="dxa"/>
            <w:tcBorders>
              <w:top w:val="nil"/>
              <w:bottom w:val="nil"/>
            </w:tcBorders>
          </w:tcPr>
          <w:p w14:paraId="5805E15A" w14:textId="77777777" w:rsidR="00796CD5" w:rsidRPr="00E10D14" w:rsidRDefault="00796CD5" w:rsidP="0031593A">
            <w:pPr>
              <w:spacing w:after="0"/>
              <w:jc w:val="center"/>
              <w:rPr>
                <w:rFonts w:ascii="Times New Roman" w:hAnsi="Times New Roman" w:cs="Times New Roman"/>
                <w:sz w:val="24"/>
              </w:rPr>
            </w:pPr>
            <w:r>
              <w:rPr>
                <w:rFonts w:ascii="Times New Roman" w:hAnsi="Times New Roman" w:cs="Times New Roman"/>
                <w:sz w:val="24"/>
              </w:rPr>
              <w:t>до 15</w:t>
            </w:r>
          </w:p>
        </w:tc>
      </w:tr>
      <w:tr w:rsidR="00796CD5" w:rsidRPr="00E10D14" w14:paraId="37E49A52" w14:textId="77777777" w:rsidTr="006E16E3">
        <w:tc>
          <w:tcPr>
            <w:tcW w:w="458" w:type="dxa"/>
            <w:tcBorders>
              <w:top w:val="nil"/>
            </w:tcBorders>
          </w:tcPr>
          <w:p w14:paraId="310B8B1B" w14:textId="77777777" w:rsidR="00796CD5" w:rsidRPr="00E10D14" w:rsidRDefault="00796CD5" w:rsidP="0031593A">
            <w:pPr>
              <w:spacing w:after="0"/>
              <w:jc w:val="both"/>
              <w:rPr>
                <w:rFonts w:ascii="Times New Roman" w:hAnsi="Times New Roman" w:cs="Times New Roman"/>
                <w:sz w:val="24"/>
              </w:rPr>
            </w:pPr>
          </w:p>
        </w:tc>
        <w:tc>
          <w:tcPr>
            <w:tcW w:w="6233" w:type="dxa"/>
            <w:tcBorders>
              <w:top w:val="nil"/>
            </w:tcBorders>
          </w:tcPr>
          <w:p w14:paraId="22E4487A" w14:textId="77777777" w:rsidR="00796CD5" w:rsidRPr="00F27184" w:rsidRDefault="00796CD5" w:rsidP="0086667B">
            <w:pPr>
              <w:pStyle w:val="aa"/>
              <w:numPr>
                <w:ilvl w:val="0"/>
                <w:numId w:val="25"/>
              </w:numPr>
              <w:spacing w:after="0"/>
              <w:ind w:left="284" w:hanging="284"/>
              <w:jc w:val="both"/>
              <w:rPr>
                <w:rFonts w:ascii="Times New Roman" w:hAnsi="Times New Roman" w:cs="Times New Roman"/>
                <w:sz w:val="24"/>
              </w:rPr>
            </w:pPr>
            <w:r w:rsidRPr="00F27184">
              <w:rPr>
                <w:rFonts w:ascii="Times New Roman" w:hAnsi="Times New Roman" w:cs="Times New Roman"/>
                <w:sz w:val="24"/>
              </w:rPr>
              <w:t>Посещение аудиторных заняти</w:t>
            </w:r>
            <w:r>
              <w:rPr>
                <w:rFonts w:ascii="Times New Roman" w:hAnsi="Times New Roman" w:cs="Times New Roman"/>
                <w:sz w:val="24"/>
              </w:rPr>
              <w:t>й</w:t>
            </w:r>
            <w:r w:rsidRPr="00F27184">
              <w:rPr>
                <w:rFonts w:ascii="Times New Roman" w:hAnsi="Times New Roman" w:cs="Times New Roman"/>
                <w:sz w:val="24"/>
              </w:rPr>
              <w:t xml:space="preserve"> и участие в дискуссиях</w:t>
            </w:r>
          </w:p>
        </w:tc>
        <w:tc>
          <w:tcPr>
            <w:tcW w:w="2546" w:type="dxa"/>
            <w:tcBorders>
              <w:top w:val="nil"/>
            </w:tcBorders>
          </w:tcPr>
          <w:p w14:paraId="2ABD369B" w14:textId="77777777" w:rsidR="00796CD5" w:rsidRPr="00E10D14" w:rsidRDefault="00796CD5" w:rsidP="0031593A">
            <w:pPr>
              <w:spacing w:after="0"/>
              <w:jc w:val="center"/>
              <w:rPr>
                <w:rFonts w:ascii="Times New Roman" w:hAnsi="Times New Roman" w:cs="Times New Roman"/>
                <w:sz w:val="24"/>
              </w:rPr>
            </w:pPr>
            <w:r>
              <w:rPr>
                <w:rFonts w:ascii="Times New Roman" w:hAnsi="Times New Roman" w:cs="Times New Roman"/>
                <w:sz w:val="24"/>
              </w:rPr>
              <w:t>до 5</w:t>
            </w:r>
          </w:p>
        </w:tc>
      </w:tr>
      <w:tr w:rsidR="00796CD5" w:rsidRPr="00E10D14" w14:paraId="71AB8261" w14:textId="77777777" w:rsidTr="006E16E3">
        <w:tc>
          <w:tcPr>
            <w:tcW w:w="458" w:type="dxa"/>
          </w:tcPr>
          <w:p w14:paraId="5801169A" w14:textId="77777777" w:rsidR="00796CD5" w:rsidRPr="00E10D14" w:rsidRDefault="00796CD5" w:rsidP="0031593A">
            <w:pPr>
              <w:jc w:val="both"/>
              <w:rPr>
                <w:rFonts w:ascii="Times New Roman" w:hAnsi="Times New Roman" w:cs="Times New Roman"/>
                <w:sz w:val="24"/>
              </w:rPr>
            </w:pPr>
          </w:p>
        </w:tc>
        <w:tc>
          <w:tcPr>
            <w:tcW w:w="6233" w:type="dxa"/>
          </w:tcPr>
          <w:p w14:paraId="3CCCF17B" w14:textId="77777777" w:rsidR="00796CD5" w:rsidRPr="00E10D14" w:rsidRDefault="00796CD5" w:rsidP="0031593A">
            <w:pPr>
              <w:jc w:val="both"/>
              <w:rPr>
                <w:rFonts w:ascii="Times New Roman" w:hAnsi="Times New Roman" w:cs="Times New Roman"/>
                <w:sz w:val="24"/>
              </w:rPr>
            </w:pPr>
            <w:r w:rsidRPr="00E10D14">
              <w:rPr>
                <w:rFonts w:ascii="Times New Roman" w:hAnsi="Times New Roman" w:cs="Times New Roman"/>
                <w:sz w:val="24"/>
              </w:rPr>
              <w:t>Итого</w:t>
            </w:r>
          </w:p>
        </w:tc>
        <w:tc>
          <w:tcPr>
            <w:tcW w:w="2546" w:type="dxa"/>
          </w:tcPr>
          <w:p w14:paraId="1D58C5DD" w14:textId="77777777" w:rsidR="00796CD5" w:rsidRPr="00E10D14" w:rsidRDefault="00796CD5" w:rsidP="0031593A">
            <w:pPr>
              <w:jc w:val="center"/>
              <w:rPr>
                <w:rFonts w:ascii="Times New Roman" w:hAnsi="Times New Roman" w:cs="Times New Roman"/>
                <w:sz w:val="24"/>
              </w:rPr>
            </w:pPr>
            <w:r w:rsidRPr="00E10D14">
              <w:rPr>
                <w:rFonts w:ascii="Times New Roman" w:hAnsi="Times New Roman" w:cs="Times New Roman"/>
                <w:sz w:val="24"/>
              </w:rPr>
              <w:t>40</w:t>
            </w:r>
          </w:p>
        </w:tc>
      </w:tr>
    </w:tbl>
    <w:p w14:paraId="5BB5ADEF" w14:textId="4825353A" w:rsidR="00796CD5" w:rsidRDefault="00796CD5" w:rsidP="00796CD5">
      <w:pPr>
        <w:widowControl w:val="0"/>
        <w:spacing w:after="0" w:line="240" w:lineRule="auto"/>
        <w:jc w:val="both"/>
        <w:rPr>
          <w:rFonts w:ascii="Times New Roman" w:hAnsi="Times New Roman" w:cs="Times New Roman"/>
          <w:b/>
          <w:snapToGrid w:val="0"/>
          <w:color w:val="000000"/>
          <w:sz w:val="28"/>
          <w:szCs w:val="28"/>
        </w:rPr>
      </w:pPr>
    </w:p>
    <w:p w14:paraId="64CB2168" w14:textId="363E783C" w:rsidR="009935BB" w:rsidRDefault="009935BB" w:rsidP="009935BB">
      <w:pPr>
        <w:tabs>
          <w:tab w:val="left" w:pos="3447"/>
        </w:tabs>
        <w:spacing w:after="0" w:line="240" w:lineRule="auto"/>
        <w:ind w:firstLine="740"/>
        <w:jc w:val="both"/>
        <w:rPr>
          <w:rStyle w:val="27"/>
          <w:rFonts w:eastAsiaTheme="minorEastAsia"/>
        </w:rPr>
      </w:pPr>
      <w:r>
        <w:rPr>
          <w:rStyle w:val="27"/>
          <w:rFonts w:eastAsiaTheme="minorEastAsia"/>
        </w:rPr>
        <w:t>Примерные практико</w:t>
      </w:r>
      <w:r w:rsidR="00564F4B">
        <w:rPr>
          <w:rStyle w:val="27"/>
          <w:rFonts w:eastAsiaTheme="minorEastAsia"/>
        </w:rPr>
        <w:t>-</w:t>
      </w:r>
      <w:r>
        <w:rPr>
          <w:rStyle w:val="27"/>
          <w:rFonts w:eastAsiaTheme="minorEastAsia"/>
        </w:rPr>
        <w:t>ориентированные задания.</w:t>
      </w:r>
    </w:p>
    <w:p w14:paraId="5FCD8652" w14:textId="77777777" w:rsidR="009935BB" w:rsidRDefault="009935BB" w:rsidP="009935BB">
      <w:pPr>
        <w:tabs>
          <w:tab w:val="left" w:pos="3447"/>
        </w:tabs>
        <w:spacing w:after="0" w:line="240" w:lineRule="auto"/>
        <w:ind w:firstLine="740"/>
        <w:jc w:val="both"/>
        <w:rPr>
          <w:rStyle w:val="27"/>
          <w:rFonts w:eastAsiaTheme="minorEastAsia"/>
        </w:rPr>
      </w:pPr>
      <w:r>
        <w:rPr>
          <w:rStyle w:val="27"/>
          <w:rFonts w:eastAsiaTheme="minorEastAsia"/>
        </w:rPr>
        <w:t xml:space="preserve">Задача 1 </w:t>
      </w:r>
    </w:p>
    <w:p w14:paraId="6AA6D513" w14:textId="77777777" w:rsidR="009935BB" w:rsidRPr="00F7464F" w:rsidRDefault="009935BB" w:rsidP="009935BB">
      <w:pPr>
        <w:tabs>
          <w:tab w:val="left" w:pos="3447"/>
        </w:tabs>
        <w:spacing w:after="0" w:line="240" w:lineRule="auto"/>
        <w:ind w:firstLine="740"/>
        <w:jc w:val="both"/>
        <w:rPr>
          <w:rFonts w:ascii="Times New Roman" w:hAnsi="Times New Roman" w:cs="Times New Roman"/>
          <w:sz w:val="28"/>
          <w:szCs w:val="28"/>
        </w:rPr>
      </w:pPr>
      <w:r w:rsidRPr="00F7464F">
        <w:rPr>
          <w:rFonts w:ascii="Times New Roman" w:hAnsi="Times New Roman" w:cs="Times New Roman"/>
          <w:color w:val="000000"/>
          <w:sz w:val="28"/>
          <w:szCs w:val="28"/>
          <w:lang w:bidi="ru-RU"/>
        </w:rPr>
        <w:t>В 2019 г. ООО «</w:t>
      </w:r>
      <w:proofErr w:type="spellStart"/>
      <w:r w:rsidRPr="00F7464F">
        <w:rPr>
          <w:rFonts w:ascii="Times New Roman" w:hAnsi="Times New Roman" w:cs="Times New Roman"/>
          <w:color w:val="000000"/>
          <w:sz w:val="28"/>
          <w:szCs w:val="28"/>
          <w:lang w:bidi="ru-RU"/>
        </w:rPr>
        <w:t>Макрософт</w:t>
      </w:r>
      <w:proofErr w:type="spellEnd"/>
      <w:r w:rsidRPr="00F7464F">
        <w:rPr>
          <w:rFonts w:ascii="Times New Roman" w:hAnsi="Times New Roman" w:cs="Times New Roman"/>
          <w:color w:val="000000"/>
          <w:sz w:val="28"/>
          <w:szCs w:val="28"/>
          <w:lang w:bidi="ru-RU"/>
        </w:rPr>
        <w:t>» приобрел у</w:t>
      </w:r>
      <w:r>
        <w:rPr>
          <w:rFonts w:ascii="Times New Roman" w:hAnsi="Times New Roman" w:cs="Times New Roman"/>
          <w:color w:val="000000"/>
          <w:sz w:val="28"/>
          <w:szCs w:val="28"/>
          <w:lang w:bidi="ru-RU"/>
        </w:rPr>
        <w:t xml:space="preserve"> </w:t>
      </w:r>
      <w:r w:rsidRPr="00F7464F">
        <w:rPr>
          <w:rFonts w:ascii="Times New Roman" w:hAnsi="Times New Roman" w:cs="Times New Roman"/>
          <w:color w:val="000000"/>
          <w:sz w:val="28"/>
          <w:szCs w:val="28"/>
          <w:lang w:bidi="ru-RU"/>
        </w:rPr>
        <w:t>ООО «Микрософт» услуги по адаптации программного обеспечения. Доля участия одной организации в другой составляет 25%</w:t>
      </w:r>
      <w:r>
        <w:rPr>
          <w:rFonts w:ascii="Times New Roman" w:hAnsi="Times New Roman" w:cs="Times New Roman"/>
          <w:color w:val="000000"/>
          <w:sz w:val="28"/>
          <w:szCs w:val="28"/>
          <w:lang w:bidi="ru-RU"/>
        </w:rPr>
        <w:t>.</w:t>
      </w:r>
    </w:p>
    <w:p w14:paraId="1D491937" w14:textId="77777777" w:rsidR="009935BB" w:rsidRPr="00F7464F" w:rsidRDefault="009935BB" w:rsidP="009935BB">
      <w:pPr>
        <w:spacing w:after="0" w:line="240" w:lineRule="auto"/>
        <w:ind w:firstLine="740"/>
        <w:jc w:val="both"/>
        <w:rPr>
          <w:rFonts w:ascii="Times New Roman" w:hAnsi="Times New Roman" w:cs="Times New Roman"/>
          <w:sz w:val="28"/>
          <w:szCs w:val="28"/>
        </w:rPr>
      </w:pPr>
      <w:r w:rsidRPr="00F7464F">
        <w:rPr>
          <w:rFonts w:ascii="Times New Roman" w:hAnsi="Times New Roman" w:cs="Times New Roman"/>
          <w:color w:val="000000"/>
          <w:sz w:val="28"/>
          <w:szCs w:val="28"/>
          <w:lang w:bidi="ru-RU"/>
        </w:rPr>
        <w:t>При проведении анализа применимости методов трансфертного ценообразования было установлено, что методы, предусмотренный статьями 105.9, 105.10 и 105.11 НК РФ, нельзя применить в силу отсутствия информации о собственных сопоставимых сделках. В связи с этим было решено применить метод сопоставимой рентабельности в соответствии с положениями ст. 105.12 НК РФ с тестированием данных за период с 2017 г. по 2019 г.</w:t>
      </w:r>
    </w:p>
    <w:p w14:paraId="18590842" w14:textId="77777777" w:rsidR="009935BB" w:rsidRPr="00F7464F" w:rsidRDefault="009935BB" w:rsidP="009935BB">
      <w:pPr>
        <w:spacing w:after="0" w:line="240" w:lineRule="auto"/>
        <w:ind w:firstLine="740"/>
        <w:jc w:val="both"/>
        <w:rPr>
          <w:rFonts w:ascii="Times New Roman" w:hAnsi="Times New Roman" w:cs="Times New Roman"/>
          <w:sz w:val="28"/>
          <w:szCs w:val="28"/>
        </w:rPr>
      </w:pPr>
      <w:r w:rsidRPr="00F7464F">
        <w:rPr>
          <w:rFonts w:ascii="Times New Roman" w:hAnsi="Times New Roman" w:cs="Times New Roman"/>
          <w:color w:val="000000"/>
          <w:sz w:val="28"/>
          <w:szCs w:val="28"/>
          <w:lang w:bidi="ru-RU"/>
        </w:rPr>
        <w:t>Был произведен отбор потенциально сопоставимых компаний в базе данных «Руслана». По итогам машинного поиска по кодам деятельности была сформирована выборка компаний, состоящая из 10 организаций. Проверка уровня чистых активов показала, что компании сопоставимы. Следующим шагом была протестирована независимость ранее отобранных организаций.</w:t>
      </w:r>
    </w:p>
    <w:p w14:paraId="2A9E8513" w14:textId="77777777" w:rsidR="009935BB" w:rsidRPr="00F7464F" w:rsidRDefault="009935BB" w:rsidP="009935BB">
      <w:pPr>
        <w:spacing w:after="0" w:line="240" w:lineRule="auto"/>
        <w:ind w:firstLine="740"/>
        <w:jc w:val="both"/>
        <w:rPr>
          <w:rFonts w:ascii="Times New Roman" w:hAnsi="Times New Roman" w:cs="Times New Roman"/>
          <w:sz w:val="28"/>
          <w:szCs w:val="28"/>
        </w:rPr>
      </w:pPr>
      <w:r w:rsidRPr="00F7464F">
        <w:rPr>
          <w:rFonts w:ascii="Times New Roman" w:hAnsi="Times New Roman" w:cs="Times New Roman"/>
          <w:color w:val="000000"/>
          <w:sz w:val="28"/>
          <w:szCs w:val="28"/>
          <w:lang w:bidi="ru-RU"/>
        </w:rPr>
        <w:t>Известно, что компании, попавшие в первичную выборку, принадлежат физическим лицам, но часть из них имеет доли в других организациях. Информация о структуре владения в разбивке по годам периода, который эксперты решили анализировать, представлена в таблице ниже.</w:t>
      </w:r>
    </w:p>
    <w:tbl>
      <w:tblPr>
        <w:tblStyle w:val="13"/>
        <w:tblW w:w="0" w:type="auto"/>
        <w:tblLayout w:type="fixed"/>
        <w:tblLook w:val="0000" w:firstRow="0" w:lastRow="0" w:firstColumn="0" w:lastColumn="0" w:noHBand="0" w:noVBand="0"/>
      </w:tblPr>
      <w:tblGrid>
        <w:gridCol w:w="2842"/>
        <w:gridCol w:w="2174"/>
        <w:gridCol w:w="2174"/>
        <w:gridCol w:w="2179"/>
      </w:tblGrid>
      <w:tr w:rsidR="009935BB" w:rsidRPr="00F7464F" w14:paraId="417D4FEB" w14:textId="77777777" w:rsidTr="007E4BD0">
        <w:trPr>
          <w:trHeight w:hRule="exact" w:val="1301"/>
        </w:trPr>
        <w:tc>
          <w:tcPr>
            <w:tcW w:w="2842" w:type="dxa"/>
          </w:tcPr>
          <w:p w14:paraId="1E63ED1E" w14:textId="77777777" w:rsidR="009935BB" w:rsidRPr="00F7464F" w:rsidRDefault="009935BB" w:rsidP="007E4BD0">
            <w:pPr>
              <w:rPr>
                <w:rFonts w:ascii="Times New Roman" w:hAnsi="Times New Roman" w:cs="Times New Roman"/>
                <w:sz w:val="28"/>
                <w:szCs w:val="28"/>
              </w:rPr>
            </w:pPr>
            <w:r w:rsidRPr="00F7464F">
              <w:rPr>
                <w:rStyle w:val="28"/>
                <w:rFonts w:eastAsia="Calibri"/>
              </w:rPr>
              <w:t>Наименование</w:t>
            </w:r>
          </w:p>
          <w:p w14:paraId="7A8C48C0" w14:textId="77777777" w:rsidR="009935BB" w:rsidRPr="00F7464F" w:rsidRDefault="009935BB" w:rsidP="007E4BD0">
            <w:pPr>
              <w:rPr>
                <w:rFonts w:ascii="Times New Roman" w:hAnsi="Times New Roman" w:cs="Times New Roman"/>
                <w:sz w:val="28"/>
                <w:szCs w:val="28"/>
              </w:rPr>
            </w:pPr>
            <w:r w:rsidRPr="00F7464F">
              <w:rPr>
                <w:rStyle w:val="28"/>
                <w:rFonts w:eastAsia="Calibri"/>
              </w:rPr>
              <w:t>организации</w:t>
            </w:r>
          </w:p>
        </w:tc>
        <w:tc>
          <w:tcPr>
            <w:tcW w:w="2174" w:type="dxa"/>
          </w:tcPr>
          <w:p w14:paraId="72CFD812" w14:textId="77777777" w:rsidR="009935BB" w:rsidRPr="00F7464F" w:rsidRDefault="009935BB" w:rsidP="007E4BD0">
            <w:pPr>
              <w:rPr>
                <w:rFonts w:ascii="Times New Roman" w:hAnsi="Times New Roman" w:cs="Times New Roman"/>
                <w:sz w:val="28"/>
                <w:szCs w:val="28"/>
              </w:rPr>
            </w:pPr>
            <w:r w:rsidRPr="00F7464F">
              <w:rPr>
                <w:rStyle w:val="28"/>
                <w:rFonts w:eastAsia="Calibri"/>
              </w:rPr>
              <w:t>Доля участия в дочернем обществе в 2017 г., в %</w:t>
            </w:r>
          </w:p>
        </w:tc>
        <w:tc>
          <w:tcPr>
            <w:tcW w:w="2174" w:type="dxa"/>
          </w:tcPr>
          <w:p w14:paraId="2AA12127" w14:textId="77777777" w:rsidR="009935BB" w:rsidRPr="00F7464F" w:rsidRDefault="009935BB" w:rsidP="007E4BD0">
            <w:pPr>
              <w:rPr>
                <w:rFonts w:ascii="Times New Roman" w:hAnsi="Times New Roman" w:cs="Times New Roman"/>
                <w:sz w:val="28"/>
                <w:szCs w:val="28"/>
              </w:rPr>
            </w:pPr>
            <w:r w:rsidRPr="00F7464F">
              <w:rPr>
                <w:rStyle w:val="28"/>
                <w:rFonts w:eastAsia="Calibri"/>
              </w:rPr>
              <w:t>Доля участия в дочернем обществе в 2018 г., в %</w:t>
            </w:r>
          </w:p>
        </w:tc>
        <w:tc>
          <w:tcPr>
            <w:tcW w:w="2179" w:type="dxa"/>
          </w:tcPr>
          <w:p w14:paraId="02819D54" w14:textId="77777777" w:rsidR="009935BB" w:rsidRPr="00F7464F" w:rsidRDefault="009935BB" w:rsidP="007E4BD0">
            <w:pPr>
              <w:rPr>
                <w:rFonts w:ascii="Times New Roman" w:hAnsi="Times New Roman" w:cs="Times New Roman"/>
                <w:sz w:val="28"/>
                <w:szCs w:val="28"/>
              </w:rPr>
            </w:pPr>
            <w:r w:rsidRPr="00F7464F">
              <w:rPr>
                <w:rStyle w:val="28"/>
                <w:rFonts w:eastAsia="Calibri"/>
              </w:rPr>
              <w:t>Доля участия в дочернем обществе в 2019 г., в %</w:t>
            </w:r>
          </w:p>
        </w:tc>
      </w:tr>
      <w:tr w:rsidR="009935BB" w:rsidRPr="00F7464F" w14:paraId="38651300" w14:textId="77777777" w:rsidTr="007E4BD0">
        <w:trPr>
          <w:trHeight w:hRule="exact" w:val="384"/>
        </w:trPr>
        <w:tc>
          <w:tcPr>
            <w:tcW w:w="2842" w:type="dxa"/>
          </w:tcPr>
          <w:p w14:paraId="7F6FD13F" w14:textId="77777777" w:rsidR="009935BB" w:rsidRPr="00F7464F" w:rsidRDefault="009935BB" w:rsidP="007E4BD0">
            <w:pPr>
              <w:rPr>
                <w:rFonts w:ascii="Times New Roman" w:hAnsi="Times New Roman" w:cs="Times New Roman"/>
                <w:sz w:val="28"/>
                <w:szCs w:val="28"/>
              </w:rPr>
            </w:pPr>
            <w:r w:rsidRPr="00F7464F">
              <w:rPr>
                <w:rStyle w:val="28"/>
                <w:rFonts w:eastAsia="Calibri"/>
              </w:rPr>
              <w:t>ООО «ИТ»</w:t>
            </w:r>
          </w:p>
        </w:tc>
        <w:tc>
          <w:tcPr>
            <w:tcW w:w="2174" w:type="dxa"/>
          </w:tcPr>
          <w:p w14:paraId="7FBB5DC9" w14:textId="77777777" w:rsidR="009935BB" w:rsidRPr="00F7464F" w:rsidRDefault="009935BB" w:rsidP="007E4BD0">
            <w:pPr>
              <w:rPr>
                <w:rFonts w:ascii="Times New Roman" w:hAnsi="Times New Roman" w:cs="Times New Roman"/>
                <w:sz w:val="28"/>
                <w:szCs w:val="28"/>
              </w:rPr>
            </w:pPr>
            <w:r w:rsidRPr="00F7464F">
              <w:rPr>
                <w:rStyle w:val="28"/>
                <w:rFonts w:eastAsia="Calibri"/>
              </w:rPr>
              <w:t>10,00</w:t>
            </w:r>
          </w:p>
        </w:tc>
        <w:tc>
          <w:tcPr>
            <w:tcW w:w="2174" w:type="dxa"/>
          </w:tcPr>
          <w:p w14:paraId="5209EA9E" w14:textId="77777777" w:rsidR="009935BB" w:rsidRPr="00F7464F" w:rsidRDefault="009935BB" w:rsidP="007E4BD0">
            <w:pPr>
              <w:rPr>
                <w:rFonts w:ascii="Times New Roman" w:hAnsi="Times New Roman" w:cs="Times New Roman"/>
                <w:sz w:val="28"/>
                <w:szCs w:val="28"/>
              </w:rPr>
            </w:pPr>
            <w:r w:rsidRPr="00F7464F">
              <w:rPr>
                <w:rStyle w:val="28"/>
                <w:rFonts w:eastAsia="Calibri"/>
              </w:rPr>
              <w:t>10,00</w:t>
            </w:r>
          </w:p>
        </w:tc>
        <w:tc>
          <w:tcPr>
            <w:tcW w:w="2179" w:type="dxa"/>
          </w:tcPr>
          <w:p w14:paraId="617AA050" w14:textId="77777777" w:rsidR="009935BB" w:rsidRPr="00F7464F" w:rsidRDefault="009935BB" w:rsidP="007E4BD0">
            <w:pPr>
              <w:rPr>
                <w:rFonts w:ascii="Times New Roman" w:hAnsi="Times New Roman" w:cs="Times New Roman"/>
                <w:sz w:val="28"/>
                <w:szCs w:val="28"/>
              </w:rPr>
            </w:pPr>
            <w:r w:rsidRPr="00F7464F">
              <w:rPr>
                <w:rStyle w:val="28"/>
                <w:rFonts w:eastAsia="Calibri"/>
              </w:rPr>
              <w:t>100,00</w:t>
            </w:r>
          </w:p>
        </w:tc>
      </w:tr>
      <w:tr w:rsidR="009935BB" w:rsidRPr="00F7464F" w14:paraId="3DF42EED" w14:textId="77777777" w:rsidTr="007E4BD0">
        <w:trPr>
          <w:trHeight w:hRule="exact" w:val="331"/>
        </w:trPr>
        <w:tc>
          <w:tcPr>
            <w:tcW w:w="2842" w:type="dxa"/>
          </w:tcPr>
          <w:p w14:paraId="1896BD18" w14:textId="77777777" w:rsidR="009935BB" w:rsidRPr="00F7464F" w:rsidRDefault="009935BB" w:rsidP="007E4BD0">
            <w:pPr>
              <w:rPr>
                <w:rFonts w:ascii="Times New Roman" w:hAnsi="Times New Roman" w:cs="Times New Roman"/>
                <w:sz w:val="28"/>
                <w:szCs w:val="28"/>
              </w:rPr>
            </w:pPr>
            <w:r w:rsidRPr="00F7464F">
              <w:rPr>
                <w:rStyle w:val="28"/>
                <w:rFonts w:eastAsia="Calibri"/>
              </w:rPr>
              <w:t>ООО «Ваш Админ»</w:t>
            </w:r>
          </w:p>
        </w:tc>
        <w:tc>
          <w:tcPr>
            <w:tcW w:w="2174" w:type="dxa"/>
          </w:tcPr>
          <w:p w14:paraId="69E1103E" w14:textId="77777777" w:rsidR="009935BB" w:rsidRPr="00F7464F" w:rsidRDefault="009935BB" w:rsidP="007E4BD0">
            <w:pPr>
              <w:rPr>
                <w:rFonts w:ascii="Times New Roman" w:hAnsi="Times New Roman" w:cs="Times New Roman"/>
                <w:sz w:val="28"/>
                <w:szCs w:val="28"/>
              </w:rPr>
            </w:pPr>
            <w:r w:rsidRPr="00F7464F">
              <w:rPr>
                <w:rStyle w:val="28"/>
                <w:rFonts w:eastAsia="Calibri"/>
              </w:rPr>
              <w:t>25,00</w:t>
            </w:r>
          </w:p>
        </w:tc>
        <w:tc>
          <w:tcPr>
            <w:tcW w:w="2174" w:type="dxa"/>
          </w:tcPr>
          <w:p w14:paraId="7A390225" w14:textId="77777777" w:rsidR="009935BB" w:rsidRPr="00F7464F" w:rsidRDefault="009935BB" w:rsidP="007E4BD0">
            <w:pPr>
              <w:rPr>
                <w:rFonts w:ascii="Times New Roman" w:hAnsi="Times New Roman" w:cs="Times New Roman"/>
                <w:sz w:val="28"/>
                <w:szCs w:val="28"/>
              </w:rPr>
            </w:pPr>
            <w:r w:rsidRPr="00F7464F">
              <w:rPr>
                <w:rStyle w:val="28"/>
                <w:rFonts w:eastAsia="Calibri"/>
              </w:rPr>
              <w:t>Неизвестно</w:t>
            </w:r>
          </w:p>
        </w:tc>
        <w:tc>
          <w:tcPr>
            <w:tcW w:w="2179" w:type="dxa"/>
          </w:tcPr>
          <w:p w14:paraId="78144DA8" w14:textId="77777777" w:rsidR="009935BB" w:rsidRPr="00F7464F" w:rsidRDefault="009935BB" w:rsidP="007E4BD0">
            <w:pPr>
              <w:rPr>
                <w:rFonts w:ascii="Times New Roman" w:hAnsi="Times New Roman" w:cs="Times New Roman"/>
                <w:sz w:val="28"/>
                <w:szCs w:val="28"/>
              </w:rPr>
            </w:pPr>
            <w:r w:rsidRPr="00F7464F">
              <w:rPr>
                <w:rStyle w:val="28"/>
                <w:rFonts w:eastAsia="Calibri"/>
              </w:rPr>
              <w:t>59,00</w:t>
            </w:r>
          </w:p>
        </w:tc>
      </w:tr>
      <w:tr w:rsidR="009935BB" w:rsidRPr="00F7464F" w14:paraId="12369312" w14:textId="77777777" w:rsidTr="007E4BD0">
        <w:trPr>
          <w:trHeight w:hRule="exact" w:val="331"/>
        </w:trPr>
        <w:tc>
          <w:tcPr>
            <w:tcW w:w="2842" w:type="dxa"/>
          </w:tcPr>
          <w:p w14:paraId="5BB90E8A" w14:textId="77777777" w:rsidR="009935BB" w:rsidRPr="00F7464F" w:rsidRDefault="009935BB" w:rsidP="007E4BD0">
            <w:pPr>
              <w:rPr>
                <w:rFonts w:ascii="Times New Roman" w:hAnsi="Times New Roman" w:cs="Times New Roman"/>
                <w:sz w:val="28"/>
                <w:szCs w:val="28"/>
              </w:rPr>
            </w:pPr>
            <w:r w:rsidRPr="00F7464F">
              <w:rPr>
                <w:rStyle w:val="28"/>
                <w:rFonts w:eastAsia="Calibri"/>
              </w:rPr>
              <w:t>ЗАО «</w:t>
            </w:r>
            <w:proofErr w:type="spellStart"/>
            <w:r w:rsidRPr="00F7464F">
              <w:rPr>
                <w:rStyle w:val="28"/>
                <w:rFonts w:eastAsia="Calibri"/>
              </w:rPr>
              <w:t>РашнХакерс</w:t>
            </w:r>
            <w:proofErr w:type="spellEnd"/>
            <w:r w:rsidRPr="00F7464F">
              <w:rPr>
                <w:rStyle w:val="28"/>
                <w:rFonts w:eastAsia="Calibri"/>
              </w:rPr>
              <w:t>»</w:t>
            </w:r>
          </w:p>
        </w:tc>
        <w:tc>
          <w:tcPr>
            <w:tcW w:w="2174" w:type="dxa"/>
          </w:tcPr>
          <w:p w14:paraId="656FB92B" w14:textId="77777777" w:rsidR="009935BB" w:rsidRPr="00F7464F" w:rsidRDefault="009935BB" w:rsidP="007E4BD0">
            <w:pPr>
              <w:rPr>
                <w:rFonts w:ascii="Times New Roman" w:hAnsi="Times New Roman" w:cs="Times New Roman"/>
                <w:sz w:val="28"/>
                <w:szCs w:val="28"/>
              </w:rPr>
            </w:pPr>
            <w:r w:rsidRPr="00F7464F">
              <w:rPr>
                <w:rStyle w:val="28"/>
                <w:rFonts w:eastAsia="Calibri"/>
              </w:rPr>
              <w:t>Неизвестно</w:t>
            </w:r>
          </w:p>
        </w:tc>
        <w:tc>
          <w:tcPr>
            <w:tcW w:w="2174" w:type="dxa"/>
          </w:tcPr>
          <w:p w14:paraId="0A1F9C30" w14:textId="77777777" w:rsidR="009935BB" w:rsidRPr="00F7464F" w:rsidRDefault="009935BB" w:rsidP="007E4BD0">
            <w:pPr>
              <w:rPr>
                <w:rFonts w:ascii="Times New Roman" w:hAnsi="Times New Roman" w:cs="Times New Roman"/>
                <w:sz w:val="28"/>
                <w:szCs w:val="28"/>
              </w:rPr>
            </w:pPr>
            <w:r w:rsidRPr="00F7464F">
              <w:rPr>
                <w:rStyle w:val="28"/>
                <w:rFonts w:eastAsia="Calibri"/>
              </w:rPr>
              <w:t>Неизвестно</w:t>
            </w:r>
          </w:p>
        </w:tc>
        <w:tc>
          <w:tcPr>
            <w:tcW w:w="2179" w:type="dxa"/>
          </w:tcPr>
          <w:p w14:paraId="79B790AF" w14:textId="77777777" w:rsidR="009935BB" w:rsidRPr="00F7464F" w:rsidRDefault="009935BB" w:rsidP="007E4BD0">
            <w:pPr>
              <w:rPr>
                <w:rFonts w:ascii="Times New Roman" w:hAnsi="Times New Roman" w:cs="Times New Roman"/>
                <w:sz w:val="28"/>
                <w:szCs w:val="28"/>
              </w:rPr>
            </w:pPr>
            <w:r w:rsidRPr="00F7464F">
              <w:rPr>
                <w:rStyle w:val="28"/>
                <w:rFonts w:eastAsia="Calibri"/>
              </w:rPr>
              <w:t>25,00</w:t>
            </w:r>
          </w:p>
        </w:tc>
      </w:tr>
      <w:tr w:rsidR="009935BB" w:rsidRPr="00F7464F" w14:paraId="0B75C5E1" w14:textId="77777777" w:rsidTr="007E4BD0">
        <w:trPr>
          <w:trHeight w:hRule="exact" w:val="331"/>
        </w:trPr>
        <w:tc>
          <w:tcPr>
            <w:tcW w:w="2842" w:type="dxa"/>
          </w:tcPr>
          <w:p w14:paraId="52B4D901" w14:textId="77777777" w:rsidR="009935BB" w:rsidRPr="00F7464F" w:rsidRDefault="009935BB" w:rsidP="007E4BD0">
            <w:pPr>
              <w:rPr>
                <w:rFonts w:ascii="Times New Roman" w:hAnsi="Times New Roman" w:cs="Times New Roman"/>
                <w:sz w:val="28"/>
                <w:szCs w:val="28"/>
              </w:rPr>
            </w:pPr>
            <w:r w:rsidRPr="00F7464F">
              <w:rPr>
                <w:rStyle w:val="28"/>
                <w:rFonts w:eastAsia="Calibri"/>
              </w:rPr>
              <w:t>ЗАО «</w:t>
            </w:r>
            <w:proofErr w:type="spellStart"/>
            <w:r w:rsidRPr="00F7464F">
              <w:rPr>
                <w:rStyle w:val="28"/>
                <w:rFonts w:eastAsia="Calibri"/>
              </w:rPr>
              <w:t>Андроид</w:t>
            </w:r>
            <w:proofErr w:type="spellEnd"/>
            <w:r w:rsidRPr="00F7464F">
              <w:rPr>
                <w:rStyle w:val="28"/>
                <w:rFonts w:eastAsia="Calibri"/>
              </w:rPr>
              <w:t>»</w:t>
            </w:r>
          </w:p>
        </w:tc>
        <w:tc>
          <w:tcPr>
            <w:tcW w:w="2174" w:type="dxa"/>
          </w:tcPr>
          <w:p w14:paraId="7EF5CF6E" w14:textId="77777777" w:rsidR="009935BB" w:rsidRPr="00F7464F" w:rsidRDefault="009935BB" w:rsidP="007E4BD0">
            <w:pPr>
              <w:rPr>
                <w:rFonts w:ascii="Times New Roman" w:hAnsi="Times New Roman" w:cs="Times New Roman"/>
                <w:sz w:val="28"/>
                <w:szCs w:val="28"/>
              </w:rPr>
            </w:pPr>
            <w:r w:rsidRPr="00F7464F">
              <w:rPr>
                <w:rStyle w:val="28"/>
                <w:rFonts w:eastAsia="Calibri"/>
              </w:rPr>
              <w:t>41,00</w:t>
            </w:r>
          </w:p>
        </w:tc>
        <w:tc>
          <w:tcPr>
            <w:tcW w:w="2174" w:type="dxa"/>
          </w:tcPr>
          <w:p w14:paraId="3723A785" w14:textId="77777777" w:rsidR="009935BB" w:rsidRPr="00F7464F" w:rsidRDefault="009935BB" w:rsidP="007E4BD0">
            <w:pPr>
              <w:rPr>
                <w:rFonts w:ascii="Times New Roman" w:hAnsi="Times New Roman" w:cs="Times New Roman"/>
                <w:sz w:val="28"/>
                <w:szCs w:val="28"/>
              </w:rPr>
            </w:pPr>
            <w:r w:rsidRPr="00F7464F">
              <w:rPr>
                <w:rStyle w:val="28"/>
                <w:rFonts w:eastAsia="Calibri"/>
              </w:rPr>
              <w:t>29,00</w:t>
            </w:r>
          </w:p>
        </w:tc>
        <w:tc>
          <w:tcPr>
            <w:tcW w:w="2179" w:type="dxa"/>
          </w:tcPr>
          <w:p w14:paraId="6DDE7D31" w14:textId="77777777" w:rsidR="009935BB" w:rsidRPr="00F7464F" w:rsidRDefault="009935BB" w:rsidP="007E4BD0">
            <w:pPr>
              <w:rPr>
                <w:rFonts w:ascii="Times New Roman" w:hAnsi="Times New Roman" w:cs="Times New Roman"/>
                <w:sz w:val="28"/>
                <w:szCs w:val="28"/>
              </w:rPr>
            </w:pPr>
            <w:r w:rsidRPr="00F7464F">
              <w:rPr>
                <w:rStyle w:val="28"/>
                <w:rFonts w:eastAsia="Calibri"/>
              </w:rPr>
              <w:t>24,00</w:t>
            </w:r>
          </w:p>
        </w:tc>
      </w:tr>
      <w:tr w:rsidR="009935BB" w:rsidRPr="00F7464F" w14:paraId="44C15BD9" w14:textId="77777777" w:rsidTr="007E4BD0">
        <w:trPr>
          <w:trHeight w:hRule="exact" w:val="331"/>
        </w:trPr>
        <w:tc>
          <w:tcPr>
            <w:tcW w:w="2842" w:type="dxa"/>
          </w:tcPr>
          <w:p w14:paraId="4034ECA1" w14:textId="77777777" w:rsidR="009935BB" w:rsidRPr="00F7464F" w:rsidRDefault="009935BB" w:rsidP="007E4BD0">
            <w:pPr>
              <w:rPr>
                <w:rFonts w:ascii="Times New Roman" w:hAnsi="Times New Roman" w:cs="Times New Roman"/>
                <w:sz w:val="28"/>
                <w:szCs w:val="28"/>
              </w:rPr>
            </w:pPr>
            <w:r w:rsidRPr="00F7464F">
              <w:rPr>
                <w:rStyle w:val="28"/>
                <w:rFonts w:eastAsia="Calibri"/>
              </w:rPr>
              <w:lastRenderedPageBreak/>
              <w:t>ООО «Яблоко»</w:t>
            </w:r>
          </w:p>
        </w:tc>
        <w:tc>
          <w:tcPr>
            <w:tcW w:w="2174" w:type="dxa"/>
          </w:tcPr>
          <w:p w14:paraId="4966B68D" w14:textId="77777777" w:rsidR="009935BB" w:rsidRPr="00F7464F" w:rsidRDefault="009935BB" w:rsidP="007E4BD0">
            <w:pPr>
              <w:rPr>
                <w:rFonts w:ascii="Times New Roman" w:hAnsi="Times New Roman" w:cs="Times New Roman"/>
                <w:sz w:val="28"/>
                <w:szCs w:val="28"/>
              </w:rPr>
            </w:pPr>
            <w:r w:rsidRPr="00F7464F">
              <w:rPr>
                <w:rStyle w:val="28"/>
                <w:rFonts w:eastAsia="Calibri"/>
              </w:rPr>
              <w:t>60,00</w:t>
            </w:r>
          </w:p>
        </w:tc>
        <w:tc>
          <w:tcPr>
            <w:tcW w:w="2174" w:type="dxa"/>
          </w:tcPr>
          <w:p w14:paraId="047625CE" w14:textId="77777777" w:rsidR="009935BB" w:rsidRPr="00F7464F" w:rsidRDefault="009935BB" w:rsidP="007E4BD0">
            <w:pPr>
              <w:rPr>
                <w:rFonts w:ascii="Times New Roman" w:hAnsi="Times New Roman" w:cs="Times New Roman"/>
                <w:sz w:val="28"/>
                <w:szCs w:val="28"/>
              </w:rPr>
            </w:pPr>
            <w:r w:rsidRPr="00F7464F">
              <w:rPr>
                <w:rStyle w:val="28"/>
                <w:rFonts w:eastAsia="Calibri"/>
              </w:rPr>
              <w:t>39,00</w:t>
            </w:r>
          </w:p>
        </w:tc>
        <w:tc>
          <w:tcPr>
            <w:tcW w:w="2179" w:type="dxa"/>
          </w:tcPr>
          <w:p w14:paraId="4394F680" w14:textId="77777777" w:rsidR="009935BB" w:rsidRPr="00F7464F" w:rsidRDefault="009935BB" w:rsidP="007E4BD0">
            <w:pPr>
              <w:rPr>
                <w:rFonts w:ascii="Times New Roman" w:hAnsi="Times New Roman" w:cs="Times New Roman"/>
                <w:sz w:val="28"/>
                <w:szCs w:val="28"/>
              </w:rPr>
            </w:pPr>
            <w:r w:rsidRPr="00F7464F">
              <w:rPr>
                <w:rStyle w:val="28"/>
                <w:rFonts w:eastAsia="Calibri"/>
              </w:rPr>
              <w:t>30,00</w:t>
            </w:r>
          </w:p>
        </w:tc>
      </w:tr>
      <w:tr w:rsidR="009935BB" w:rsidRPr="00F7464F" w14:paraId="19C500A6" w14:textId="77777777" w:rsidTr="007E4BD0">
        <w:trPr>
          <w:trHeight w:hRule="exact" w:val="331"/>
        </w:trPr>
        <w:tc>
          <w:tcPr>
            <w:tcW w:w="2842" w:type="dxa"/>
          </w:tcPr>
          <w:p w14:paraId="48ED7B62" w14:textId="77777777" w:rsidR="009935BB" w:rsidRPr="00F7464F" w:rsidRDefault="009935BB" w:rsidP="007E4BD0">
            <w:pPr>
              <w:rPr>
                <w:rFonts w:ascii="Times New Roman" w:hAnsi="Times New Roman" w:cs="Times New Roman"/>
                <w:sz w:val="28"/>
                <w:szCs w:val="28"/>
              </w:rPr>
            </w:pPr>
            <w:r w:rsidRPr="00F7464F">
              <w:rPr>
                <w:rStyle w:val="28"/>
                <w:rFonts w:eastAsia="Calibri"/>
              </w:rPr>
              <w:t>ЗАО «2С»</w:t>
            </w:r>
          </w:p>
        </w:tc>
        <w:tc>
          <w:tcPr>
            <w:tcW w:w="2174" w:type="dxa"/>
          </w:tcPr>
          <w:p w14:paraId="59A3397D" w14:textId="77777777" w:rsidR="009935BB" w:rsidRPr="00F7464F" w:rsidRDefault="009935BB" w:rsidP="007E4BD0">
            <w:pPr>
              <w:rPr>
                <w:rFonts w:ascii="Times New Roman" w:hAnsi="Times New Roman" w:cs="Times New Roman"/>
                <w:sz w:val="28"/>
                <w:szCs w:val="28"/>
              </w:rPr>
            </w:pPr>
            <w:r w:rsidRPr="00F7464F">
              <w:rPr>
                <w:rStyle w:val="28"/>
                <w:rFonts w:eastAsia="Calibri"/>
              </w:rPr>
              <w:t>39,00</w:t>
            </w:r>
          </w:p>
        </w:tc>
        <w:tc>
          <w:tcPr>
            <w:tcW w:w="2174" w:type="dxa"/>
          </w:tcPr>
          <w:p w14:paraId="65E156E9" w14:textId="77777777" w:rsidR="009935BB" w:rsidRPr="00F7464F" w:rsidRDefault="009935BB" w:rsidP="007E4BD0">
            <w:pPr>
              <w:rPr>
                <w:rFonts w:ascii="Times New Roman" w:hAnsi="Times New Roman" w:cs="Times New Roman"/>
                <w:sz w:val="28"/>
                <w:szCs w:val="28"/>
              </w:rPr>
            </w:pPr>
            <w:r w:rsidRPr="00F7464F">
              <w:rPr>
                <w:rStyle w:val="28"/>
                <w:rFonts w:eastAsia="Calibri"/>
              </w:rPr>
              <w:t>29,00</w:t>
            </w:r>
          </w:p>
        </w:tc>
        <w:tc>
          <w:tcPr>
            <w:tcW w:w="2179" w:type="dxa"/>
          </w:tcPr>
          <w:p w14:paraId="10D01512" w14:textId="77777777" w:rsidR="009935BB" w:rsidRPr="00F7464F" w:rsidRDefault="009935BB" w:rsidP="007E4BD0">
            <w:pPr>
              <w:rPr>
                <w:rFonts w:ascii="Times New Roman" w:hAnsi="Times New Roman" w:cs="Times New Roman"/>
                <w:sz w:val="28"/>
                <w:szCs w:val="28"/>
              </w:rPr>
            </w:pPr>
            <w:r w:rsidRPr="00F7464F">
              <w:rPr>
                <w:rStyle w:val="28"/>
                <w:rFonts w:eastAsia="Calibri"/>
              </w:rPr>
              <w:t>Неизвестно</w:t>
            </w:r>
          </w:p>
        </w:tc>
      </w:tr>
      <w:tr w:rsidR="009935BB" w:rsidRPr="00F7464F" w14:paraId="28AE2CA9" w14:textId="77777777" w:rsidTr="007E4BD0">
        <w:trPr>
          <w:trHeight w:hRule="exact" w:val="336"/>
        </w:trPr>
        <w:tc>
          <w:tcPr>
            <w:tcW w:w="2842" w:type="dxa"/>
          </w:tcPr>
          <w:p w14:paraId="35B6A11E" w14:textId="77777777" w:rsidR="009935BB" w:rsidRPr="00F7464F" w:rsidRDefault="009935BB" w:rsidP="007E4BD0">
            <w:pPr>
              <w:rPr>
                <w:rFonts w:ascii="Times New Roman" w:hAnsi="Times New Roman" w:cs="Times New Roman"/>
                <w:sz w:val="28"/>
                <w:szCs w:val="28"/>
              </w:rPr>
            </w:pPr>
            <w:r w:rsidRPr="00F7464F">
              <w:rPr>
                <w:rStyle w:val="28"/>
                <w:rFonts w:eastAsia="Calibri"/>
              </w:rPr>
              <w:t>ООО «Си++»</w:t>
            </w:r>
          </w:p>
        </w:tc>
        <w:tc>
          <w:tcPr>
            <w:tcW w:w="2174" w:type="dxa"/>
          </w:tcPr>
          <w:p w14:paraId="3A4FDA4F" w14:textId="77777777" w:rsidR="009935BB" w:rsidRPr="00F7464F" w:rsidRDefault="009935BB" w:rsidP="007E4BD0">
            <w:pPr>
              <w:rPr>
                <w:rFonts w:ascii="Times New Roman" w:hAnsi="Times New Roman" w:cs="Times New Roman"/>
                <w:sz w:val="28"/>
                <w:szCs w:val="28"/>
              </w:rPr>
            </w:pPr>
            <w:r w:rsidRPr="00F7464F">
              <w:rPr>
                <w:rStyle w:val="28"/>
                <w:rFonts w:eastAsia="Calibri"/>
              </w:rPr>
              <w:t>17,00</w:t>
            </w:r>
          </w:p>
        </w:tc>
        <w:tc>
          <w:tcPr>
            <w:tcW w:w="2174" w:type="dxa"/>
          </w:tcPr>
          <w:p w14:paraId="2476DD72" w14:textId="77777777" w:rsidR="009935BB" w:rsidRPr="00F7464F" w:rsidRDefault="009935BB" w:rsidP="007E4BD0">
            <w:pPr>
              <w:rPr>
                <w:rFonts w:ascii="Times New Roman" w:hAnsi="Times New Roman" w:cs="Times New Roman"/>
                <w:sz w:val="28"/>
                <w:szCs w:val="28"/>
              </w:rPr>
            </w:pPr>
            <w:r w:rsidRPr="00F7464F">
              <w:rPr>
                <w:rStyle w:val="28"/>
                <w:rFonts w:eastAsia="Calibri"/>
              </w:rPr>
              <w:t>17,00</w:t>
            </w:r>
          </w:p>
        </w:tc>
        <w:tc>
          <w:tcPr>
            <w:tcW w:w="2179" w:type="dxa"/>
          </w:tcPr>
          <w:p w14:paraId="7F1A2298" w14:textId="77777777" w:rsidR="009935BB" w:rsidRPr="00F7464F" w:rsidRDefault="009935BB" w:rsidP="007E4BD0">
            <w:pPr>
              <w:rPr>
                <w:rFonts w:ascii="Times New Roman" w:hAnsi="Times New Roman" w:cs="Times New Roman"/>
                <w:sz w:val="28"/>
                <w:szCs w:val="28"/>
              </w:rPr>
            </w:pPr>
            <w:r w:rsidRPr="00F7464F">
              <w:rPr>
                <w:rStyle w:val="28"/>
                <w:rFonts w:eastAsia="Calibri"/>
              </w:rPr>
              <w:t>17,00</w:t>
            </w:r>
          </w:p>
        </w:tc>
      </w:tr>
      <w:tr w:rsidR="009935BB" w:rsidRPr="00F7464F" w14:paraId="7D132131" w14:textId="77777777" w:rsidTr="007E4BD0">
        <w:trPr>
          <w:trHeight w:hRule="exact" w:val="331"/>
        </w:trPr>
        <w:tc>
          <w:tcPr>
            <w:tcW w:w="2842" w:type="dxa"/>
          </w:tcPr>
          <w:p w14:paraId="3CF42A95" w14:textId="77777777" w:rsidR="009935BB" w:rsidRPr="00F7464F" w:rsidRDefault="009935BB" w:rsidP="007E4BD0">
            <w:pPr>
              <w:rPr>
                <w:rFonts w:ascii="Times New Roman" w:hAnsi="Times New Roman" w:cs="Times New Roman"/>
                <w:sz w:val="28"/>
                <w:szCs w:val="28"/>
              </w:rPr>
            </w:pPr>
            <w:r w:rsidRPr="00F7464F">
              <w:rPr>
                <w:rStyle w:val="28"/>
                <w:rFonts w:eastAsia="Calibri"/>
              </w:rPr>
              <w:t>ООО «Сигма»</w:t>
            </w:r>
          </w:p>
        </w:tc>
        <w:tc>
          <w:tcPr>
            <w:tcW w:w="2174" w:type="dxa"/>
          </w:tcPr>
          <w:p w14:paraId="7E127223" w14:textId="77777777" w:rsidR="009935BB" w:rsidRPr="00F7464F" w:rsidRDefault="009935BB" w:rsidP="007E4BD0">
            <w:pPr>
              <w:rPr>
                <w:rFonts w:ascii="Times New Roman" w:hAnsi="Times New Roman" w:cs="Times New Roman"/>
                <w:sz w:val="28"/>
                <w:szCs w:val="28"/>
              </w:rPr>
            </w:pPr>
            <w:r w:rsidRPr="00F7464F">
              <w:rPr>
                <w:rStyle w:val="28"/>
                <w:rFonts w:eastAsia="Calibri"/>
              </w:rPr>
              <w:t>Неизвестно</w:t>
            </w:r>
          </w:p>
        </w:tc>
        <w:tc>
          <w:tcPr>
            <w:tcW w:w="2174" w:type="dxa"/>
          </w:tcPr>
          <w:p w14:paraId="24B1AB04" w14:textId="77777777" w:rsidR="009935BB" w:rsidRPr="00F7464F" w:rsidRDefault="009935BB" w:rsidP="007E4BD0">
            <w:pPr>
              <w:rPr>
                <w:rFonts w:ascii="Times New Roman" w:hAnsi="Times New Roman" w:cs="Times New Roman"/>
                <w:sz w:val="28"/>
                <w:szCs w:val="28"/>
              </w:rPr>
            </w:pPr>
            <w:r w:rsidRPr="00F7464F">
              <w:rPr>
                <w:rStyle w:val="28"/>
                <w:rFonts w:eastAsia="Calibri"/>
              </w:rPr>
              <w:t>10,00</w:t>
            </w:r>
          </w:p>
        </w:tc>
        <w:tc>
          <w:tcPr>
            <w:tcW w:w="2179" w:type="dxa"/>
          </w:tcPr>
          <w:p w14:paraId="4EFA8D7F" w14:textId="77777777" w:rsidR="009935BB" w:rsidRPr="00F7464F" w:rsidRDefault="009935BB" w:rsidP="007E4BD0">
            <w:pPr>
              <w:rPr>
                <w:rFonts w:ascii="Times New Roman" w:hAnsi="Times New Roman" w:cs="Times New Roman"/>
                <w:sz w:val="28"/>
                <w:szCs w:val="28"/>
              </w:rPr>
            </w:pPr>
            <w:r w:rsidRPr="00F7464F">
              <w:rPr>
                <w:rStyle w:val="28"/>
                <w:rFonts w:eastAsia="Calibri"/>
              </w:rPr>
              <w:t>10,00</w:t>
            </w:r>
          </w:p>
        </w:tc>
      </w:tr>
      <w:tr w:rsidR="009935BB" w:rsidRPr="00F7464F" w14:paraId="7C3B87E2" w14:textId="77777777" w:rsidTr="007E4BD0">
        <w:trPr>
          <w:trHeight w:hRule="exact" w:val="331"/>
        </w:trPr>
        <w:tc>
          <w:tcPr>
            <w:tcW w:w="2842" w:type="dxa"/>
          </w:tcPr>
          <w:p w14:paraId="61ED4FC2" w14:textId="77777777" w:rsidR="009935BB" w:rsidRPr="00F7464F" w:rsidRDefault="009935BB" w:rsidP="007E4BD0">
            <w:pPr>
              <w:rPr>
                <w:rFonts w:ascii="Times New Roman" w:hAnsi="Times New Roman" w:cs="Times New Roman"/>
                <w:sz w:val="28"/>
                <w:szCs w:val="28"/>
              </w:rPr>
            </w:pPr>
            <w:r w:rsidRPr="00F7464F">
              <w:rPr>
                <w:rStyle w:val="28"/>
                <w:rFonts w:eastAsia="Calibri"/>
              </w:rPr>
              <w:t>ООО «ИТ Эра»</w:t>
            </w:r>
          </w:p>
        </w:tc>
        <w:tc>
          <w:tcPr>
            <w:tcW w:w="2174" w:type="dxa"/>
          </w:tcPr>
          <w:p w14:paraId="6819A229" w14:textId="77777777" w:rsidR="009935BB" w:rsidRPr="00F7464F" w:rsidRDefault="009935BB" w:rsidP="007E4BD0">
            <w:pPr>
              <w:rPr>
                <w:rFonts w:ascii="Times New Roman" w:hAnsi="Times New Roman" w:cs="Times New Roman"/>
                <w:sz w:val="28"/>
                <w:szCs w:val="28"/>
              </w:rPr>
            </w:pPr>
            <w:r w:rsidRPr="00F7464F">
              <w:rPr>
                <w:rStyle w:val="28"/>
                <w:rFonts w:eastAsia="Calibri"/>
              </w:rPr>
              <w:t>Неизвестно</w:t>
            </w:r>
          </w:p>
        </w:tc>
        <w:tc>
          <w:tcPr>
            <w:tcW w:w="2174" w:type="dxa"/>
          </w:tcPr>
          <w:p w14:paraId="3A6EF32F" w14:textId="77777777" w:rsidR="009935BB" w:rsidRPr="00F7464F" w:rsidRDefault="009935BB" w:rsidP="007E4BD0">
            <w:pPr>
              <w:rPr>
                <w:rFonts w:ascii="Times New Roman" w:hAnsi="Times New Roman" w:cs="Times New Roman"/>
                <w:sz w:val="28"/>
                <w:szCs w:val="28"/>
              </w:rPr>
            </w:pPr>
            <w:r w:rsidRPr="00F7464F">
              <w:rPr>
                <w:rStyle w:val="28"/>
                <w:rFonts w:eastAsia="Calibri"/>
              </w:rPr>
              <w:t>30,00</w:t>
            </w:r>
          </w:p>
        </w:tc>
        <w:tc>
          <w:tcPr>
            <w:tcW w:w="2179" w:type="dxa"/>
          </w:tcPr>
          <w:p w14:paraId="4D742851" w14:textId="77777777" w:rsidR="009935BB" w:rsidRPr="00F7464F" w:rsidRDefault="009935BB" w:rsidP="007E4BD0">
            <w:pPr>
              <w:rPr>
                <w:rFonts w:ascii="Times New Roman" w:hAnsi="Times New Roman" w:cs="Times New Roman"/>
                <w:sz w:val="28"/>
                <w:szCs w:val="28"/>
              </w:rPr>
            </w:pPr>
            <w:r w:rsidRPr="00F7464F">
              <w:rPr>
                <w:rStyle w:val="28"/>
                <w:rFonts w:eastAsia="Calibri"/>
              </w:rPr>
              <w:t>54,00</w:t>
            </w:r>
          </w:p>
        </w:tc>
      </w:tr>
      <w:tr w:rsidR="009935BB" w:rsidRPr="00F7464F" w14:paraId="57D3BAE3" w14:textId="77777777" w:rsidTr="007E4BD0">
        <w:trPr>
          <w:trHeight w:hRule="exact" w:val="341"/>
        </w:trPr>
        <w:tc>
          <w:tcPr>
            <w:tcW w:w="2842" w:type="dxa"/>
          </w:tcPr>
          <w:p w14:paraId="12D8EEDA" w14:textId="77777777" w:rsidR="009935BB" w:rsidRPr="00F7464F" w:rsidRDefault="009935BB" w:rsidP="007E4BD0">
            <w:pPr>
              <w:rPr>
                <w:rFonts w:ascii="Times New Roman" w:hAnsi="Times New Roman" w:cs="Times New Roman"/>
                <w:sz w:val="28"/>
                <w:szCs w:val="28"/>
              </w:rPr>
            </w:pPr>
            <w:r w:rsidRPr="00F7464F">
              <w:rPr>
                <w:rStyle w:val="28"/>
                <w:rFonts w:eastAsia="Calibri"/>
              </w:rPr>
              <w:t>ООО «Нео»</w:t>
            </w:r>
          </w:p>
        </w:tc>
        <w:tc>
          <w:tcPr>
            <w:tcW w:w="2174" w:type="dxa"/>
          </w:tcPr>
          <w:p w14:paraId="274FDD84" w14:textId="77777777" w:rsidR="009935BB" w:rsidRPr="00F7464F" w:rsidRDefault="009935BB" w:rsidP="007E4BD0">
            <w:pPr>
              <w:rPr>
                <w:rFonts w:ascii="Times New Roman" w:hAnsi="Times New Roman" w:cs="Times New Roman"/>
                <w:sz w:val="28"/>
                <w:szCs w:val="28"/>
              </w:rPr>
            </w:pPr>
            <w:r w:rsidRPr="00F7464F">
              <w:rPr>
                <w:rStyle w:val="28"/>
                <w:rFonts w:eastAsia="Calibri"/>
              </w:rPr>
              <w:t>95,00</w:t>
            </w:r>
          </w:p>
        </w:tc>
        <w:tc>
          <w:tcPr>
            <w:tcW w:w="2174" w:type="dxa"/>
          </w:tcPr>
          <w:p w14:paraId="3DF1CCE5" w14:textId="77777777" w:rsidR="009935BB" w:rsidRPr="00F7464F" w:rsidRDefault="009935BB" w:rsidP="007E4BD0">
            <w:pPr>
              <w:rPr>
                <w:rFonts w:ascii="Times New Roman" w:hAnsi="Times New Roman" w:cs="Times New Roman"/>
                <w:sz w:val="28"/>
                <w:szCs w:val="28"/>
              </w:rPr>
            </w:pPr>
            <w:r w:rsidRPr="00F7464F">
              <w:rPr>
                <w:rStyle w:val="28"/>
                <w:rFonts w:eastAsia="Calibri"/>
              </w:rPr>
              <w:t>34,00</w:t>
            </w:r>
          </w:p>
        </w:tc>
        <w:tc>
          <w:tcPr>
            <w:tcW w:w="2179" w:type="dxa"/>
          </w:tcPr>
          <w:p w14:paraId="004E5306" w14:textId="77777777" w:rsidR="009935BB" w:rsidRPr="00F7464F" w:rsidRDefault="009935BB" w:rsidP="007E4BD0">
            <w:pPr>
              <w:rPr>
                <w:rFonts w:ascii="Times New Roman" w:hAnsi="Times New Roman" w:cs="Times New Roman"/>
                <w:sz w:val="28"/>
                <w:szCs w:val="28"/>
              </w:rPr>
            </w:pPr>
            <w:r w:rsidRPr="00F7464F">
              <w:rPr>
                <w:rStyle w:val="28"/>
                <w:rFonts w:eastAsia="Calibri"/>
              </w:rPr>
              <w:t>70,00</w:t>
            </w:r>
          </w:p>
        </w:tc>
      </w:tr>
    </w:tbl>
    <w:p w14:paraId="70B568A9" w14:textId="77777777" w:rsidR="009935BB" w:rsidRDefault="009935BB" w:rsidP="009935BB">
      <w:pPr>
        <w:spacing w:after="0" w:line="240" w:lineRule="auto"/>
        <w:ind w:firstLine="740"/>
        <w:jc w:val="both"/>
        <w:rPr>
          <w:rFonts w:ascii="Times New Roman" w:hAnsi="Times New Roman" w:cs="Times New Roman"/>
          <w:color w:val="000000"/>
          <w:sz w:val="28"/>
          <w:szCs w:val="28"/>
          <w:lang w:bidi="ru-RU"/>
        </w:rPr>
      </w:pPr>
      <w:r w:rsidRPr="00F7464F">
        <w:rPr>
          <w:rFonts w:ascii="Times New Roman" w:hAnsi="Times New Roman" w:cs="Times New Roman"/>
          <w:color w:val="000000"/>
          <w:sz w:val="28"/>
          <w:szCs w:val="28"/>
          <w:lang w:bidi="ru-RU"/>
        </w:rPr>
        <w:t>Какие из приведенных в таблице организаций являются сопоставимыми по критерию независимости, а какие из них следует исключить из выборки? В связи с чем было принято такое решение? Какие ошибки допустили эксперты при подготовке национальной документации?</w:t>
      </w:r>
    </w:p>
    <w:p w14:paraId="7A7D0D95" w14:textId="77777777" w:rsidR="009935BB" w:rsidRDefault="009935BB" w:rsidP="009935BB">
      <w:pPr>
        <w:spacing w:after="0" w:line="240" w:lineRule="auto"/>
        <w:ind w:firstLine="740"/>
        <w:jc w:val="both"/>
        <w:rPr>
          <w:rFonts w:ascii="Times New Roman" w:hAnsi="Times New Roman" w:cs="Times New Roman"/>
          <w:color w:val="000000"/>
          <w:sz w:val="28"/>
          <w:szCs w:val="28"/>
          <w:lang w:bidi="ru-RU"/>
        </w:rPr>
      </w:pPr>
    </w:p>
    <w:p w14:paraId="2A7F0671" w14:textId="77777777" w:rsidR="009935BB" w:rsidRDefault="009935BB" w:rsidP="009935BB">
      <w:pPr>
        <w:tabs>
          <w:tab w:val="left" w:pos="3447"/>
        </w:tabs>
        <w:spacing w:after="0" w:line="240" w:lineRule="auto"/>
        <w:ind w:firstLine="740"/>
        <w:jc w:val="both"/>
        <w:rPr>
          <w:rStyle w:val="27"/>
          <w:rFonts w:eastAsiaTheme="minorEastAsia"/>
        </w:rPr>
      </w:pPr>
      <w:r>
        <w:rPr>
          <w:rStyle w:val="27"/>
          <w:rFonts w:eastAsiaTheme="minorEastAsia"/>
        </w:rPr>
        <w:t xml:space="preserve">Задача 2 </w:t>
      </w:r>
    </w:p>
    <w:p w14:paraId="6626D386" w14:textId="77777777" w:rsidR="009935BB" w:rsidRPr="00F7464F" w:rsidRDefault="009935BB" w:rsidP="009935BB">
      <w:pPr>
        <w:tabs>
          <w:tab w:val="left" w:pos="3613"/>
        </w:tabs>
        <w:spacing w:after="0" w:line="240" w:lineRule="auto"/>
        <w:ind w:firstLine="740"/>
        <w:jc w:val="both"/>
        <w:rPr>
          <w:rFonts w:ascii="Times New Roman" w:hAnsi="Times New Roman" w:cs="Times New Roman"/>
          <w:sz w:val="28"/>
          <w:szCs w:val="28"/>
        </w:rPr>
      </w:pPr>
      <w:r w:rsidRPr="00F7464F">
        <w:rPr>
          <w:rFonts w:ascii="Times New Roman" w:hAnsi="Times New Roman" w:cs="Times New Roman"/>
          <w:color w:val="000000"/>
          <w:sz w:val="28"/>
          <w:szCs w:val="28"/>
          <w:lang w:bidi="ru-RU"/>
        </w:rPr>
        <w:t>Иностранная и российская компании,</w:t>
      </w:r>
      <w:r>
        <w:rPr>
          <w:rFonts w:ascii="Times New Roman" w:hAnsi="Times New Roman" w:cs="Times New Roman"/>
          <w:color w:val="000000"/>
          <w:sz w:val="28"/>
          <w:szCs w:val="28"/>
          <w:lang w:bidi="ru-RU"/>
        </w:rPr>
        <w:t xml:space="preserve"> </w:t>
      </w:r>
      <w:r w:rsidRPr="00F7464F">
        <w:rPr>
          <w:rFonts w:ascii="Times New Roman" w:hAnsi="Times New Roman" w:cs="Times New Roman"/>
          <w:color w:val="000000"/>
          <w:sz w:val="28"/>
          <w:szCs w:val="28"/>
          <w:lang w:bidi="ru-RU"/>
        </w:rPr>
        <w:t>взаимозависимые лица осуществили сделку в соответствии с договором купли-продажи. Тестируемой стороной была признана российская компания.</w:t>
      </w:r>
    </w:p>
    <w:p w14:paraId="7A8D978A" w14:textId="77777777" w:rsidR="009935BB" w:rsidRPr="00F7464F" w:rsidRDefault="009935BB" w:rsidP="009935BB">
      <w:pPr>
        <w:spacing w:after="0" w:line="240" w:lineRule="auto"/>
        <w:ind w:firstLine="740"/>
        <w:jc w:val="both"/>
        <w:rPr>
          <w:rFonts w:ascii="Times New Roman" w:hAnsi="Times New Roman" w:cs="Times New Roman"/>
          <w:sz w:val="28"/>
          <w:szCs w:val="28"/>
        </w:rPr>
      </w:pPr>
      <w:r w:rsidRPr="00F7464F">
        <w:rPr>
          <w:rFonts w:ascii="Times New Roman" w:hAnsi="Times New Roman" w:cs="Times New Roman"/>
          <w:color w:val="000000"/>
          <w:sz w:val="28"/>
          <w:szCs w:val="28"/>
          <w:lang w:bidi="ru-RU"/>
        </w:rPr>
        <w:t>После выгрузки финансовых данных сопоставимых организаций из базы данных было установлено, что часть данных в базе отсутствует.</w:t>
      </w:r>
    </w:p>
    <w:p w14:paraId="24FB7D80" w14:textId="77777777" w:rsidR="009935BB" w:rsidRPr="00F7464F" w:rsidRDefault="009935BB" w:rsidP="009935BB">
      <w:pPr>
        <w:spacing w:after="0" w:line="240" w:lineRule="auto"/>
        <w:ind w:firstLine="740"/>
        <w:jc w:val="both"/>
        <w:rPr>
          <w:rFonts w:ascii="Times New Roman" w:hAnsi="Times New Roman" w:cs="Times New Roman"/>
          <w:sz w:val="28"/>
          <w:szCs w:val="28"/>
        </w:rPr>
      </w:pPr>
      <w:r w:rsidRPr="00F7464F">
        <w:rPr>
          <w:rFonts w:ascii="Times New Roman" w:hAnsi="Times New Roman" w:cs="Times New Roman"/>
          <w:color w:val="000000"/>
          <w:sz w:val="28"/>
          <w:szCs w:val="28"/>
          <w:lang w:bidi="ru-RU"/>
        </w:rPr>
        <w:t>Тем не менее, недостающие данные могут быть восстановлены. Необходимо рассчитать рыночный интервал рентабельности продаж.</w:t>
      </w:r>
    </w:p>
    <w:p w14:paraId="5F0A4E6C" w14:textId="77777777" w:rsidR="009935BB" w:rsidRPr="00F7464F" w:rsidRDefault="009935BB" w:rsidP="009935BB">
      <w:pPr>
        <w:pStyle w:val="af9"/>
        <w:shd w:val="clear" w:color="auto" w:fill="auto"/>
        <w:spacing w:line="240" w:lineRule="auto"/>
      </w:pPr>
      <w:r w:rsidRPr="00F7464F">
        <w:rPr>
          <w:color w:val="000000"/>
          <w:lang w:bidi="ru-RU"/>
        </w:rPr>
        <w:t>Выгрузка данных представлена в таблице ниже.</w:t>
      </w:r>
    </w:p>
    <w:tbl>
      <w:tblPr>
        <w:tblStyle w:val="13"/>
        <w:tblW w:w="0" w:type="auto"/>
        <w:tblLayout w:type="fixed"/>
        <w:tblLook w:val="0000" w:firstRow="0" w:lastRow="0" w:firstColumn="0" w:lastColumn="0" w:noHBand="0" w:noVBand="0"/>
      </w:tblPr>
      <w:tblGrid>
        <w:gridCol w:w="2179"/>
        <w:gridCol w:w="1795"/>
        <w:gridCol w:w="1795"/>
        <w:gridCol w:w="1795"/>
        <w:gridCol w:w="1805"/>
      </w:tblGrid>
      <w:tr w:rsidR="009935BB" w:rsidRPr="00F7464F" w14:paraId="1A5C01C4" w14:textId="77777777" w:rsidTr="007E4BD0">
        <w:trPr>
          <w:trHeight w:hRule="exact" w:val="336"/>
        </w:trPr>
        <w:tc>
          <w:tcPr>
            <w:tcW w:w="2179" w:type="dxa"/>
          </w:tcPr>
          <w:p w14:paraId="296F648B" w14:textId="77777777" w:rsidR="009935BB" w:rsidRPr="00F7464F" w:rsidRDefault="009935BB" w:rsidP="007E4BD0">
            <w:pPr>
              <w:jc w:val="both"/>
              <w:rPr>
                <w:rFonts w:ascii="Times New Roman" w:hAnsi="Times New Roman" w:cs="Times New Roman"/>
                <w:sz w:val="28"/>
                <w:szCs w:val="28"/>
              </w:rPr>
            </w:pPr>
            <w:r w:rsidRPr="00F7464F">
              <w:rPr>
                <w:rStyle w:val="28"/>
                <w:rFonts w:eastAsia="Calibri"/>
              </w:rPr>
              <w:t>Показатель</w:t>
            </w:r>
          </w:p>
        </w:tc>
        <w:tc>
          <w:tcPr>
            <w:tcW w:w="1795" w:type="dxa"/>
          </w:tcPr>
          <w:p w14:paraId="31710422" w14:textId="77777777" w:rsidR="009935BB" w:rsidRPr="00F7464F" w:rsidRDefault="009935BB" w:rsidP="007E4BD0">
            <w:pPr>
              <w:rPr>
                <w:rFonts w:ascii="Times New Roman" w:hAnsi="Times New Roman" w:cs="Times New Roman"/>
                <w:sz w:val="28"/>
                <w:szCs w:val="28"/>
              </w:rPr>
            </w:pPr>
            <w:r w:rsidRPr="00F7464F">
              <w:rPr>
                <w:rStyle w:val="28"/>
                <w:rFonts w:eastAsia="Calibri"/>
              </w:rPr>
              <w:t>Компания 1</w:t>
            </w:r>
          </w:p>
        </w:tc>
        <w:tc>
          <w:tcPr>
            <w:tcW w:w="1795" w:type="dxa"/>
          </w:tcPr>
          <w:p w14:paraId="57B86BCF" w14:textId="77777777" w:rsidR="009935BB" w:rsidRPr="00F7464F" w:rsidRDefault="009935BB" w:rsidP="007E4BD0">
            <w:pPr>
              <w:rPr>
                <w:rFonts w:ascii="Times New Roman" w:hAnsi="Times New Roman" w:cs="Times New Roman"/>
                <w:sz w:val="28"/>
                <w:szCs w:val="28"/>
              </w:rPr>
            </w:pPr>
            <w:r w:rsidRPr="00F7464F">
              <w:rPr>
                <w:rStyle w:val="28"/>
                <w:rFonts w:eastAsia="Calibri"/>
              </w:rPr>
              <w:t>Компания 2</w:t>
            </w:r>
          </w:p>
        </w:tc>
        <w:tc>
          <w:tcPr>
            <w:tcW w:w="1795" w:type="dxa"/>
          </w:tcPr>
          <w:p w14:paraId="590CCDC6" w14:textId="77777777" w:rsidR="009935BB" w:rsidRPr="00F7464F" w:rsidRDefault="009935BB" w:rsidP="007E4BD0">
            <w:pPr>
              <w:rPr>
                <w:rFonts w:ascii="Times New Roman" w:hAnsi="Times New Roman" w:cs="Times New Roman"/>
                <w:sz w:val="28"/>
                <w:szCs w:val="28"/>
              </w:rPr>
            </w:pPr>
            <w:r w:rsidRPr="00F7464F">
              <w:rPr>
                <w:rStyle w:val="28"/>
                <w:rFonts w:eastAsia="Calibri"/>
              </w:rPr>
              <w:t>Компания 3</w:t>
            </w:r>
          </w:p>
        </w:tc>
        <w:tc>
          <w:tcPr>
            <w:tcW w:w="1805" w:type="dxa"/>
          </w:tcPr>
          <w:p w14:paraId="5B3EFC25" w14:textId="77777777" w:rsidR="009935BB" w:rsidRPr="00F7464F" w:rsidRDefault="009935BB" w:rsidP="007E4BD0">
            <w:pPr>
              <w:rPr>
                <w:rFonts w:ascii="Times New Roman" w:hAnsi="Times New Roman" w:cs="Times New Roman"/>
                <w:sz w:val="28"/>
                <w:szCs w:val="28"/>
              </w:rPr>
            </w:pPr>
            <w:r w:rsidRPr="00F7464F">
              <w:rPr>
                <w:rStyle w:val="28"/>
                <w:rFonts w:eastAsia="Calibri"/>
              </w:rPr>
              <w:t>Компания 4</w:t>
            </w:r>
          </w:p>
        </w:tc>
      </w:tr>
      <w:tr w:rsidR="009935BB" w:rsidRPr="00F7464F" w14:paraId="73153A41" w14:textId="77777777" w:rsidTr="007E4BD0">
        <w:trPr>
          <w:trHeight w:hRule="exact" w:val="331"/>
        </w:trPr>
        <w:tc>
          <w:tcPr>
            <w:tcW w:w="2179" w:type="dxa"/>
          </w:tcPr>
          <w:p w14:paraId="56BC8C60" w14:textId="77777777" w:rsidR="009935BB" w:rsidRPr="00F7464F" w:rsidRDefault="009935BB" w:rsidP="007E4BD0">
            <w:pPr>
              <w:jc w:val="both"/>
              <w:rPr>
                <w:rFonts w:ascii="Times New Roman" w:hAnsi="Times New Roman" w:cs="Times New Roman"/>
                <w:sz w:val="28"/>
                <w:szCs w:val="28"/>
              </w:rPr>
            </w:pPr>
            <w:r w:rsidRPr="00F7464F">
              <w:rPr>
                <w:rStyle w:val="28"/>
                <w:rFonts w:eastAsia="Calibri"/>
              </w:rPr>
              <w:t>Выручка</w:t>
            </w:r>
          </w:p>
        </w:tc>
        <w:tc>
          <w:tcPr>
            <w:tcW w:w="1795" w:type="dxa"/>
          </w:tcPr>
          <w:p w14:paraId="1A62265B" w14:textId="77777777" w:rsidR="009935BB" w:rsidRPr="00F7464F" w:rsidRDefault="009935BB" w:rsidP="007E4BD0">
            <w:pPr>
              <w:rPr>
                <w:rFonts w:ascii="Times New Roman" w:hAnsi="Times New Roman" w:cs="Times New Roman"/>
                <w:sz w:val="28"/>
                <w:szCs w:val="28"/>
              </w:rPr>
            </w:pPr>
            <w:r w:rsidRPr="00F7464F">
              <w:rPr>
                <w:rStyle w:val="28"/>
                <w:rFonts w:eastAsia="Calibri"/>
              </w:rPr>
              <w:t>105 842 тыс.</w:t>
            </w:r>
          </w:p>
        </w:tc>
        <w:tc>
          <w:tcPr>
            <w:tcW w:w="1795" w:type="dxa"/>
          </w:tcPr>
          <w:p w14:paraId="42661E9D" w14:textId="77777777" w:rsidR="009935BB" w:rsidRPr="00F7464F" w:rsidRDefault="009935BB" w:rsidP="007E4BD0">
            <w:pPr>
              <w:rPr>
                <w:rFonts w:ascii="Times New Roman" w:hAnsi="Times New Roman" w:cs="Times New Roman"/>
                <w:sz w:val="28"/>
                <w:szCs w:val="28"/>
              </w:rPr>
            </w:pPr>
            <w:r w:rsidRPr="00F7464F">
              <w:rPr>
                <w:rStyle w:val="28"/>
                <w:rFonts w:eastAsia="Calibri"/>
              </w:rPr>
              <w:t>91 470 тыс.</w:t>
            </w:r>
          </w:p>
        </w:tc>
        <w:tc>
          <w:tcPr>
            <w:tcW w:w="1795" w:type="dxa"/>
          </w:tcPr>
          <w:p w14:paraId="62B157A8" w14:textId="77777777" w:rsidR="009935BB" w:rsidRPr="00F7464F" w:rsidRDefault="009935BB" w:rsidP="007E4BD0">
            <w:pPr>
              <w:rPr>
                <w:rFonts w:ascii="Times New Roman" w:hAnsi="Times New Roman" w:cs="Times New Roman"/>
                <w:sz w:val="28"/>
                <w:szCs w:val="28"/>
              </w:rPr>
            </w:pPr>
            <w:r w:rsidRPr="00F7464F">
              <w:rPr>
                <w:rStyle w:val="28"/>
                <w:rFonts w:eastAsia="Calibri"/>
              </w:rPr>
              <w:t>Нет данных</w:t>
            </w:r>
          </w:p>
        </w:tc>
        <w:tc>
          <w:tcPr>
            <w:tcW w:w="1805" w:type="dxa"/>
          </w:tcPr>
          <w:p w14:paraId="487CB414" w14:textId="77777777" w:rsidR="009935BB" w:rsidRPr="00F7464F" w:rsidRDefault="009935BB" w:rsidP="007E4BD0">
            <w:pPr>
              <w:rPr>
                <w:rFonts w:ascii="Times New Roman" w:hAnsi="Times New Roman" w:cs="Times New Roman"/>
                <w:sz w:val="28"/>
                <w:szCs w:val="28"/>
              </w:rPr>
            </w:pPr>
            <w:r w:rsidRPr="00F7464F">
              <w:rPr>
                <w:rStyle w:val="28"/>
                <w:rFonts w:eastAsia="Calibri"/>
              </w:rPr>
              <w:t>Нет данных</w:t>
            </w:r>
          </w:p>
        </w:tc>
      </w:tr>
      <w:tr w:rsidR="009935BB" w:rsidRPr="00F7464F" w14:paraId="287E6A04" w14:textId="77777777" w:rsidTr="007E4BD0">
        <w:trPr>
          <w:trHeight w:hRule="exact" w:val="336"/>
        </w:trPr>
        <w:tc>
          <w:tcPr>
            <w:tcW w:w="2179" w:type="dxa"/>
          </w:tcPr>
          <w:p w14:paraId="1068CB66" w14:textId="77777777" w:rsidR="009935BB" w:rsidRPr="00F7464F" w:rsidRDefault="009935BB" w:rsidP="007E4BD0">
            <w:pPr>
              <w:jc w:val="both"/>
              <w:rPr>
                <w:rFonts w:ascii="Times New Roman" w:hAnsi="Times New Roman" w:cs="Times New Roman"/>
                <w:sz w:val="28"/>
                <w:szCs w:val="28"/>
              </w:rPr>
            </w:pPr>
            <w:r w:rsidRPr="00F7464F">
              <w:rPr>
                <w:rStyle w:val="28"/>
                <w:rFonts w:eastAsia="Calibri"/>
              </w:rPr>
              <w:t>Себестоимость</w:t>
            </w:r>
          </w:p>
        </w:tc>
        <w:tc>
          <w:tcPr>
            <w:tcW w:w="1795" w:type="dxa"/>
          </w:tcPr>
          <w:p w14:paraId="1F4FBE3B" w14:textId="77777777" w:rsidR="009935BB" w:rsidRPr="00F7464F" w:rsidRDefault="009935BB" w:rsidP="007E4BD0">
            <w:pPr>
              <w:rPr>
                <w:rFonts w:ascii="Times New Roman" w:hAnsi="Times New Roman" w:cs="Times New Roman"/>
                <w:sz w:val="28"/>
                <w:szCs w:val="28"/>
              </w:rPr>
            </w:pPr>
            <w:r w:rsidRPr="00F7464F">
              <w:rPr>
                <w:rStyle w:val="28"/>
                <w:rFonts w:eastAsia="Calibri"/>
              </w:rPr>
              <w:t>69 329 тыс.</w:t>
            </w:r>
          </w:p>
        </w:tc>
        <w:tc>
          <w:tcPr>
            <w:tcW w:w="1795" w:type="dxa"/>
          </w:tcPr>
          <w:p w14:paraId="51419D6C" w14:textId="77777777" w:rsidR="009935BB" w:rsidRPr="00F7464F" w:rsidRDefault="009935BB" w:rsidP="007E4BD0">
            <w:pPr>
              <w:rPr>
                <w:rFonts w:ascii="Times New Roman" w:hAnsi="Times New Roman" w:cs="Times New Roman"/>
                <w:sz w:val="28"/>
                <w:szCs w:val="28"/>
              </w:rPr>
            </w:pPr>
            <w:r w:rsidRPr="00F7464F">
              <w:rPr>
                <w:rStyle w:val="28"/>
                <w:rFonts w:eastAsia="Calibri"/>
              </w:rPr>
              <w:t>70 837 тыс.</w:t>
            </w:r>
          </w:p>
        </w:tc>
        <w:tc>
          <w:tcPr>
            <w:tcW w:w="1795" w:type="dxa"/>
          </w:tcPr>
          <w:p w14:paraId="5D4116B8" w14:textId="77777777" w:rsidR="009935BB" w:rsidRPr="00F7464F" w:rsidRDefault="009935BB" w:rsidP="007E4BD0">
            <w:pPr>
              <w:rPr>
                <w:rFonts w:ascii="Times New Roman" w:hAnsi="Times New Roman" w:cs="Times New Roman"/>
                <w:sz w:val="28"/>
                <w:szCs w:val="28"/>
              </w:rPr>
            </w:pPr>
            <w:r w:rsidRPr="00F7464F">
              <w:rPr>
                <w:rStyle w:val="28"/>
                <w:rFonts w:eastAsia="Calibri"/>
              </w:rPr>
              <w:t>Нет данных</w:t>
            </w:r>
          </w:p>
        </w:tc>
        <w:tc>
          <w:tcPr>
            <w:tcW w:w="1805" w:type="dxa"/>
          </w:tcPr>
          <w:p w14:paraId="25116C8F" w14:textId="77777777" w:rsidR="009935BB" w:rsidRPr="00F7464F" w:rsidRDefault="009935BB" w:rsidP="007E4BD0">
            <w:pPr>
              <w:rPr>
                <w:rFonts w:ascii="Times New Roman" w:hAnsi="Times New Roman" w:cs="Times New Roman"/>
                <w:sz w:val="28"/>
                <w:szCs w:val="28"/>
              </w:rPr>
            </w:pPr>
            <w:r w:rsidRPr="00F7464F">
              <w:rPr>
                <w:rStyle w:val="28"/>
                <w:rFonts w:eastAsia="Calibri"/>
              </w:rPr>
              <w:t>6 4670 тыс.</w:t>
            </w:r>
          </w:p>
        </w:tc>
      </w:tr>
      <w:tr w:rsidR="009935BB" w:rsidRPr="00F7464F" w14:paraId="7751D1FC" w14:textId="77777777" w:rsidTr="007E4BD0">
        <w:trPr>
          <w:trHeight w:hRule="exact" w:val="653"/>
        </w:trPr>
        <w:tc>
          <w:tcPr>
            <w:tcW w:w="2179" w:type="dxa"/>
          </w:tcPr>
          <w:p w14:paraId="14B5DA8C" w14:textId="77777777" w:rsidR="009935BB" w:rsidRPr="00F7464F" w:rsidRDefault="009935BB" w:rsidP="007E4BD0">
            <w:pPr>
              <w:jc w:val="both"/>
              <w:rPr>
                <w:rFonts w:ascii="Times New Roman" w:hAnsi="Times New Roman" w:cs="Times New Roman"/>
                <w:sz w:val="28"/>
                <w:szCs w:val="28"/>
              </w:rPr>
            </w:pPr>
            <w:r w:rsidRPr="00F7464F">
              <w:rPr>
                <w:rStyle w:val="28"/>
                <w:rFonts w:eastAsia="Calibri"/>
              </w:rPr>
              <w:t>Коммерческие</w:t>
            </w:r>
            <w:r>
              <w:rPr>
                <w:rStyle w:val="28"/>
                <w:rFonts w:eastAsia="Calibri"/>
              </w:rPr>
              <w:t xml:space="preserve"> </w:t>
            </w:r>
            <w:r w:rsidRPr="00F7464F">
              <w:rPr>
                <w:rStyle w:val="28"/>
                <w:rFonts w:eastAsia="Calibri"/>
              </w:rPr>
              <w:t>расходы</w:t>
            </w:r>
          </w:p>
        </w:tc>
        <w:tc>
          <w:tcPr>
            <w:tcW w:w="1795" w:type="dxa"/>
          </w:tcPr>
          <w:p w14:paraId="1F8DDE17" w14:textId="77777777" w:rsidR="009935BB" w:rsidRPr="00F7464F" w:rsidRDefault="009935BB" w:rsidP="007E4BD0">
            <w:pPr>
              <w:rPr>
                <w:rFonts w:ascii="Times New Roman" w:hAnsi="Times New Roman" w:cs="Times New Roman"/>
                <w:sz w:val="28"/>
                <w:szCs w:val="28"/>
              </w:rPr>
            </w:pPr>
            <w:r w:rsidRPr="00F7464F">
              <w:rPr>
                <w:rStyle w:val="28"/>
                <w:rFonts w:eastAsia="Calibri"/>
              </w:rPr>
              <w:t>Нет данных</w:t>
            </w:r>
          </w:p>
        </w:tc>
        <w:tc>
          <w:tcPr>
            <w:tcW w:w="1795" w:type="dxa"/>
          </w:tcPr>
          <w:p w14:paraId="208DD8CC" w14:textId="77777777" w:rsidR="009935BB" w:rsidRPr="00F7464F" w:rsidRDefault="009935BB" w:rsidP="007E4BD0">
            <w:pPr>
              <w:rPr>
                <w:rFonts w:ascii="Times New Roman" w:hAnsi="Times New Roman" w:cs="Times New Roman"/>
                <w:sz w:val="28"/>
                <w:szCs w:val="28"/>
              </w:rPr>
            </w:pPr>
            <w:r w:rsidRPr="00F7464F">
              <w:rPr>
                <w:rStyle w:val="28"/>
                <w:rFonts w:eastAsia="Calibri"/>
              </w:rPr>
              <w:t>Нет данных</w:t>
            </w:r>
          </w:p>
        </w:tc>
        <w:tc>
          <w:tcPr>
            <w:tcW w:w="1795" w:type="dxa"/>
          </w:tcPr>
          <w:p w14:paraId="7CC2C5AD" w14:textId="77777777" w:rsidR="009935BB" w:rsidRPr="00F7464F" w:rsidRDefault="009935BB" w:rsidP="007E4BD0">
            <w:pPr>
              <w:rPr>
                <w:rFonts w:ascii="Times New Roman" w:hAnsi="Times New Roman" w:cs="Times New Roman"/>
                <w:sz w:val="28"/>
                <w:szCs w:val="28"/>
              </w:rPr>
            </w:pPr>
            <w:r w:rsidRPr="00F7464F">
              <w:rPr>
                <w:rStyle w:val="28"/>
                <w:rFonts w:eastAsia="Calibri"/>
              </w:rPr>
              <w:t>3 647 тыс.</w:t>
            </w:r>
          </w:p>
        </w:tc>
        <w:tc>
          <w:tcPr>
            <w:tcW w:w="1805" w:type="dxa"/>
          </w:tcPr>
          <w:p w14:paraId="57266732" w14:textId="77777777" w:rsidR="009935BB" w:rsidRPr="00F7464F" w:rsidRDefault="009935BB" w:rsidP="007E4BD0">
            <w:pPr>
              <w:rPr>
                <w:rFonts w:ascii="Times New Roman" w:hAnsi="Times New Roman" w:cs="Times New Roman"/>
                <w:sz w:val="28"/>
                <w:szCs w:val="28"/>
              </w:rPr>
            </w:pPr>
            <w:r w:rsidRPr="00F7464F">
              <w:rPr>
                <w:rStyle w:val="28"/>
                <w:rFonts w:eastAsia="Calibri"/>
              </w:rPr>
              <w:t>4 475 тыс.</w:t>
            </w:r>
          </w:p>
        </w:tc>
      </w:tr>
      <w:tr w:rsidR="009935BB" w:rsidRPr="00F7464F" w14:paraId="123CB0FA" w14:textId="77777777" w:rsidTr="007E4BD0">
        <w:trPr>
          <w:trHeight w:hRule="exact" w:val="653"/>
        </w:trPr>
        <w:tc>
          <w:tcPr>
            <w:tcW w:w="2179" w:type="dxa"/>
          </w:tcPr>
          <w:p w14:paraId="18F1B52C" w14:textId="77777777" w:rsidR="009935BB" w:rsidRPr="00F7464F" w:rsidRDefault="009935BB" w:rsidP="007E4BD0">
            <w:pPr>
              <w:jc w:val="both"/>
              <w:rPr>
                <w:rFonts w:ascii="Times New Roman" w:hAnsi="Times New Roman" w:cs="Times New Roman"/>
                <w:sz w:val="28"/>
                <w:szCs w:val="28"/>
              </w:rPr>
            </w:pPr>
            <w:r w:rsidRPr="00F7464F">
              <w:rPr>
                <w:rStyle w:val="28"/>
                <w:rFonts w:eastAsia="Calibri"/>
              </w:rPr>
              <w:t>Управленческие</w:t>
            </w:r>
            <w:r>
              <w:rPr>
                <w:rStyle w:val="28"/>
                <w:rFonts w:eastAsia="Calibri"/>
              </w:rPr>
              <w:t xml:space="preserve"> </w:t>
            </w:r>
            <w:r w:rsidRPr="00F7464F">
              <w:rPr>
                <w:rStyle w:val="28"/>
                <w:rFonts w:eastAsia="Calibri"/>
              </w:rPr>
              <w:t>расходы</w:t>
            </w:r>
          </w:p>
        </w:tc>
        <w:tc>
          <w:tcPr>
            <w:tcW w:w="1795" w:type="dxa"/>
          </w:tcPr>
          <w:p w14:paraId="0BC01FF2" w14:textId="77777777" w:rsidR="009935BB" w:rsidRPr="00F7464F" w:rsidRDefault="009935BB" w:rsidP="007E4BD0">
            <w:pPr>
              <w:rPr>
                <w:rFonts w:ascii="Times New Roman" w:hAnsi="Times New Roman" w:cs="Times New Roman"/>
                <w:sz w:val="28"/>
                <w:szCs w:val="28"/>
              </w:rPr>
            </w:pPr>
            <w:r w:rsidRPr="00F7464F">
              <w:rPr>
                <w:rStyle w:val="28"/>
                <w:rFonts w:eastAsia="Calibri"/>
              </w:rPr>
              <w:t>Нет данных</w:t>
            </w:r>
          </w:p>
        </w:tc>
        <w:tc>
          <w:tcPr>
            <w:tcW w:w="1795" w:type="dxa"/>
          </w:tcPr>
          <w:p w14:paraId="64963AEA" w14:textId="77777777" w:rsidR="009935BB" w:rsidRPr="00F7464F" w:rsidRDefault="009935BB" w:rsidP="007E4BD0">
            <w:pPr>
              <w:rPr>
                <w:rFonts w:ascii="Times New Roman" w:hAnsi="Times New Roman" w:cs="Times New Roman"/>
                <w:sz w:val="28"/>
                <w:szCs w:val="28"/>
              </w:rPr>
            </w:pPr>
            <w:r w:rsidRPr="00F7464F">
              <w:rPr>
                <w:rStyle w:val="28"/>
                <w:rFonts w:eastAsia="Calibri"/>
              </w:rPr>
              <w:t>3 249 тыс.</w:t>
            </w:r>
          </w:p>
        </w:tc>
        <w:tc>
          <w:tcPr>
            <w:tcW w:w="1795" w:type="dxa"/>
          </w:tcPr>
          <w:p w14:paraId="725EFF18" w14:textId="77777777" w:rsidR="009935BB" w:rsidRPr="00F7464F" w:rsidRDefault="009935BB" w:rsidP="007E4BD0">
            <w:pPr>
              <w:rPr>
                <w:rFonts w:ascii="Times New Roman" w:hAnsi="Times New Roman" w:cs="Times New Roman"/>
                <w:sz w:val="28"/>
                <w:szCs w:val="28"/>
              </w:rPr>
            </w:pPr>
            <w:r w:rsidRPr="00F7464F">
              <w:rPr>
                <w:rStyle w:val="28"/>
                <w:rFonts w:eastAsia="Calibri"/>
              </w:rPr>
              <w:t>4 914 тыс.</w:t>
            </w:r>
          </w:p>
        </w:tc>
        <w:tc>
          <w:tcPr>
            <w:tcW w:w="1805" w:type="dxa"/>
          </w:tcPr>
          <w:p w14:paraId="416D1EA0" w14:textId="77777777" w:rsidR="009935BB" w:rsidRPr="00F7464F" w:rsidRDefault="009935BB" w:rsidP="007E4BD0">
            <w:pPr>
              <w:rPr>
                <w:rFonts w:ascii="Times New Roman" w:hAnsi="Times New Roman" w:cs="Times New Roman"/>
                <w:sz w:val="28"/>
                <w:szCs w:val="28"/>
              </w:rPr>
            </w:pPr>
            <w:r w:rsidRPr="00F7464F">
              <w:rPr>
                <w:rStyle w:val="28"/>
                <w:rFonts w:eastAsia="Calibri"/>
              </w:rPr>
              <w:t>4 478 тыс.</w:t>
            </w:r>
          </w:p>
        </w:tc>
      </w:tr>
      <w:tr w:rsidR="009935BB" w:rsidRPr="00F7464F" w14:paraId="0A75AEB5" w14:textId="77777777" w:rsidTr="007E4BD0">
        <w:trPr>
          <w:trHeight w:hRule="exact" w:val="653"/>
        </w:trPr>
        <w:tc>
          <w:tcPr>
            <w:tcW w:w="2179" w:type="dxa"/>
          </w:tcPr>
          <w:p w14:paraId="3D5E19EC" w14:textId="77777777" w:rsidR="009935BB" w:rsidRPr="00F7464F" w:rsidRDefault="009935BB" w:rsidP="007E4BD0">
            <w:pPr>
              <w:jc w:val="both"/>
              <w:rPr>
                <w:rFonts w:ascii="Times New Roman" w:hAnsi="Times New Roman" w:cs="Times New Roman"/>
                <w:sz w:val="28"/>
                <w:szCs w:val="28"/>
              </w:rPr>
            </w:pPr>
            <w:r w:rsidRPr="00F7464F">
              <w:rPr>
                <w:rStyle w:val="28"/>
                <w:rFonts w:eastAsia="Calibri"/>
              </w:rPr>
              <w:t>Операционная</w:t>
            </w:r>
            <w:r>
              <w:rPr>
                <w:rStyle w:val="28"/>
                <w:rFonts w:eastAsia="Calibri"/>
              </w:rPr>
              <w:t xml:space="preserve"> </w:t>
            </w:r>
            <w:r w:rsidRPr="00F7464F">
              <w:rPr>
                <w:rStyle w:val="28"/>
                <w:rFonts w:eastAsia="Calibri"/>
              </w:rPr>
              <w:t>прибыль</w:t>
            </w:r>
          </w:p>
        </w:tc>
        <w:tc>
          <w:tcPr>
            <w:tcW w:w="1795" w:type="dxa"/>
          </w:tcPr>
          <w:p w14:paraId="5E1547ED" w14:textId="77777777" w:rsidR="009935BB" w:rsidRPr="00F7464F" w:rsidRDefault="009935BB" w:rsidP="007E4BD0">
            <w:pPr>
              <w:rPr>
                <w:rFonts w:ascii="Times New Roman" w:hAnsi="Times New Roman" w:cs="Times New Roman"/>
                <w:sz w:val="28"/>
                <w:szCs w:val="28"/>
              </w:rPr>
            </w:pPr>
            <w:r w:rsidRPr="00F7464F">
              <w:rPr>
                <w:rStyle w:val="28"/>
                <w:rFonts w:eastAsia="Calibri"/>
              </w:rPr>
              <w:t>Нет данных</w:t>
            </w:r>
          </w:p>
        </w:tc>
        <w:tc>
          <w:tcPr>
            <w:tcW w:w="1795" w:type="dxa"/>
          </w:tcPr>
          <w:p w14:paraId="71753D17" w14:textId="77777777" w:rsidR="009935BB" w:rsidRPr="00F7464F" w:rsidRDefault="009935BB" w:rsidP="007E4BD0">
            <w:pPr>
              <w:rPr>
                <w:rFonts w:ascii="Times New Roman" w:hAnsi="Times New Roman" w:cs="Times New Roman"/>
                <w:sz w:val="28"/>
                <w:szCs w:val="28"/>
              </w:rPr>
            </w:pPr>
            <w:r w:rsidRPr="00F7464F">
              <w:rPr>
                <w:rStyle w:val="28"/>
                <w:rFonts w:eastAsia="Calibri"/>
              </w:rPr>
              <w:t>Нет данных</w:t>
            </w:r>
          </w:p>
        </w:tc>
        <w:tc>
          <w:tcPr>
            <w:tcW w:w="1795" w:type="dxa"/>
          </w:tcPr>
          <w:p w14:paraId="39B58E12" w14:textId="77777777" w:rsidR="009935BB" w:rsidRPr="00F7464F" w:rsidRDefault="009935BB" w:rsidP="007E4BD0">
            <w:pPr>
              <w:rPr>
                <w:rFonts w:ascii="Times New Roman" w:hAnsi="Times New Roman" w:cs="Times New Roman"/>
                <w:sz w:val="28"/>
                <w:szCs w:val="28"/>
              </w:rPr>
            </w:pPr>
            <w:r w:rsidRPr="00F7464F">
              <w:rPr>
                <w:rStyle w:val="28"/>
                <w:rFonts w:eastAsia="Calibri"/>
              </w:rPr>
              <w:t>11 921 тыс.</w:t>
            </w:r>
          </w:p>
        </w:tc>
        <w:tc>
          <w:tcPr>
            <w:tcW w:w="1805" w:type="dxa"/>
          </w:tcPr>
          <w:p w14:paraId="051825FB" w14:textId="77777777" w:rsidR="009935BB" w:rsidRPr="00F7464F" w:rsidRDefault="009935BB" w:rsidP="007E4BD0">
            <w:pPr>
              <w:rPr>
                <w:rFonts w:ascii="Times New Roman" w:hAnsi="Times New Roman" w:cs="Times New Roman"/>
                <w:sz w:val="28"/>
                <w:szCs w:val="28"/>
              </w:rPr>
            </w:pPr>
            <w:r w:rsidRPr="00F7464F">
              <w:rPr>
                <w:rStyle w:val="28"/>
                <w:rFonts w:eastAsia="Calibri"/>
              </w:rPr>
              <w:t>Нет данных</w:t>
            </w:r>
          </w:p>
        </w:tc>
      </w:tr>
      <w:tr w:rsidR="009935BB" w:rsidRPr="00F7464F" w14:paraId="03F75AAD" w14:textId="77777777" w:rsidTr="007E4BD0">
        <w:trPr>
          <w:trHeight w:hRule="exact" w:val="658"/>
        </w:trPr>
        <w:tc>
          <w:tcPr>
            <w:tcW w:w="2179" w:type="dxa"/>
          </w:tcPr>
          <w:p w14:paraId="5FBC02C9" w14:textId="77777777" w:rsidR="009935BB" w:rsidRPr="00F7464F" w:rsidRDefault="009935BB" w:rsidP="007E4BD0">
            <w:pPr>
              <w:jc w:val="both"/>
              <w:rPr>
                <w:rFonts w:ascii="Times New Roman" w:hAnsi="Times New Roman" w:cs="Times New Roman"/>
                <w:sz w:val="28"/>
                <w:szCs w:val="28"/>
              </w:rPr>
            </w:pPr>
            <w:r w:rsidRPr="00F7464F">
              <w:rPr>
                <w:rStyle w:val="28"/>
                <w:rFonts w:eastAsia="Calibri"/>
              </w:rPr>
              <w:t>Рентабельность</w:t>
            </w:r>
            <w:r>
              <w:rPr>
                <w:rStyle w:val="28"/>
                <w:rFonts w:eastAsia="Calibri"/>
              </w:rPr>
              <w:t xml:space="preserve"> </w:t>
            </w:r>
            <w:r w:rsidRPr="00F7464F">
              <w:rPr>
                <w:rStyle w:val="28"/>
                <w:rFonts w:eastAsia="Calibri"/>
              </w:rPr>
              <w:t>затрат</w:t>
            </w:r>
          </w:p>
        </w:tc>
        <w:tc>
          <w:tcPr>
            <w:tcW w:w="1795" w:type="dxa"/>
          </w:tcPr>
          <w:p w14:paraId="4AC3B93A" w14:textId="77777777" w:rsidR="009935BB" w:rsidRPr="00F7464F" w:rsidRDefault="009935BB" w:rsidP="007E4BD0">
            <w:pPr>
              <w:rPr>
                <w:rFonts w:ascii="Times New Roman" w:hAnsi="Times New Roman" w:cs="Times New Roman"/>
                <w:sz w:val="28"/>
                <w:szCs w:val="28"/>
              </w:rPr>
            </w:pPr>
            <w:r w:rsidRPr="00F7464F">
              <w:rPr>
                <w:rStyle w:val="28"/>
                <w:rFonts w:eastAsia="Calibri"/>
              </w:rPr>
              <w:t>Нет данных</w:t>
            </w:r>
          </w:p>
        </w:tc>
        <w:tc>
          <w:tcPr>
            <w:tcW w:w="1795" w:type="dxa"/>
          </w:tcPr>
          <w:p w14:paraId="51A5C89A" w14:textId="77777777" w:rsidR="009935BB" w:rsidRPr="00F7464F" w:rsidRDefault="009935BB" w:rsidP="007E4BD0">
            <w:pPr>
              <w:rPr>
                <w:rFonts w:ascii="Times New Roman" w:hAnsi="Times New Roman" w:cs="Times New Roman"/>
                <w:sz w:val="28"/>
                <w:szCs w:val="28"/>
              </w:rPr>
            </w:pPr>
            <w:r w:rsidRPr="00F7464F">
              <w:rPr>
                <w:rStyle w:val="28"/>
                <w:rFonts w:eastAsia="Calibri"/>
              </w:rPr>
              <w:t>Нет данных</w:t>
            </w:r>
          </w:p>
        </w:tc>
        <w:tc>
          <w:tcPr>
            <w:tcW w:w="1795" w:type="dxa"/>
          </w:tcPr>
          <w:p w14:paraId="600D9050" w14:textId="77777777" w:rsidR="009935BB" w:rsidRPr="00F7464F" w:rsidRDefault="009935BB" w:rsidP="007E4BD0">
            <w:pPr>
              <w:rPr>
                <w:rFonts w:ascii="Times New Roman" w:hAnsi="Times New Roman" w:cs="Times New Roman"/>
                <w:sz w:val="28"/>
                <w:szCs w:val="28"/>
              </w:rPr>
            </w:pPr>
            <w:r w:rsidRPr="00F7464F">
              <w:rPr>
                <w:rStyle w:val="28"/>
                <w:rFonts w:eastAsia="Calibri"/>
              </w:rPr>
              <w:t>15%</w:t>
            </w:r>
          </w:p>
        </w:tc>
        <w:tc>
          <w:tcPr>
            <w:tcW w:w="1805" w:type="dxa"/>
          </w:tcPr>
          <w:p w14:paraId="03663B23" w14:textId="77777777" w:rsidR="009935BB" w:rsidRPr="00F7464F" w:rsidRDefault="009935BB" w:rsidP="007E4BD0">
            <w:pPr>
              <w:rPr>
                <w:rFonts w:ascii="Times New Roman" w:hAnsi="Times New Roman" w:cs="Times New Roman"/>
                <w:sz w:val="28"/>
                <w:szCs w:val="28"/>
              </w:rPr>
            </w:pPr>
            <w:r w:rsidRPr="00F7464F">
              <w:rPr>
                <w:rStyle w:val="28"/>
                <w:rFonts w:eastAsia="Calibri"/>
              </w:rPr>
              <w:t>41%</w:t>
            </w:r>
          </w:p>
        </w:tc>
      </w:tr>
      <w:tr w:rsidR="009935BB" w:rsidRPr="00F7464F" w14:paraId="445B08AB" w14:textId="77777777" w:rsidTr="007E4BD0">
        <w:trPr>
          <w:trHeight w:hRule="exact" w:val="1306"/>
        </w:trPr>
        <w:tc>
          <w:tcPr>
            <w:tcW w:w="2179" w:type="dxa"/>
          </w:tcPr>
          <w:p w14:paraId="435E51B9" w14:textId="77777777" w:rsidR="009935BB" w:rsidRPr="00F7464F" w:rsidRDefault="009935BB" w:rsidP="007E4BD0">
            <w:pPr>
              <w:jc w:val="both"/>
              <w:rPr>
                <w:rFonts w:ascii="Times New Roman" w:hAnsi="Times New Roman" w:cs="Times New Roman"/>
                <w:sz w:val="28"/>
                <w:szCs w:val="28"/>
              </w:rPr>
            </w:pPr>
            <w:r w:rsidRPr="00F7464F">
              <w:rPr>
                <w:rStyle w:val="28"/>
                <w:rFonts w:eastAsia="Calibri"/>
              </w:rPr>
              <w:t>Рентабельность коммерческих и управленческих расходов</w:t>
            </w:r>
          </w:p>
        </w:tc>
        <w:tc>
          <w:tcPr>
            <w:tcW w:w="1795" w:type="dxa"/>
          </w:tcPr>
          <w:p w14:paraId="14720CDD" w14:textId="77777777" w:rsidR="009935BB" w:rsidRPr="00F7464F" w:rsidRDefault="009935BB" w:rsidP="007E4BD0">
            <w:pPr>
              <w:rPr>
                <w:rFonts w:ascii="Times New Roman" w:hAnsi="Times New Roman" w:cs="Times New Roman"/>
                <w:sz w:val="28"/>
                <w:szCs w:val="28"/>
              </w:rPr>
            </w:pPr>
            <w:r w:rsidRPr="00F7464F">
              <w:rPr>
                <w:rStyle w:val="28"/>
                <w:rFonts w:eastAsia="Calibri"/>
              </w:rPr>
              <w:t>482%</w:t>
            </w:r>
          </w:p>
        </w:tc>
        <w:tc>
          <w:tcPr>
            <w:tcW w:w="1795" w:type="dxa"/>
          </w:tcPr>
          <w:p w14:paraId="766427EA" w14:textId="77777777" w:rsidR="009935BB" w:rsidRPr="00F7464F" w:rsidRDefault="009935BB" w:rsidP="007E4BD0">
            <w:pPr>
              <w:rPr>
                <w:rFonts w:ascii="Times New Roman" w:hAnsi="Times New Roman" w:cs="Times New Roman"/>
                <w:sz w:val="28"/>
                <w:szCs w:val="28"/>
              </w:rPr>
            </w:pPr>
            <w:r w:rsidRPr="00F7464F">
              <w:rPr>
                <w:rStyle w:val="28"/>
                <w:rFonts w:eastAsia="Calibri"/>
              </w:rPr>
              <w:t>297%</w:t>
            </w:r>
          </w:p>
        </w:tc>
        <w:tc>
          <w:tcPr>
            <w:tcW w:w="1795" w:type="dxa"/>
          </w:tcPr>
          <w:p w14:paraId="7B5C2D99" w14:textId="77777777" w:rsidR="009935BB" w:rsidRPr="00F7464F" w:rsidRDefault="009935BB" w:rsidP="007E4BD0">
            <w:pPr>
              <w:rPr>
                <w:rFonts w:ascii="Times New Roman" w:hAnsi="Times New Roman" w:cs="Times New Roman"/>
                <w:sz w:val="28"/>
                <w:szCs w:val="28"/>
              </w:rPr>
            </w:pPr>
            <w:r w:rsidRPr="00F7464F">
              <w:rPr>
                <w:rStyle w:val="28"/>
                <w:rFonts w:eastAsia="Calibri"/>
              </w:rPr>
              <w:t>239%</w:t>
            </w:r>
          </w:p>
        </w:tc>
        <w:tc>
          <w:tcPr>
            <w:tcW w:w="1805" w:type="dxa"/>
          </w:tcPr>
          <w:p w14:paraId="1A4E2E83" w14:textId="77777777" w:rsidR="009935BB" w:rsidRPr="00F7464F" w:rsidRDefault="009935BB" w:rsidP="007E4BD0">
            <w:pPr>
              <w:rPr>
                <w:rFonts w:ascii="Times New Roman" w:hAnsi="Times New Roman" w:cs="Times New Roman"/>
                <w:sz w:val="28"/>
                <w:szCs w:val="28"/>
              </w:rPr>
            </w:pPr>
            <w:r w:rsidRPr="00F7464F">
              <w:rPr>
                <w:rStyle w:val="28"/>
                <w:rFonts w:eastAsia="Calibri"/>
              </w:rPr>
              <w:t>Нет данных</w:t>
            </w:r>
          </w:p>
        </w:tc>
      </w:tr>
    </w:tbl>
    <w:p w14:paraId="736860FC" w14:textId="77777777" w:rsidR="009935BB" w:rsidRDefault="009935BB" w:rsidP="009935BB">
      <w:pPr>
        <w:spacing w:after="0" w:line="240" w:lineRule="auto"/>
        <w:ind w:firstLine="740"/>
        <w:jc w:val="both"/>
        <w:rPr>
          <w:rFonts w:ascii="Times New Roman" w:hAnsi="Times New Roman" w:cs="Times New Roman"/>
          <w:color w:val="000000"/>
          <w:sz w:val="28"/>
          <w:szCs w:val="28"/>
          <w:lang w:bidi="ru-RU"/>
        </w:rPr>
      </w:pPr>
      <w:r w:rsidRPr="00F7464F">
        <w:rPr>
          <w:rFonts w:ascii="Times New Roman" w:hAnsi="Times New Roman" w:cs="Times New Roman"/>
          <w:color w:val="000000"/>
          <w:sz w:val="28"/>
          <w:szCs w:val="28"/>
          <w:lang w:bidi="ru-RU"/>
        </w:rPr>
        <w:t>Какова верхняя граница и нижняя граница рыночного интервала рентабельности? Какие риски возникают у российской компании, если фактическое значение рентабельности продаж, полученной им от совершения анализируемой сделки, составит или 10%, или 15%, или 30%? Какие риски возникают в каждой ситуации у иностранного контрагента?</w:t>
      </w:r>
    </w:p>
    <w:p w14:paraId="065D8DB9" w14:textId="77777777" w:rsidR="009935BB" w:rsidRDefault="009935BB" w:rsidP="009935BB">
      <w:pPr>
        <w:spacing w:after="0" w:line="240" w:lineRule="auto"/>
        <w:ind w:firstLine="740"/>
        <w:jc w:val="both"/>
        <w:rPr>
          <w:rFonts w:ascii="Times New Roman" w:hAnsi="Times New Roman" w:cs="Times New Roman"/>
          <w:color w:val="000000"/>
          <w:sz w:val="28"/>
          <w:szCs w:val="28"/>
          <w:lang w:bidi="ru-RU"/>
        </w:rPr>
      </w:pPr>
    </w:p>
    <w:p w14:paraId="4E12B485" w14:textId="77777777" w:rsidR="009935BB" w:rsidRDefault="009935BB" w:rsidP="009935BB">
      <w:pPr>
        <w:tabs>
          <w:tab w:val="left" w:pos="3447"/>
        </w:tabs>
        <w:spacing w:after="0" w:line="240" w:lineRule="auto"/>
        <w:ind w:firstLine="740"/>
        <w:jc w:val="both"/>
        <w:rPr>
          <w:rStyle w:val="27"/>
          <w:rFonts w:eastAsiaTheme="minorEastAsia"/>
        </w:rPr>
      </w:pPr>
      <w:r>
        <w:rPr>
          <w:rStyle w:val="27"/>
          <w:rFonts w:eastAsiaTheme="minorEastAsia"/>
        </w:rPr>
        <w:t xml:space="preserve">Задача 3 </w:t>
      </w:r>
    </w:p>
    <w:p w14:paraId="3EA422A4" w14:textId="77777777" w:rsidR="009935BB" w:rsidRPr="00F7464F" w:rsidRDefault="009935BB" w:rsidP="009935BB">
      <w:pPr>
        <w:spacing w:after="0" w:line="240" w:lineRule="auto"/>
        <w:ind w:firstLine="740"/>
        <w:jc w:val="both"/>
        <w:rPr>
          <w:rFonts w:ascii="Times New Roman" w:hAnsi="Times New Roman" w:cs="Times New Roman"/>
          <w:sz w:val="28"/>
          <w:szCs w:val="28"/>
        </w:rPr>
      </w:pPr>
      <w:r w:rsidRPr="00F7464F">
        <w:rPr>
          <w:rFonts w:ascii="Times New Roman" w:hAnsi="Times New Roman" w:cs="Times New Roman"/>
          <w:color w:val="000000"/>
          <w:sz w:val="28"/>
          <w:szCs w:val="28"/>
          <w:lang w:bidi="ru-RU"/>
        </w:rPr>
        <w:lastRenderedPageBreak/>
        <w:t>В ходе подготовки национальной документации в отношении контролируемой сделки был проведен функциональный анализ, осуществлен выбор метода, проведено исследование рыночного уровня рентабельности, так как было решено использовать метод сопоставимой рентабельности, а также был проведен расчет фактического финансового результата по сделке.</w:t>
      </w:r>
    </w:p>
    <w:p w14:paraId="39D1BCA1" w14:textId="77777777" w:rsidR="009935BB" w:rsidRPr="00F7464F" w:rsidRDefault="009935BB" w:rsidP="009935BB">
      <w:pPr>
        <w:spacing w:after="0" w:line="240" w:lineRule="auto"/>
        <w:ind w:firstLine="740"/>
        <w:jc w:val="both"/>
        <w:rPr>
          <w:rFonts w:ascii="Times New Roman" w:hAnsi="Times New Roman" w:cs="Times New Roman"/>
          <w:sz w:val="28"/>
          <w:szCs w:val="28"/>
        </w:rPr>
      </w:pPr>
      <w:r w:rsidRPr="00F7464F">
        <w:rPr>
          <w:rFonts w:ascii="Times New Roman" w:hAnsi="Times New Roman" w:cs="Times New Roman"/>
          <w:color w:val="000000"/>
          <w:sz w:val="28"/>
          <w:szCs w:val="28"/>
          <w:lang w:bidi="ru-RU"/>
        </w:rPr>
        <w:t>В таблице ниже представлены результата данного анализа, а также основные финансовые показатели, полученные в результате совершения анализируемой сделки.</w:t>
      </w:r>
    </w:p>
    <w:tbl>
      <w:tblPr>
        <w:tblStyle w:val="13"/>
        <w:tblW w:w="9370" w:type="dxa"/>
        <w:tblLayout w:type="fixed"/>
        <w:tblLook w:val="0000" w:firstRow="0" w:lastRow="0" w:firstColumn="0" w:lastColumn="0" w:noHBand="0" w:noVBand="0"/>
      </w:tblPr>
      <w:tblGrid>
        <w:gridCol w:w="6516"/>
        <w:gridCol w:w="2854"/>
      </w:tblGrid>
      <w:tr w:rsidR="009935BB" w:rsidRPr="00F7464F" w14:paraId="61559B7D" w14:textId="77777777" w:rsidTr="007E4BD0">
        <w:trPr>
          <w:trHeight w:val="20"/>
        </w:trPr>
        <w:tc>
          <w:tcPr>
            <w:tcW w:w="6516" w:type="dxa"/>
          </w:tcPr>
          <w:p w14:paraId="3E3E382B" w14:textId="77777777" w:rsidR="009935BB" w:rsidRPr="00F7464F" w:rsidRDefault="009935BB" w:rsidP="007E4BD0">
            <w:pPr>
              <w:jc w:val="both"/>
              <w:rPr>
                <w:rFonts w:ascii="Times New Roman" w:hAnsi="Times New Roman" w:cs="Times New Roman"/>
                <w:sz w:val="28"/>
                <w:szCs w:val="28"/>
              </w:rPr>
            </w:pPr>
            <w:r w:rsidRPr="00F7464F">
              <w:rPr>
                <w:rStyle w:val="28"/>
                <w:rFonts w:eastAsia="Calibri"/>
              </w:rPr>
              <w:t>Наименование показателя</w:t>
            </w:r>
          </w:p>
        </w:tc>
        <w:tc>
          <w:tcPr>
            <w:tcW w:w="2854" w:type="dxa"/>
          </w:tcPr>
          <w:p w14:paraId="73FD8EA1" w14:textId="77777777" w:rsidR="009935BB" w:rsidRPr="00F7464F" w:rsidRDefault="009935BB" w:rsidP="007E4BD0">
            <w:pPr>
              <w:rPr>
                <w:rFonts w:ascii="Times New Roman" w:hAnsi="Times New Roman" w:cs="Times New Roman"/>
                <w:sz w:val="28"/>
                <w:szCs w:val="28"/>
              </w:rPr>
            </w:pPr>
            <w:r w:rsidRPr="00F7464F">
              <w:rPr>
                <w:rStyle w:val="28"/>
                <w:rFonts w:eastAsia="Calibri"/>
              </w:rPr>
              <w:t>Значение показателя</w:t>
            </w:r>
          </w:p>
        </w:tc>
      </w:tr>
      <w:tr w:rsidR="009935BB" w:rsidRPr="00F7464F" w14:paraId="66415B73" w14:textId="77777777" w:rsidTr="007E4BD0">
        <w:trPr>
          <w:trHeight w:val="20"/>
        </w:trPr>
        <w:tc>
          <w:tcPr>
            <w:tcW w:w="6516" w:type="dxa"/>
          </w:tcPr>
          <w:p w14:paraId="2C3B04EB" w14:textId="77777777" w:rsidR="009935BB" w:rsidRPr="00F7464F" w:rsidRDefault="009935BB" w:rsidP="007E4BD0">
            <w:pPr>
              <w:jc w:val="both"/>
              <w:rPr>
                <w:rFonts w:ascii="Times New Roman" w:hAnsi="Times New Roman" w:cs="Times New Roman"/>
                <w:sz w:val="28"/>
                <w:szCs w:val="28"/>
              </w:rPr>
            </w:pPr>
            <w:r w:rsidRPr="00F7464F">
              <w:rPr>
                <w:rStyle w:val="28"/>
                <w:rFonts w:eastAsia="Calibri"/>
              </w:rPr>
              <w:t>Выручка</w:t>
            </w:r>
          </w:p>
        </w:tc>
        <w:tc>
          <w:tcPr>
            <w:tcW w:w="2854" w:type="dxa"/>
          </w:tcPr>
          <w:p w14:paraId="6F388489" w14:textId="77777777" w:rsidR="009935BB" w:rsidRPr="00F7464F" w:rsidRDefault="009935BB" w:rsidP="007E4BD0">
            <w:pPr>
              <w:rPr>
                <w:rFonts w:ascii="Times New Roman" w:hAnsi="Times New Roman" w:cs="Times New Roman"/>
                <w:sz w:val="28"/>
                <w:szCs w:val="28"/>
              </w:rPr>
            </w:pPr>
            <w:r w:rsidRPr="00F7464F">
              <w:rPr>
                <w:rStyle w:val="28"/>
                <w:rFonts w:eastAsia="Calibri"/>
              </w:rPr>
              <w:t>105 947,00</w:t>
            </w:r>
          </w:p>
        </w:tc>
      </w:tr>
      <w:tr w:rsidR="009935BB" w:rsidRPr="00F7464F" w14:paraId="2F70A15B" w14:textId="77777777" w:rsidTr="007E4BD0">
        <w:trPr>
          <w:trHeight w:val="20"/>
        </w:trPr>
        <w:tc>
          <w:tcPr>
            <w:tcW w:w="6516" w:type="dxa"/>
          </w:tcPr>
          <w:p w14:paraId="745E4954" w14:textId="77777777" w:rsidR="009935BB" w:rsidRPr="00F7464F" w:rsidRDefault="009935BB" w:rsidP="007E4BD0">
            <w:pPr>
              <w:jc w:val="both"/>
              <w:rPr>
                <w:rFonts w:ascii="Times New Roman" w:hAnsi="Times New Roman" w:cs="Times New Roman"/>
                <w:sz w:val="28"/>
                <w:szCs w:val="28"/>
              </w:rPr>
            </w:pPr>
            <w:r w:rsidRPr="00F7464F">
              <w:rPr>
                <w:rStyle w:val="28"/>
                <w:rFonts w:eastAsia="Calibri"/>
              </w:rPr>
              <w:t>Себестоимость</w:t>
            </w:r>
          </w:p>
        </w:tc>
        <w:tc>
          <w:tcPr>
            <w:tcW w:w="2854" w:type="dxa"/>
          </w:tcPr>
          <w:p w14:paraId="603013B3" w14:textId="77777777" w:rsidR="009935BB" w:rsidRPr="00F7464F" w:rsidRDefault="009935BB" w:rsidP="007E4BD0">
            <w:pPr>
              <w:rPr>
                <w:rFonts w:ascii="Times New Roman" w:hAnsi="Times New Roman" w:cs="Times New Roman"/>
                <w:sz w:val="28"/>
                <w:szCs w:val="28"/>
              </w:rPr>
            </w:pPr>
            <w:r w:rsidRPr="00F7464F">
              <w:rPr>
                <w:rStyle w:val="28"/>
                <w:rFonts w:eastAsia="Calibri"/>
              </w:rPr>
              <w:t>66 898,00</w:t>
            </w:r>
          </w:p>
        </w:tc>
      </w:tr>
      <w:tr w:rsidR="009935BB" w:rsidRPr="00F7464F" w14:paraId="5087F36F" w14:textId="77777777" w:rsidTr="007E4BD0">
        <w:trPr>
          <w:trHeight w:val="20"/>
        </w:trPr>
        <w:tc>
          <w:tcPr>
            <w:tcW w:w="6516" w:type="dxa"/>
          </w:tcPr>
          <w:p w14:paraId="0EEAE60C" w14:textId="77777777" w:rsidR="009935BB" w:rsidRPr="00F7464F" w:rsidRDefault="009935BB" w:rsidP="007E4BD0">
            <w:pPr>
              <w:jc w:val="both"/>
              <w:rPr>
                <w:rFonts w:ascii="Times New Roman" w:hAnsi="Times New Roman" w:cs="Times New Roman"/>
                <w:sz w:val="28"/>
                <w:szCs w:val="28"/>
              </w:rPr>
            </w:pPr>
            <w:r w:rsidRPr="00F7464F">
              <w:rPr>
                <w:rStyle w:val="28"/>
                <w:rFonts w:eastAsia="Calibri"/>
              </w:rPr>
              <w:t>Коммерческие расходы</w:t>
            </w:r>
          </w:p>
        </w:tc>
        <w:tc>
          <w:tcPr>
            <w:tcW w:w="2854" w:type="dxa"/>
          </w:tcPr>
          <w:p w14:paraId="6488007F" w14:textId="77777777" w:rsidR="009935BB" w:rsidRPr="00F7464F" w:rsidRDefault="009935BB" w:rsidP="007E4BD0">
            <w:pPr>
              <w:rPr>
                <w:rFonts w:ascii="Times New Roman" w:hAnsi="Times New Roman" w:cs="Times New Roman"/>
                <w:sz w:val="28"/>
                <w:szCs w:val="28"/>
              </w:rPr>
            </w:pPr>
            <w:r w:rsidRPr="00F7464F">
              <w:rPr>
                <w:rStyle w:val="28"/>
                <w:rFonts w:eastAsia="Calibri"/>
              </w:rPr>
              <w:t>4 965,00</w:t>
            </w:r>
          </w:p>
        </w:tc>
      </w:tr>
      <w:tr w:rsidR="009935BB" w:rsidRPr="00F7464F" w14:paraId="0AE2F4BB" w14:textId="77777777" w:rsidTr="007E4BD0">
        <w:trPr>
          <w:trHeight w:val="20"/>
        </w:trPr>
        <w:tc>
          <w:tcPr>
            <w:tcW w:w="6516" w:type="dxa"/>
          </w:tcPr>
          <w:p w14:paraId="0A92C75D" w14:textId="77777777" w:rsidR="009935BB" w:rsidRPr="00F7464F" w:rsidRDefault="009935BB" w:rsidP="007E4BD0">
            <w:pPr>
              <w:jc w:val="both"/>
              <w:rPr>
                <w:rFonts w:ascii="Times New Roman" w:hAnsi="Times New Roman" w:cs="Times New Roman"/>
                <w:sz w:val="28"/>
                <w:szCs w:val="28"/>
              </w:rPr>
            </w:pPr>
            <w:r w:rsidRPr="00F7464F">
              <w:rPr>
                <w:rStyle w:val="28"/>
                <w:rFonts w:eastAsia="Calibri"/>
              </w:rPr>
              <w:t>Управленческие расходы</w:t>
            </w:r>
          </w:p>
        </w:tc>
        <w:tc>
          <w:tcPr>
            <w:tcW w:w="2854" w:type="dxa"/>
          </w:tcPr>
          <w:p w14:paraId="3BF6ECB0" w14:textId="77777777" w:rsidR="009935BB" w:rsidRPr="00F7464F" w:rsidRDefault="009935BB" w:rsidP="007E4BD0">
            <w:pPr>
              <w:rPr>
                <w:rFonts w:ascii="Times New Roman" w:hAnsi="Times New Roman" w:cs="Times New Roman"/>
                <w:sz w:val="28"/>
                <w:szCs w:val="28"/>
              </w:rPr>
            </w:pPr>
            <w:r w:rsidRPr="00F7464F">
              <w:rPr>
                <w:rStyle w:val="28"/>
                <w:rFonts w:eastAsia="Calibri"/>
              </w:rPr>
              <w:t>4 520,00</w:t>
            </w:r>
          </w:p>
        </w:tc>
      </w:tr>
      <w:tr w:rsidR="009935BB" w:rsidRPr="00F7464F" w14:paraId="15781DA7" w14:textId="77777777" w:rsidTr="007E4BD0">
        <w:trPr>
          <w:trHeight w:val="20"/>
        </w:trPr>
        <w:tc>
          <w:tcPr>
            <w:tcW w:w="6516" w:type="dxa"/>
          </w:tcPr>
          <w:p w14:paraId="3FD366C7" w14:textId="77777777" w:rsidR="009935BB" w:rsidRPr="00F7464F" w:rsidRDefault="009935BB" w:rsidP="007E4BD0">
            <w:pPr>
              <w:jc w:val="both"/>
              <w:rPr>
                <w:rFonts w:ascii="Times New Roman" w:hAnsi="Times New Roman" w:cs="Times New Roman"/>
                <w:sz w:val="28"/>
                <w:szCs w:val="28"/>
              </w:rPr>
            </w:pPr>
            <w:r w:rsidRPr="00F7464F">
              <w:rPr>
                <w:rStyle w:val="28"/>
                <w:rFonts w:eastAsia="Calibri"/>
              </w:rPr>
              <w:t>Операционная прибыль</w:t>
            </w:r>
          </w:p>
        </w:tc>
        <w:tc>
          <w:tcPr>
            <w:tcW w:w="2854" w:type="dxa"/>
          </w:tcPr>
          <w:p w14:paraId="2C1AA6A7" w14:textId="77777777" w:rsidR="009935BB" w:rsidRPr="00F7464F" w:rsidRDefault="009935BB" w:rsidP="007E4BD0">
            <w:pPr>
              <w:rPr>
                <w:rFonts w:ascii="Times New Roman" w:hAnsi="Times New Roman" w:cs="Times New Roman"/>
                <w:sz w:val="28"/>
                <w:szCs w:val="28"/>
              </w:rPr>
            </w:pPr>
            <w:r w:rsidRPr="00F7464F">
              <w:rPr>
                <w:rStyle w:val="28"/>
                <w:rFonts w:eastAsia="Calibri"/>
              </w:rPr>
              <w:t>29 564,00</w:t>
            </w:r>
          </w:p>
        </w:tc>
      </w:tr>
      <w:tr w:rsidR="009935BB" w:rsidRPr="00F7464F" w14:paraId="2CEF3685" w14:textId="77777777" w:rsidTr="007E4BD0">
        <w:trPr>
          <w:trHeight w:val="20"/>
        </w:trPr>
        <w:tc>
          <w:tcPr>
            <w:tcW w:w="6516" w:type="dxa"/>
          </w:tcPr>
          <w:p w14:paraId="3C163FFF" w14:textId="77777777" w:rsidR="009935BB" w:rsidRPr="00F7464F" w:rsidRDefault="009935BB" w:rsidP="007E4BD0">
            <w:pPr>
              <w:jc w:val="both"/>
              <w:rPr>
                <w:rFonts w:ascii="Times New Roman" w:hAnsi="Times New Roman" w:cs="Times New Roman"/>
                <w:sz w:val="28"/>
                <w:szCs w:val="28"/>
              </w:rPr>
            </w:pPr>
            <w:r w:rsidRPr="00F7464F">
              <w:rPr>
                <w:rStyle w:val="28"/>
                <w:rFonts w:eastAsia="Calibri"/>
              </w:rPr>
              <w:t>Верхняя граница интервала рентабельности продаж</w:t>
            </w:r>
          </w:p>
        </w:tc>
        <w:tc>
          <w:tcPr>
            <w:tcW w:w="2854" w:type="dxa"/>
          </w:tcPr>
          <w:p w14:paraId="3CA1F98C" w14:textId="77777777" w:rsidR="009935BB" w:rsidRPr="00F7464F" w:rsidRDefault="009935BB" w:rsidP="007E4BD0">
            <w:pPr>
              <w:rPr>
                <w:rFonts w:ascii="Times New Roman" w:hAnsi="Times New Roman" w:cs="Times New Roman"/>
                <w:sz w:val="28"/>
                <w:szCs w:val="28"/>
              </w:rPr>
            </w:pPr>
            <w:r w:rsidRPr="00F7464F">
              <w:rPr>
                <w:rStyle w:val="28"/>
                <w:rFonts w:eastAsia="Calibri"/>
              </w:rPr>
              <w:t>26,90%</w:t>
            </w:r>
          </w:p>
        </w:tc>
      </w:tr>
      <w:tr w:rsidR="009935BB" w:rsidRPr="00F7464F" w14:paraId="7EA65042" w14:textId="77777777" w:rsidTr="007E4BD0">
        <w:trPr>
          <w:trHeight w:val="20"/>
        </w:trPr>
        <w:tc>
          <w:tcPr>
            <w:tcW w:w="6516" w:type="dxa"/>
          </w:tcPr>
          <w:p w14:paraId="700B4ACE" w14:textId="77777777" w:rsidR="009935BB" w:rsidRPr="00F7464F" w:rsidRDefault="009935BB" w:rsidP="007E4BD0">
            <w:pPr>
              <w:jc w:val="both"/>
              <w:rPr>
                <w:rFonts w:ascii="Times New Roman" w:hAnsi="Times New Roman" w:cs="Times New Roman"/>
                <w:sz w:val="28"/>
                <w:szCs w:val="28"/>
              </w:rPr>
            </w:pPr>
            <w:r w:rsidRPr="00F7464F">
              <w:rPr>
                <w:rStyle w:val="28"/>
                <w:rFonts w:eastAsia="Calibri"/>
              </w:rPr>
              <w:t>Нижняя граница интервала рентабельности продаж</w:t>
            </w:r>
          </w:p>
        </w:tc>
        <w:tc>
          <w:tcPr>
            <w:tcW w:w="2854" w:type="dxa"/>
          </w:tcPr>
          <w:p w14:paraId="7C41AD67" w14:textId="77777777" w:rsidR="009935BB" w:rsidRPr="00F7464F" w:rsidRDefault="009935BB" w:rsidP="007E4BD0">
            <w:pPr>
              <w:rPr>
                <w:rFonts w:ascii="Times New Roman" w:hAnsi="Times New Roman" w:cs="Times New Roman"/>
                <w:sz w:val="28"/>
                <w:szCs w:val="28"/>
              </w:rPr>
            </w:pPr>
            <w:r w:rsidRPr="00F7464F">
              <w:rPr>
                <w:rStyle w:val="28"/>
                <w:rFonts w:eastAsia="Calibri"/>
              </w:rPr>
              <w:t>15,00%</w:t>
            </w:r>
          </w:p>
        </w:tc>
      </w:tr>
    </w:tbl>
    <w:p w14:paraId="4D620051" w14:textId="77777777" w:rsidR="009935BB" w:rsidRDefault="009935BB" w:rsidP="009935BB">
      <w:pPr>
        <w:spacing w:after="0" w:line="240" w:lineRule="auto"/>
        <w:ind w:firstLine="740"/>
        <w:jc w:val="both"/>
        <w:rPr>
          <w:rFonts w:ascii="Times New Roman" w:hAnsi="Times New Roman" w:cs="Times New Roman"/>
          <w:color w:val="000000"/>
          <w:sz w:val="28"/>
          <w:szCs w:val="28"/>
          <w:lang w:bidi="ru-RU"/>
        </w:rPr>
      </w:pPr>
      <w:r w:rsidRPr="00F7464F">
        <w:rPr>
          <w:rFonts w:ascii="Times New Roman" w:hAnsi="Times New Roman" w:cs="Times New Roman"/>
          <w:color w:val="000000"/>
          <w:sz w:val="28"/>
          <w:szCs w:val="28"/>
          <w:lang w:bidi="ru-RU"/>
        </w:rPr>
        <w:t>Которой из сторон сделки данная ситуация грозит доначислениями сумм налога на прибыль? Какова будет сумма, на которую поменяется налоговая база по налогу на прибыль у этого участника контролируемой сделки?</w:t>
      </w:r>
    </w:p>
    <w:p w14:paraId="43B30582" w14:textId="77777777" w:rsidR="009935BB" w:rsidRDefault="009935BB" w:rsidP="009935BB">
      <w:pPr>
        <w:spacing w:after="0" w:line="240" w:lineRule="auto"/>
        <w:ind w:firstLine="740"/>
        <w:jc w:val="both"/>
        <w:rPr>
          <w:rFonts w:ascii="Times New Roman" w:hAnsi="Times New Roman" w:cs="Times New Roman"/>
          <w:color w:val="000000"/>
          <w:sz w:val="28"/>
          <w:szCs w:val="28"/>
          <w:lang w:bidi="ru-RU"/>
        </w:rPr>
      </w:pPr>
    </w:p>
    <w:p w14:paraId="45E71D26" w14:textId="77777777" w:rsidR="009935BB" w:rsidRDefault="009935BB" w:rsidP="009935BB">
      <w:pPr>
        <w:tabs>
          <w:tab w:val="left" w:pos="3447"/>
        </w:tabs>
        <w:spacing w:after="0" w:line="240" w:lineRule="auto"/>
        <w:ind w:firstLine="740"/>
        <w:jc w:val="both"/>
        <w:rPr>
          <w:rStyle w:val="27"/>
          <w:rFonts w:eastAsiaTheme="minorEastAsia"/>
        </w:rPr>
      </w:pPr>
      <w:r>
        <w:rPr>
          <w:rStyle w:val="27"/>
          <w:rFonts w:eastAsiaTheme="minorEastAsia"/>
        </w:rPr>
        <w:t xml:space="preserve">Задача 4 </w:t>
      </w:r>
    </w:p>
    <w:p w14:paraId="4E561B3D" w14:textId="77777777" w:rsidR="009935BB" w:rsidRPr="00F7464F" w:rsidRDefault="009935BB" w:rsidP="009935BB">
      <w:pPr>
        <w:spacing w:after="0" w:line="240" w:lineRule="auto"/>
        <w:ind w:firstLine="709"/>
        <w:jc w:val="both"/>
        <w:rPr>
          <w:rFonts w:ascii="Times New Roman" w:hAnsi="Times New Roman" w:cs="Times New Roman"/>
          <w:sz w:val="28"/>
          <w:szCs w:val="28"/>
        </w:rPr>
      </w:pPr>
      <w:r w:rsidRPr="00F7464F">
        <w:rPr>
          <w:rFonts w:ascii="Times New Roman" w:hAnsi="Times New Roman" w:cs="Times New Roman"/>
          <w:color w:val="000000"/>
          <w:sz w:val="28"/>
          <w:szCs w:val="28"/>
          <w:lang w:bidi="ru-RU"/>
        </w:rPr>
        <w:t>Российская компания крупной группы компаний в 2019 г. совершила ряд контролируемых сделок с другими компаниями группы. В силу материальности данных сделок и отсутствие обоснованной политики по ценообразованию налогоплательщиком было принято решение подготовить несколько пакетов документаций.</w:t>
      </w:r>
    </w:p>
    <w:p w14:paraId="585FC43B" w14:textId="77777777" w:rsidR="009935BB" w:rsidRDefault="009935BB" w:rsidP="009935BB">
      <w:pPr>
        <w:spacing w:after="0" w:line="240" w:lineRule="auto"/>
        <w:ind w:firstLine="709"/>
        <w:jc w:val="both"/>
        <w:rPr>
          <w:rFonts w:ascii="Times New Roman" w:hAnsi="Times New Roman" w:cs="Times New Roman"/>
          <w:color w:val="000000"/>
          <w:sz w:val="28"/>
          <w:szCs w:val="28"/>
          <w:lang w:bidi="ru-RU"/>
        </w:rPr>
      </w:pPr>
      <w:r w:rsidRPr="00F7464F">
        <w:rPr>
          <w:rFonts w:ascii="Times New Roman" w:hAnsi="Times New Roman" w:cs="Times New Roman"/>
          <w:color w:val="000000"/>
          <w:sz w:val="28"/>
          <w:szCs w:val="28"/>
          <w:lang w:bidi="ru-RU"/>
        </w:rPr>
        <w:t>Результаты, которые получил налогоплательщик представлены в таблице ниже.</w:t>
      </w:r>
    </w:p>
    <w:tbl>
      <w:tblPr>
        <w:tblStyle w:val="13"/>
        <w:tblW w:w="9370" w:type="dxa"/>
        <w:tblLayout w:type="fixed"/>
        <w:tblLook w:val="0000" w:firstRow="0" w:lastRow="0" w:firstColumn="0" w:lastColumn="0" w:noHBand="0" w:noVBand="0"/>
      </w:tblPr>
      <w:tblGrid>
        <w:gridCol w:w="3667"/>
        <w:gridCol w:w="1901"/>
        <w:gridCol w:w="1896"/>
        <w:gridCol w:w="1906"/>
      </w:tblGrid>
      <w:tr w:rsidR="009935BB" w:rsidRPr="00F7464F" w14:paraId="47DC3856" w14:textId="77777777" w:rsidTr="007E4BD0">
        <w:trPr>
          <w:trHeight w:hRule="exact" w:val="1306"/>
        </w:trPr>
        <w:tc>
          <w:tcPr>
            <w:tcW w:w="3667" w:type="dxa"/>
          </w:tcPr>
          <w:p w14:paraId="6CF7F9CD" w14:textId="77777777" w:rsidR="009935BB" w:rsidRPr="00F7464F" w:rsidRDefault="009935BB" w:rsidP="007E4BD0">
            <w:pPr>
              <w:jc w:val="both"/>
              <w:rPr>
                <w:rFonts w:ascii="Times New Roman" w:hAnsi="Times New Roman" w:cs="Times New Roman"/>
                <w:sz w:val="28"/>
                <w:szCs w:val="28"/>
              </w:rPr>
            </w:pPr>
            <w:r w:rsidRPr="00F7464F">
              <w:rPr>
                <w:rStyle w:val="28"/>
                <w:rFonts w:eastAsia="Calibri"/>
              </w:rPr>
              <w:t>Тип сделки</w:t>
            </w:r>
          </w:p>
        </w:tc>
        <w:tc>
          <w:tcPr>
            <w:tcW w:w="1901" w:type="dxa"/>
          </w:tcPr>
          <w:p w14:paraId="00371CAC" w14:textId="77777777" w:rsidR="009935BB" w:rsidRPr="00F7464F" w:rsidRDefault="009935BB" w:rsidP="007E4BD0">
            <w:pPr>
              <w:rPr>
                <w:rFonts w:ascii="Times New Roman" w:hAnsi="Times New Roman" w:cs="Times New Roman"/>
                <w:sz w:val="28"/>
                <w:szCs w:val="28"/>
              </w:rPr>
            </w:pPr>
            <w:r w:rsidRPr="00F7464F">
              <w:rPr>
                <w:rStyle w:val="28"/>
                <w:rFonts w:eastAsia="Calibri"/>
              </w:rPr>
              <w:t>Фактическое</w:t>
            </w:r>
            <w:r>
              <w:rPr>
                <w:rStyle w:val="28"/>
                <w:rFonts w:eastAsia="Calibri"/>
              </w:rPr>
              <w:t xml:space="preserve"> </w:t>
            </w:r>
            <w:r w:rsidRPr="00F7464F">
              <w:rPr>
                <w:rStyle w:val="28"/>
                <w:rFonts w:eastAsia="Calibri"/>
              </w:rPr>
              <w:t>значение</w:t>
            </w:r>
            <w:r>
              <w:rPr>
                <w:rStyle w:val="28"/>
                <w:rFonts w:eastAsia="Calibri"/>
              </w:rPr>
              <w:t xml:space="preserve"> </w:t>
            </w:r>
            <w:r w:rsidRPr="00F7464F">
              <w:rPr>
                <w:rStyle w:val="28"/>
                <w:rFonts w:eastAsia="Calibri"/>
              </w:rPr>
              <w:t>тестируемого</w:t>
            </w:r>
            <w:r>
              <w:rPr>
                <w:rStyle w:val="28"/>
                <w:rFonts w:eastAsia="Calibri"/>
              </w:rPr>
              <w:t xml:space="preserve"> </w:t>
            </w:r>
            <w:r w:rsidRPr="00F7464F">
              <w:rPr>
                <w:rStyle w:val="28"/>
                <w:rFonts w:eastAsia="Calibri"/>
              </w:rPr>
              <w:t>показателя</w:t>
            </w:r>
          </w:p>
        </w:tc>
        <w:tc>
          <w:tcPr>
            <w:tcW w:w="1896" w:type="dxa"/>
          </w:tcPr>
          <w:p w14:paraId="5D5394E0" w14:textId="77777777" w:rsidR="009935BB" w:rsidRPr="00F7464F" w:rsidRDefault="009935BB" w:rsidP="007E4BD0">
            <w:pPr>
              <w:rPr>
                <w:rFonts w:ascii="Times New Roman" w:hAnsi="Times New Roman" w:cs="Times New Roman"/>
                <w:sz w:val="28"/>
                <w:szCs w:val="28"/>
              </w:rPr>
            </w:pPr>
            <w:r w:rsidRPr="00F7464F">
              <w:rPr>
                <w:rStyle w:val="28"/>
                <w:rFonts w:eastAsia="Calibri"/>
              </w:rPr>
              <w:t>Нижняя</w:t>
            </w:r>
            <w:r>
              <w:rPr>
                <w:rStyle w:val="28"/>
                <w:rFonts w:eastAsia="Calibri"/>
              </w:rPr>
              <w:t xml:space="preserve"> </w:t>
            </w:r>
            <w:r w:rsidRPr="00F7464F">
              <w:rPr>
                <w:rStyle w:val="28"/>
                <w:rFonts w:eastAsia="Calibri"/>
              </w:rPr>
              <w:t>граница</w:t>
            </w:r>
            <w:r>
              <w:rPr>
                <w:rStyle w:val="28"/>
                <w:rFonts w:eastAsia="Calibri"/>
              </w:rPr>
              <w:t xml:space="preserve"> </w:t>
            </w:r>
            <w:r w:rsidRPr="00F7464F">
              <w:rPr>
                <w:rStyle w:val="28"/>
                <w:rFonts w:eastAsia="Calibri"/>
              </w:rPr>
              <w:t>интервала</w:t>
            </w:r>
          </w:p>
        </w:tc>
        <w:tc>
          <w:tcPr>
            <w:tcW w:w="1906" w:type="dxa"/>
          </w:tcPr>
          <w:p w14:paraId="6A833D86" w14:textId="77777777" w:rsidR="009935BB" w:rsidRPr="00F7464F" w:rsidRDefault="009935BB" w:rsidP="007E4BD0">
            <w:pPr>
              <w:rPr>
                <w:rFonts w:ascii="Times New Roman" w:hAnsi="Times New Roman" w:cs="Times New Roman"/>
                <w:sz w:val="28"/>
                <w:szCs w:val="28"/>
              </w:rPr>
            </w:pPr>
            <w:r w:rsidRPr="00F7464F">
              <w:rPr>
                <w:rStyle w:val="28"/>
                <w:rFonts w:eastAsia="Calibri"/>
              </w:rPr>
              <w:t>Верхняя</w:t>
            </w:r>
            <w:r>
              <w:rPr>
                <w:rStyle w:val="28"/>
                <w:rFonts w:eastAsia="Calibri"/>
              </w:rPr>
              <w:t xml:space="preserve"> </w:t>
            </w:r>
            <w:r w:rsidRPr="00F7464F">
              <w:rPr>
                <w:rStyle w:val="28"/>
                <w:rFonts w:eastAsia="Calibri"/>
              </w:rPr>
              <w:t>граница</w:t>
            </w:r>
            <w:r>
              <w:rPr>
                <w:rStyle w:val="28"/>
                <w:rFonts w:eastAsia="Calibri"/>
              </w:rPr>
              <w:t xml:space="preserve"> </w:t>
            </w:r>
            <w:r w:rsidRPr="00F7464F">
              <w:rPr>
                <w:rStyle w:val="28"/>
                <w:rFonts w:eastAsia="Calibri"/>
              </w:rPr>
              <w:t>интервала</w:t>
            </w:r>
          </w:p>
        </w:tc>
      </w:tr>
      <w:tr w:rsidR="009935BB" w:rsidRPr="00F7464F" w14:paraId="25BFE03B" w14:textId="77777777" w:rsidTr="007E4BD0">
        <w:trPr>
          <w:trHeight w:hRule="exact" w:val="653"/>
        </w:trPr>
        <w:tc>
          <w:tcPr>
            <w:tcW w:w="3667" w:type="dxa"/>
          </w:tcPr>
          <w:p w14:paraId="666A2257" w14:textId="77777777" w:rsidR="009935BB" w:rsidRPr="00F7464F" w:rsidRDefault="009935BB" w:rsidP="007E4BD0">
            <w:pPr>
              <w:rPr>
                <w:rFonts w:ascii="Times New Roman" w:hAnsi="Times New Roman" w:cs="Times New Roman"/>
                <w:sz w:val="28"/>
                <w:szCs w:val="28"/>
              </w:rPr>
            </w:pPr>
            <w:r w:rsidRPr="00F7464F">
              <w:rPr>
                <w:rStyle w:val="28"/>
                <w:rFonts w:eastAsia="Calibri"/>
              </w:rPr>
              <w:t>Лицензионный платеж от налогоплательщик</w:t>
            </w:r>
            <w:r>
              <w:rPr>
                <w:rStyle w:val="28"/>
                <w:rFonts w:eastAsia="Calibri"/>
              </w:rPr>
              <w:t>а</w:t>
            </w:r>
          </w:p>
        </w:tc>
        <w:tc>
          <w:tcPr>
            <w:tcW w:w="1901" w:type="dxa"/>
          </w:tcPr>
          <w:p w14:paraId="10B4616A" w14:textId="77777777" w:rsidR="009935BB" w:rsidRPr="00F7464F" w:rsidRDefault="009935BB" w:rsidP="007E4BD0">
            <w:pPr>
              <w:rPr>
                <w:rFonts w:ascii="Times New Roman" w:hAnsi="Times New Roman" w:cs="Times New Roman"/>
                <w:sz w:val="28"/>
                <w:szCs w:val="28"/>
              </w:rPr>
            </w:pPr>
            <w:r w:rsidRPr="00F7464F">
              <w:rPr>
                <w:rStyle w:val="28"/>
                <w:rFonts w:eastAsia="Calibri"/>
              </w:rPr>
              <w:t>2,00% от выручки</w:t>
            </w:r>
          </w:p>
        </w:tc>
        <w:tc>
          <w:tcPr>
            <w:tcW w:w="1896" w:type="dxa"/>
          </w:tcPr>
          <w:p w14:paraId="7309D202" w14:textId="77777777" w:rsidR="009935BB" w:rsidRPr="00F7464F" w:rsidRDefault="009935BB" w:rsidP="007E4BD0">
            <w:pPr>
              <w:rPr>
                <w:rFonts w:ascii="Times New Roman" w:hAnsi="Times New Roman" w:cs="Times New Roman"/>
                <w:sz w:val="28"/>
                <w:szCs w:val="28"/>
              </w:rPr>
            </w:pPr>
            <w:r w:rsidRPr="00F7464F">
              <w:rPr>
                <w:rStyle w:val="28"/>
                <w:rFonts w:eastAsia="Calibri"/>
              </w:rPr>
              <w:t>1,00% от выручки</w:t>
            </w:r>
          </w:p>
        </w:tc>
        <w:tc>
          <w:tcPr>
            <w:tcW w:w="1906" w:type="dxa"/>
          </w:tcPr>
          <w:p w14:paraId="5ACA80E6" w14:textId="77777777" w:rsidR="009935BB" w:rsidRPr="00F7464F" w:rsidRDefault="009935BB" w:rsidP="007E4BD0">
            <w:pPr>
              <w:rPr>
                <w:rFonts w:ascii="Times New Roman" w:hAnsi="Times New Roman" w:cs="Times New Roman"/>
                <w:sz w:val="28"/>
                <w:szCs w:val="28"/>
              </w:rPr>
            </w:pPr>
            <w:r w:rsidRPr="00F7464F">
              <w:rPr>
                <w:rStyle w:val="28"/>
                <w:rFonts w:eastAsia="Calibri"/>
              </w:rPr>
              <w:t>3,55% от выручки</w:t>
            </w:r>
          </w:p>
        </w:tc>
      </w:tr>
      <w:tr w:rsidR="009935BB" w:rsidRPr="00F7464F" w14:paraId="2474BAFC" w14:textId="77777777" w:rsidTr="007E4BD0">
        <w:trPr>
          <w:trHeight w:hRule="exact" w:val="658"/>
        </w:trPr>
        <w:tc>
          <w:tcPr>
            <w:tcW w:w="3667" w:type="dxa"/>
          </w:tcPr>
          <w:p w14:paraId="4D0A07C2" w14:textId="77777777" w:rsidR="009935BB" w:rsidRPr="00F7464F" w:rsidRDefault="009935BB" w:rsidP="007E4BD0">
            <w:pPr>
              <w:rPr>
                <w:rFonts w:ascii="Times New Roman" w:hAnsi="Times New Roman" w:cs="Times New Roman"/>
                <w:sz w:val="28"/>
                <w:szCs w:val="28"/>
              </w:rPr>
            </w:pPr>
            <w:r w:rsidRPr="00F7464F">
              <w:rPr>
                <w:rStyle w:val="28"/>
                <w:rFonts w:eastAsia="Calibri"/>
              </w:rPr>
              <w:t>Реализация товаров налогоплательщиком</w:t>
            </w:r>
          </w:p>
        </w:tc>
        <w:tc>
          <w:tcPr>
            <w:tcW w:w="1901" w:type="dxa"/>
          </w:tcPr>
          <w:p w14:paraId="14D86C87" w14:textId="77777777" w:rsidR="009935BB" w:rsidRPr="00F7464F" w:rsidRDefault="009935BB" w:rsidP="007E4BD0">
            <w:pPr>
              <w:rPr>
                <w:rFonts w:ascii="Times New Roman" w:hAnsi="Times New Roman" w:cs="Times New Roman"/>
                <w:sz w:val="28"/>
                <w:szCs w:val="28"/>
              </w:rPr>
            </w:pPr>
            <w:r w:rsidRPr="00F7464F">
              <w:rPr>
                <w:rStyle w:val="28"/>
                <w:rFonts w:eastAsia="Calibri"/>
              </w:rPr>
              <w:t>1,00%</w:t>
            </w:r>
          </w:p>
        </w:tc>
        <w:tc>
          <w:tcPr>
            <w:tcW w:w="1896" w:type="dxa"/>
          </w:tcPr>
          <w:p w14:paraId="4DC842B8" w14:textId="77777777" w:rsidR="009935BB" w:rsidRPr="00F7464F" w:rsidRDefault="009935BB" w:rsidP="007E4BD0">
            <w:pPr>
              <w:rPr>
                <w:rFonts w:ascii="Times New Roman" w:hAnsi="Times New Roman" w:cs="Times New Roman"/>
                <w:sz w:val="28"/>
                <w:szCs w:val="28"/>
              </w:rPr>
            </w:pPr>
            <w:r w:rsidRPr="00F7464F">
              <w:rPr>
                <w:rStyle w:val="28"/>
                <w:rFonts w:eastAsia="Calibri"/>
              </w:rPr>
              <w:t>2,55%</w:t>
            </w:r>
          </w:p>
        </w:tc>
        <w:tc>
          <w:tcPr>
            <w:tcW w:w="1906" w:type="dxa"/>
          </w:tcPr>
          <w:p w14:paraId="16B47838" w14:textId="77777777" w:rsidR="009935BB" w:rsidRPr="00F7464F" w:rsidRDefault="009935BB" w:rsidP="007E4BD0">
            <w:pPr>
              <w:rPr>
                <w:rFonts w:ascii="Times New Roman" w:hAnsi="Times New Roman" w:cs="Times New Roman"/>
                <w:sz w:val="28"/>
                <w:szCs w:val="28"/>
              </w:rPr>
            </w:pPr>
            <w:r w:rsidRPr="00F7464F">
              <w:rPr>
                <w:rStyle w:val="28"/>
                <w:rFonts w:eastAsia="Calibri"/>
              </w:rPr>
              <w:t>7,64?</w:t>
            </w:r>
          </w:p>
        </w:tc>
      </w:tr>
      <w:tr w:rsidR="009935BB" w:rsidRPr="00F7464F" w14:paraId="44C1E37A" w14:textId="77777777" w:rsidTr="007E4BD0">
        <w:trPr>
          <w:trHeight w:hRule="exact" w:val="658"/>
        </w:trPr>
        <w:tc>
          <w:tcPr>
            <w:tcW w:w="3667" w:type="dxa"/>
          </w:tcPr>
          <w:p w14:paraId="2D3629B1" w14:textId="77777777" w:rsidR="009935BB" w:rsidRPr="00F7464F" w:rsidRDefault="009935BB" w:rsidP="007E4BD0">
            <w:pPr>
              <w:rPr>
                <w:rFonts w:ascii="Times New Roman" w:hAnsi="Times New Roman" w:cs="Times New Roman"/>
                <w:sz w:val="28"/>
                <w:szCs w:val="28"/>
              </w:rPr>
            </w:pPr>
            <w:r w:rsidRPr="00F7464F">
              <w:rPr>
                <w:rStyle w:val="28"/>
                <w:rFonts w:eastAsia="Calibri"/>
              </w:rPr>
              <w:t>Оказание юридических услуг налогоплательщику</w:t>
            </w:r>
          </w:p>
        </w:tc>
        <w:tc>
          <w:tcPr>
            <w:tcW w:w="1901" w:type="dxa"/>
          </w:tcPr>
          <w:p w14:paraId="11EA4478" w14:textId="77777777" w:rsidR="009935BB" w:rsidRPr="00F7464F" w:rsidRDefault="009935BB" w:rsidP="007E4BD0">
            <w:pPr>
              <w:rPr>
                <w:rFonts w:ascii="Times New Roman" w:hAnsi="Times New Roman" w:cs="Times New Roman"/>
                <w:sz w:val="28"/>
                <w:szCs w:val="28"/>
              </w:rPr>
            </w:pPr>
            <w:r w:rsidRPr="00F7464F">
              <w:rPr>
                <w:rStyle w:val="28"/>
                <w:rFonts w:eastAsia="Calibri"/>
              </w:rPr>
              <w:t>15,00%</w:t>
            </w:r>
          </w:p>
        </w:tc>
        <w:tc>
          <w:tcPr>
            <w:tcW w:w="1896" w:type="dxa"/>
          </w:tcPr>
          <w:p w14:paraId="635168E9" w14:textId="77777777" w:rsidR="009935BB" w:rsidRPr="00F7464F" w:rsidRDefault="009935BB" w:rsidP="007E4BD0">
            <w:pPr>
              <w:rPr>
                <w:rFonts w:ascii="Times New Roman" w:hAnsi="Times New Roman" w:cs="Times New Roman"/>
                <w:sz w:val="28"/>
                <w:szCs w:val="28"/>
              </w:rPr>
            </w:pPr>
            <w:r w:rsidRPr="00F7464F">
              <w:rPr>
                <w:rStyle w:val="28"/>
                <w:rFonts w:eastAsia="Calibri"/>
              </w:rPr>
              <w:t>3,00%</w:t>
            </w:r>
          </w:p>
        </w:tc>
        <w:tc>
          <w:tcPr>
            <w:tcW w:w="1906" w:type="dxa"/>
          </w:tcPr>
          <w:p w14:paraId="4532B120" w14:textId="77777777" w:rsidR="009935BB" w:rsidRPr="00F7464F" w:rsidRDefault="009935BB" w:rsidP="007E4BD0">
            <w:pPr>
              <w:rPr>
                <w:rFonts w:ascii="Times New Roman" w:hAnsi="Times New Roman" w:cs="Times New Roman"/>
                <w:sz w:val="28"/>
                <w:szCs w:val="28"/>
              </w:rPr>
            </w:pPr>
            <w:r w:rsidRPr="00F7464F">
              <w:rPr>
                <w:rStyle w:val="28"/>
                <w:rFonts w:eastAsia="Calibri"/>
              </w:rPr>
              <w:t>9,67%</w:t>
            </w:r>
          </w:p>
        </w:tc>
      </w:tr>
      <w:tr w:rsidR="009935BB" w:rsidRPr="00F7464F" w14:paraId="66F68BE2" w14:textId="77777777" w:rsidTr="007E4BD0">
        <w:tblPrEx>
          <w:tblLook w:val="04A0" w:firstRow="1" w:lastRow="0" w:firstColumn="1" w:lastColumn="0" w:noHBand="0" w:noVBand="1"/>
        </w:tblPrEx>
        <w:trPr>
          <w:trHeight w:hRule="exact" w:val="658"/>
        </w:trPr>
        <w:tc>
          <w:tcPr>
            <w:tcW w:w="3667" w:type="dxa"/>
          </w:tcPr>
          <w:p w14:paraId="5D40AAC4" w14:textId="77777777" w:rsidR="009935BB" w:rsidRPr="00F7464F" w:rsidRDefault="009935BB" w:rsidP="007E4BD0">
            <w:pPr>
              <w:rPr>
                <w:rFonts w:ascii="Times New Roman" w:hAnsi="Times New Roman" w:cs="Times New Roman"/>
                <w:sz w:val="28"/>
                <w:szCs w:val="28"/>
              </w:rPr>
            </w:pPr>
            <w:r w:rsidRPr="00F7464F">
              <w:rPr>
                <w:rStyle w:val="28"/>
                <w:rFonts w:eastAsia="Calibri"/>
              </w:rPr>
              <w:t>Оказание маркетинговых услуг налогоплательщиком</w:t>
            </w:r>
          </w:p>
        </w:tc>
        <w:tc>
          <w:tcPr>
            <w:tcW w:w="1901" w:type="dxa"/>
          </w:tcPr>
          <w:p w14:paraId="14E40D2E" w14:textId="77777777" w:rsidR="009935BB" w:rsidRPr="00F7464F" w:rsidRDefault="009935BB" w:rsidP="007E4BD0">
            <w:pPr>
              <w:rPr>
                <w:rFonts w:ascii="Times New Roman" w:hAnsi="Times New Roman" w:cs="Times New Roman"/>
                <w:sz w:val="28"/>
                <w:szCs w:val="28"/>
              </w:rPr>
            </w:pPr>
            <w:r w:rsidRPr="00F7464F">
              <w:rPr>
                <w:rStyle w:val="28"/>
                <w:rFonts w:eastAsia="Calibri"/>
              </w:rPr>
              <w:t>5,90%</w:t>
            </w:r>
          </w:p>
        </w:tc>
        <w:tc>
          <w:tcPr>
            <w:tcW w:w="1896" w:type="dxa"/>
          </w:tcPr>
          <w:p w14:paraId="0BDA4760" w14:textId="77777777" w:rsidR="009935BB" w:rsidRPr="00F7464F" w:rsidRDefault="009935BB" w:rsidP="007E4BD0">
            <w:pPr>
              <w:rPr>
                <w:rFonts w:ascii="Times New Roman" w:hAnsi="Times New Roman" w:cs="Times New Roman"/>
                <w:sz w:val="28"/>
                <w:szCs w:val="28"/>
              </w:rPr>
            </w:pPr>
            <w:r w:rsidRPr="00F7464F">
              <w:rPr>
                <w:rStyle w:val="28"/>
                <w:rFonts w:eastAsia="Calibri"/>
              </w:rPr>
              <w:t>0,90%</w:t>
            </w:r>
          </w:p>
        </w:tc>
        <w:tc>
          <w:tcPr>
            <w:tcW w:w="1906" w:type="dxa"/>
          </w:tcPr>
          <w:p w14:paraId="4FF0E10D" w14:textId="77777777" w:rsidR="009935BB" w:rsidRPr="00F7464F" w:rsidRDefault="009935BB" w:rsidP="007E4BD0">
            <w:pPr>
              <w:rPr>
                <w:rFonts w:ascii="Times New Roman" w:hAnsi="Times New Roman" w:cs="Times New Roman"/>
                <w:sz w:val="28"/>
                <w:szCs w:val="28"/>
              </w:rPr>
            </w:pPr>
            <w:r w:rsidRPr="00F7464F">
              <w:rPr>
                <w:rStyle w:val="28"/>
                <w:rFonts w:eastAsia="Calibri"/>
              </w:rPr>
              <w:t>7,00%</w:t>
            </w:r>
          </w:p>
        </w:tc>
      </w:tr>
      <w:tr w:rsidR="009935BB" w:rsidRPr="00F7464F" w14:paraId="10E4095E" w14:textId="77777777" w:rsidTr="007E4BD0">
        <w:tblPrEx>
          <w:tblLook w:val="04A0" w:firstRow="1" w:lastRow="0" w:firstColumn="1" w:lastColumn="0" w:noHBand="0" w:noVBand="1"/>
        </w:tblPrEx>
        <w:trPr>
          <w:trHeight w:hRule="exact" w:val="662"/>
        </w:trPr>
        <w:tc>
          <w:tcPr>
            <w:tcW w:w="3667" w:type="dxa"/>
          </w:tcPr>
          <w:p w14:paraId="1B6146FA" w14:textId="77777777" w:rsidR="009935BB" w:rsidRPr="00F7464F" w:rsidRDefault="009935BB" w:rsidP="007E4BD0">
            <w:pPr>
              <w:rPr>
                <w:rFonts w:ascii="Times New Roman" w:hAnsi="Times New Roman" w:cs="Times New Roman"/>
                <w:sz w:val="28"/>
                <w:szCs w:val="28"/>
              </w:rPr>
            </w:pPr>
            <w:r w:rsidRPr="00F7464F">
              <w:rPr>
                <w:rStyle w:val="28"/>
                <w:rFonts w:eastAsia="Calibri"/>
              </w:rPr>
              <w:t>Выплата процентов по займу налогоплательщиком</w:t>
            </w:r>
          </w:p>
        </w:tc>
        <w:tc>
          <w:tcPr>
            <w:tcW w:w="1901" w:type="dxa"/>
          </w:tcPr>
          <w:p w14:paraId="7DECB18B" w14:textId="77777777" w:rsidR="009935BB" w:rsidRPr="00F7464F" w:rsidRDefault="009935BB" w:rsidP="007E4BD0">
            <w:pPr>
              <w:rPr>
                <w:rFonts w:ascii="Times New Roman" w:hAnsi="Times New Roman" w:cs="Times New Roman"/>
                <w:sz w:val="28"/>
                <w:szCs w:val="28"/>
              </w:rPr>
            </w:pPr>
            <w:r w:rsidRPr="00F7464F">
              <w:rPr>
                <w:rStyle w:val="28"/>
                <w:rFonts w:eastAsia="Calibri"/>
              </w:rPr>
              <w:t>5,00%</w:t>
            </w:r>
          </w:p>
        </w:tc>
        <w:tc>
          <w:tcPr>
            <w:tcW w:w="1896" w:type="dxa"/>
          </w:tcPr>
          <w:p w14:paraId="7C6421B2" w14:textId="77777777" w:rsidR="009935BB" w:rsidRPr="00F7464F" w:rsidRDefault="009935BB" w:rsidP="007E4BD0">
            <w:pPr>
              <w:rPr>
                <w:rFonts w:ascii="Times New Roman" w:hAnsi="Times New Roman" w:cs="Times New Roman"/>
                <w:sz w:val="28"/>
                <w:szCs w:val="28"/>
              </w:rPr>
            </w:pPr>
            <w:r w:rsidRPr="00F7464F">
              <w:rPr>
                <w:rStyle w:val="28"/>
                <w:rFonts w:eastAsia="Calibri"/>
              </w:rPr>
              <w:t>4,03%</w:t>
            </w:r>
          </w:p>
        </w:tc>
        <w:tc>
          <w:tcPr>
            <w:tcW w:w="1906" w:type="dxa"/>
          </w:tcPr>
          <w:p w14:paraId="286DA1C7" w14:textId="77777777" w:rsidR="009935BB" w:rsidRPr="00F7464F" w:rsidRDefault="009935BB" w:rsidP="007E4BD0">
            <w:pPr>
              <w:rPr>
                <w:rFonts w:ascii="Times New Roman" w:hAnsi="Times New Roman" w:cs="Times New Roman"/>
                <w:sz w:val="28"/>
                <w:szCs w:val="28"/>
              </w:rPr>
            </w:pPr>
            <w:r w:rsidRPr="00F7464F">
              <w:rPr>
                <w:rStyle w:val="28"/>
                <w:rFonts w:eastAsia="Calibri"/>
              </w:rPr>
              <w:t>7,03%</w:t>
            </w:r>
          </w:p>
        </w:tc>
      </w:tr>
    </w:tbl>
    <w:p w14:paraId="174805DC" w14:textId="77777777" w:rsidR="009935BB" w:rsidRPr="00F7464F" w:rsidRDefault="009935BB" w:rsidP="009935BB">
      <w:pPr>
        <w:spacing w:after="0" w:line="240" w:lineRule="auto"/>
        <w:ind w:firstLine="709"/>
        <w:jc w:val="both"/>
        <w:rPr>
          <w:rFonts w:ascii="Times New Roman" w:hAnsi="Times New Roman" w:cs="Times New Roman"/>
          <w:sz w:val="28"/>
          <w:szCs w:val="28"/>
        </w:rPr>
      </w:pPr>
      <w:r w:rsidRPr="00F7464F">
        <w:rPr>
          <w:rFonts w:ascii="Times New Roman" w:hAnsi="Times New Roman" w:cs="Times New Roman"/>
          <w:color w:val="000000"/>
          <w:sz w:val="28"/>
          <w:szCs w:val="28"/>
          <w:lang w:bidi="ru-RU"/>
        </w:rPr>
        <w:t xml:space="preserve">Какие действия необходимо предпринять, чтобы все сделки соответствовали принципу «вытянутой руки»? На какую минимальную величину </w:t>
      </w:r>
      <w:r w:rsidRPr="00F7464F">
        <w:rPr>
          <w:rFonts w:ascii="Times New Roman" w:hAnsi="Times New Roman" w:cs="Times New Roman"/>
          <w:color w:val="000000"/>
          <w:sz w:val="28"/>
          <w:szCs w:val="28"/>
          <w:lang w:bidi="ru-RU"/>
        </w:rPr>
        <w:lastRenderedPageBreak/>
        <w:t>надо изменить проценты по займу, лицензионному платежу и рентабельность по остальным сделкам, чтобы можно было считать условия сделок рыночными?</w:t>
      </w:r>
    </w:p>
    <w:p w14:paraId="1D7A69B9" w14:textId="44D4DDEA" w:rsidR="009935BB" w:rsidRPr="009935BB" w:rsidRDefault="009935BB" w:rsidP="00796CD5">
      <w:pPr>
        <w:widowControl w:val="0"/>
        <w:spacing w:after="0" w:line="240" w:lineRule="auto"/>
        <w:jc w:val="both"/>
        <w:rPr>
          <w:rFonts w:ascii="Times New Roman" w:hAnsi="Times New Roman" w:cs="Times New Roman"/>
          <w:b/>
          <w:snapToGrid w:val="0"/>
          <w:color w:val="FF0000"/>
          <w:sz w:val="28"/>
          <w:szCs w:val="28"/>
        </w:rPr>
      </w:pPr>
    </w:p>
    <w:p w14:paraId="3552444B" w14:textId="77777777" w:rsidR="009935BB" w:rsidRPr="00E10D14" w:rsidRDefault="009935BB" w:rsidP="00796CD5">
      <w:pPr>
        <w:widowControl w:val="0"/>
        <w:spacing w:after="0" w:line="240" w:lineRule="auto"/>
        <w:jc w:val="both"/>
        <w:rPr>
          <w:rFonts w:ascii="Times New Roman" w:hAnsi="Times New Roman" w:cs="Times New Roman"/>
          <w:b/>
          <w:snapToGrid w:val="0"/>
          <w:color w:val="000000"/>
          <w:sz w:val="28"/>
          <w:szCs w:val="28"/>
        </w:rPr>
      </w:pPr>
    </w:p>
    <w:p w14:paraId="63DE9CD6" w14:textId="77777777" w:rsidR="00414FF4" w:rsidRDefault="00414FF4" w:rsidP="00414FF4">
      <w:pPr>
        <w:rPr>
          <w:rFonts w:ascii="Times New Roman" w:hAnsi="Times New Roman" w:cs="Times New Roman"/>
          <w:b/>
          <w:sz w:val="28"/>
          <w:szCs w:val="28"/>
        </w:rPr>
      </w:pPr>
      <w:r w:rsidRPr="00414FF4">
        <w:rPr>
          <w:rFonts w:ascii="Times New Roman" w:hAnsi="Times New Roman" w:cs="Times New Roman"/>
          <w:b/>
          <w:sz w:val="28"/>
          <w:szCs w:val="28"/>
        </w:rPr>
        <w:t xml:space="preserve">Примерная тематика </w:t>
      </w:r>
      <w:r w:rsidR="00072C0F">
        <w:rPr>
          <w:rFonts w:ascii="Times New Roman" w:hAnsi="Times New Roman" w:cs="Times New Roman"/>
          <w:b/>
          <w:sz w:val="28"/>
          <w:szCs w:val="28"/>
        </w:rPr>
        <w:t>домашних творческих заданий</w:t>
      </w:r>
      <w:r w:rsidRPr="00414FF4">
        <w:rPr>
          <w:rFonts w:ascii="Times New Roman" w:hAnsi="Times New Roman" w:cs="Times New Roman"/>
          <w:b/>
          <w:sz w:val="28"/>
          <w:szCs w:val="28"/>
        </w:rPr>
        <w:t>.</w:t>
      </w:r>
    </w:p>
    <w:p w14:paraId="6E33B6F9"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Трансфертное ценообразование как инструмент налоговой оптимизации.</w:t>
      </w:r>
    </w:p>
    <w:p w14:paraId="50FF6A9D"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Цели и задачи налогового контроля за трансфертным ценообразованием</w:t>
      </w:r>
      <w:r>
        <w:rPr>
          <w:rFonts w:ascii="Times New Roman" w:hAnsi="Times New Roman" w:cs="Times New Roman"/>
          <w:sz w:val="28"/>
          <w:szCs w:val="28"/>
        </w:rPr>
        <w:t>.</w:t>
      </w:r>
    </w:p>
    <w:p w14:paraId="71A9E21F"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Руководство ОЭСР по трансфертному ценообразованию для транснациональных компаний и налоговых органов.</w:t>
      </w:r>
    </w:p>
    <w:p w14:paraId="1D54BE58"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Принцип «вытянутой руки»: происхождение, содержание и порядок применения.</w:t>
      </w:r>
    </w:p>
    <w:p w14:paraId="5716EBD7"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Последствия заключения сделки не в соответствии с принципом «вытянутой руки».</w:t>
      </w:r>
    </w:p>
    <w:p w14:paraId="256287F3"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Сделки, подлежащие налоговому контролю за трансфертным ценообразованием (контролируемые сделки) в России.</w:t>
      </w:r>
    </w:p>
    <w:p w14:paraId="50063DE2"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Определение коммерческих и финансовых взаимоотношений между сторонами контролируемой сделки.</w:t>
      </w:r>
    </w:p>
    <w:p w14:paraId="1A80E151"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Анализ договорных условий контролируемой сделки. Деловые стратегии сторон сделки.</w:t>
      </w:r>
    </w:p>
    <w:p w14:paraId="5D50AE93"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Сравнительный анализ: сущность и порядок проведения.</w:t>
      </w:r>
      <w:r w:rsidR="0061337A">
        <w:rPr>
          <w:rFonts w:ascii="Times New Roman" w:hAnsi="Times New Roman" w:cs="Times New Roman"/>
          <w:sz w:val="28"/>
          <w:szCs w:val="28"/>
        </w:rPr>
        <w:t xml:space="preserve"> </w:t>
      </w:r>
      <w:r w:rsidRPr="00D403C1">
        <w:rPr>
          <w:rFonts w:ascii="Times New Roman" w:hAnsi="Times New Roman" w:cs="Times New Roman"/>
          <w:sz w:val="28"/>
          <w:szCs w:val="28"/>
        </w:rPr>
        <w:t>Стратегия поиска сопоставимых сделок.</w:t>
      </w:r>
    </w:p>
    <w:p w14:paraId="7B46288C"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Принципы корректировки цен сделок для обеспечения сопоставимости.</w:t>
      </w:r>
    </w:p>
    <w:p w14:paraId="4D8E7952"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Развитие подходов к порядку выявления и анализа сделок, подлежащих контролю за трансфертным ценообразованием, под влиянием деятельности международных организаций.</w:t>
      </w:r>
    </w:p>
    <w:p w14:paraId="6DD11F5F"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Характеристика методов определения соответствия цен, примененных в сделках, рыночным ценам.</w:t>
      </w:r>
    </w:p>
    <w:p w14:paraId="0AAD5E86"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Метод сопоставимых рыночных цен: характеристика, условия и алгоритм применения, порядок обоснование цены контролируемой сделки и расчета интервала рыночных цен.</w:t>
      </w:r>
    </w:p>
    <w:p w14:paraId="380FFA72"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Метод цены последующей реализации: характеристика, условия и алгоритм применения.</w:t>
      </w:r>
    </w:p>
    <w:p w14:paraId="5807B0FE"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Затратный метод: характеристика, условия и алгоритм применения.</w:t>
      </w:r>
    </w:p>
    <w:p w14:paraId="3A1DE859"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Метод сопоставимой рентабельности: характеристика, условия и алгоритм применения.</w:t>
      </w:r>
    </w:p>
    <w:p w14:paraId="286783A3"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Метод распределения прибыли: характеристика, условия и алгоритм применения.</w:t>
      </w:r>
    </w:p>
    <w:p w14:paraId="2631CDDF"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Подходы к составу документации по трансфертному ценообразованию до БЕПС.</w:t>
      </w:r>
    </w:p>
    <w:p w14:paraId="5FB3ACB1"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Глобальная документация: концепция, структура, порядок составления.</w:t>
      </w:r>
    </w:p>
    <w:p w14:paraId="0AF4E37D"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Национальная документация: концепция, структура, порядок составления.</w:t>
      </w:r>
    </w:p>
    <w:p w14:paraId="6FC7D613"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proofErr w:type="spellStart"/>
      <w:r w:rsidRPr="00D403C1">
        <w:rPr>
          <w:rFonts w:ascii="Times New Roman" w:hAnsi="Times New Roman" w:cs="Times New Roman"/>
          <w:sz w:val="28"/>
          <w:szCs w:val="28"/>
        </w:rPr>
        <w:t>Страновой</w:t>
      </w:r>
      <w:proofErr w:type="spellEnd"/>
      <w:r w:rsidRPr="00D403C1">
        <w:rPr>
          <w:rFonts w:ascii="Times New Roman" w:hAnsi="Times New Roman" w:cs="Times New Roman"/>
          <w:sz w:val="28"/>
          <w:szCs w:val="28"/>
        </w:rPr>
        <w:t xml:space="preserve"> отчет: концепция, структура, порядок составления.</w:t>
      </w:r>
    </w:p>
    <w:p w14:paraId="606C826C"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lastRenderedPageBreak/>
        <w:t>Соглашения о ценообразовании при участии иностранных налоговых органов: цели, типы, преимущества и недостатки, условия заключения.</w:t>
      </w:r>
    </w:p>
    <w:p w14:paraId="3DD45C40"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Одновременные и совместные налоговые проверки налоговыми органами нескольких стран: понятие, правовые основы, процедура проведения, преимущества и недостатки.</w:t>
      </w:r>
    </w:p>
    <w:p w14:paraId="16E3D620"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«Безопасные гавани»: понятие, процедура применения, преимущества и недостатки.</w:t>
      </w:r>
    </w:p>
    <w:p w14:paraId="3D9A390E"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proofErr w:type="spellStart"/>
      <w:r w:rsidRPr="00D403C1">
        <w:rPr>
          <w:rFonts w:ascii="Times New Roman" w:hAnsi="Times New Roman" w:cs="Times New Roman"/>
          <w:sz w:val="28"/>
          <w:szCs w:val="28"/>
        </w:rPr>
        <w:t>Взаимосогласительные</w:t>
      </w:r>
      <w:proofErr w:type="spellEnd"/>
      <w:r w:rsidRPr="00D403C1">
        <w:rPr>
          <w:rFonts w:ascii="Times New Roman" w:hAnsi="Times New Roman" w:cs="Times New Roman"/>
          <w:sz w:val="28"/>
          <w:szCs w:val="28"/>
        </w:rPr>
        <w:t xml:space="preserve"> процедуры по спорам в сфере трансфертного ценообразования: понятие, правовые основы, основные процедуры, преимущества и недостатки.</w:t>
      </w:r>
    </w:p>
    <w:p w14:paraId="608BA719"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Роль управления цепочками поставок в определении факторов, влияющих на ценообразование в группе.</w:t>
      </w:r>
    </w:p>
    <w:p w14:paraId="68966231"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Применение принципа «вытянутой руки» при определении цен внутригрупповых услуг. Трансфертное ценообразование по возмездным и безвозмездным внутригрупповым услугам.</w:t>
      </w:r>
    </w:p>
    <w:p w14:paraId="6C41D228"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Трансфертное ценообразование по операциям с интеллектуальной собственностью и нематериальными активами.</w:t>
      </w:r>
    </w:p>
    <w:p w14:paraId="34283900"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Трансфертное ценообразование по финансовым операциям и внутригрупповому финансированию.</w:t>
      </w:r>
    </w:p>
    <w:p w14:paraId="061F8135"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Регулирование операций со связанными сторонами при определении таможенной стоимости.</w:t>
      </w:r>
    </w:p>
    <w:p w14:paraId="01AC7752"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Методы определения таможенной стоимости.</w:t>
      </w:r>
    </w:p>
    <w:p w14:paraId="506A2695"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Связь таможенной стоимости и трансфертного ценообразования.</w:t>
      </w:r>
    </w:p>
    <w:p w14:paraId="1356F8E7"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Использование информации о трансфертном ценообразовании для проверки операций между связанными сторонами.</w:t>
      </w:r>
    </w:p>
    <w:p w14:paraId="0A976713" w14:textId="77777777" w:rsidR="00D403C1" w:rsidRPr="00D403C1" w:rsidRDefault="00D403C1" w:rsidP="0086667B">
      <w:pPr>
        <w:numPr>
          <w:ilvl w:val="0"/>
          <w:numId w:val="15"/>
        </w:numPr>
        <w:tabs>
          <w:tab w:val="clear" w:pos="720"/>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Проверка обстоятельств, сопровождающих сделку, при контроле таможенной стоимости.</w:t>
      </w:r>
    </w:p>
    <w:p w14:paraId="6D59FD5F" w14:textId="77777777" w:rsidR="00E41F9F" w:rsidRPr="00414FF4" w:rsidRDefault="00E41F9F" w:rsidP="00414FF4">
      <w:pPr>
        <w:rPr>
          <w:rFonts w:ascii="Times New Roman" w:hAnsi="Times New Roman" w:cs="Times New Roman"/>
          <w:b/>
          <w:sz w:val="28"/>
          <w:szCs w:val="28"/>
        </w:rPr>
      </w:pPr>
    </w:p>
    <w:p w14:paraId="305A0B91" w14:textId="77777777" w:rsidR="006A29CB" w:rsidRPr="00160823" w:rsidRDefault="001428A0" w:rsidP="00780C91">
      <w:pPr>
        <w:spacing w:after="0"/>
        <w:ind w:firstLine="567"/>
        <w:jc w:val="both"/>
        <w:outlineLvl w:val="0"/>
        <w:rPr>
          <w:rFonts w:ascii="Times New Roman" w:hAnsi="Times New Roman" w:cs="Times New Roman"/>
          <w:b/>
          <w:sz w:val="28"/>
          <w:szCs w:val="28"/>
        </w:rPr>
      </w:pPr>
      <w:bookmarkStart w:id="15" w:name="_Toc40385417"/>
      <w:r w:rsidRPr="00160823">
        <w:rPr>
          <w:rFonts w:ascii="Times New Roman" w:hAnsi="Times New Roman" w:cs="Times New Roman"/>
          <w:b/>
          <w:sz w:val="28"/>
          <w:szCs w:val="28"/>
        </w:rPr>
        <w:t>7. Фонд оценочных средств для проведения промежуточной аттес</w:t>
      </w:r>
      <w:r w:rsidR="006A29CB" w:rsidRPr="00160823">
        <w:rPr>
          <w:rFonts w:ascii="Times New Roman" w:hAnsi="Times New Roman" w:cs="Times New Roman"/>
          <w:b/>
          <w:sz w:val="28"/>
          <w:szCs w:val="28"/>
        </w:rPr>
        <w:t>тации обучающихся по дисциплине</w:t>
      </w:r>
      <w:bookmarkEnd w:id="15"/>
    </w:p>
    <w:p w14:paraId="097A7C71" w14:textId="77777777" w:rsidR="00780C91" w:rsidRDefault="001428A0" w:rsidP="00780C91">
      <w:pPr>
        <w:spacing w:after="0"/>
        <w:ind w:firstLine="567"/>
        <w:jc w:val="both"/>
        <w:outlineLvl w:val="1"/>
        <w:rPr>
          <w:rFonts w:ascii="Times New Roman" w:hAnsi="Times New Roman" w:cs="Times New Roman"/>
          <w:b/>
          <w:sz w:val="28"/>
          <w:szCs w:val="28"/>
        </w:rPr>
      </w:pPr>
      <w:bookmarkStart w:id="16" w:name="_Toc40385418"/>
      <w:r w:rsidRPr="00160823">
        <w:rPr>
          <w:rFonts w:ascii="Times New Roman" w:hAnsi="Times New Roman" w:cs="Times New Roman"/>
          <w:b/>
          <w:sz w:val="28"/>
          <w:szCs w:val="28"/>
        </w:rPr>
        <w:t>7.1. Перечень компетенций, формируемых в процессе освоения дисциплины.</w:t>
      </w:r>
      <w:bookmarkEnd w:id="16"/>
    </w:p>
    <w:p w14:paraId="3B04A875" w14:textId="77777777" w:rsidR="006A29CB" w:rsidRPr="00780C91" w:rsidRDefault="001428A0" w:rsidP="00845DE7">
      <w:pPr>
        <w:spacing w:after="0"/>
        <w:ind w:firstLine="567"/>
        <w:jc w:val="both"/>
        <w:rPr>
          <w:rFonts w:ascii="Times New Roman" w:hAnsi="Times New Roman" w:cs="Times New Roman"/>
          <w:sz w:val="28"/>
          <w:szCs w:val="28"/>
        </w:rPr>
      </w:pPr>
      <w:r w:rsidRPr="00780C91">
        <w:rPr>
          <w:rFonts w:ascii="Times New Roman" w:hAnsi="Times New Roman" w:cs="Times New Roman"/>
          <w:sz w:val="28"/>
          <w:szCs w:val="28"/>
        </w:rPr>
        <w:t>Перечень компетенций и их структура в виде знаний, умений и владений содержится в разделе 2 «Перечень планируемых результатов обучени</w:t>
      </w:r>
      <w:r w:rsidR="006A29CB" w:rsidRPr="00780C91">
        <w:rPr>
          <w:rFonts w:ascii="Times New Roman" w:hAnsi="Times New Roman" w:cs="Times New Roman"/>
          <w:sz w:val="28"/>
          <w:szCs w:val="28"/>
        </w:rPr>
        <w:t>я по дисциплине».</w:t>
      </w:r>
    </w:p>
    <w:p w14:paraId="3CBF6D31" w14:textId="77777777" w:rsidR="00780C91" w:rsidRDefault="00780C91" w:rsidP="00845DE7">
      <w:pPr>
        <w:spacing w:after="0"/>
        <w:ind w:firstLine="567"/>
        <w:jc w:val="both"/>
        <w:rPr>
          <w:rFonts w:ascii="Times New Roman" w:hAnsi="Times New Roman" w:cs="Times New Roman"/>
          <w:b/>
          <w:sz w:val="28"/>
          <w:szCs w:val="28"/>
        </w:rPr>
      </w:pPr>
    </w:p>
    <w:p w14:paraId="16CCBEBB" w14:textId="1364FB2D" w:rsidR="001C3870" w:rsidRDefault="001428A0" w:rsidP="001C3870">
      <w:pPr>
        <w:spacing w:after="0"/>
        <w:ind w:firstLine="567"/>
        <w:jc w:val="both"/>
        <w:outlineLvl w:val="1"/>
        <w:rPr>
          <w:rFonts w:ascii="Times New Roman" w:hAnsi="Times New Roman" w:cs="Times New Roman"/>
          <w:b/>
          <w:sz w:val="28"/>
          <w:szCs w:val="28"/>
        </w:rPr>
      </w:pPr>
      <w:bookmarkStart w:id="17" w:name="_Toc40385419"/>
      <w:r w:rsidRPr="00ED4446">
        <w:rPr>
          <w:rFonts w:ascii="Times New Roman" w:hAnsi="Times New Roman" w:cs="Times New Roman"/>
          <w:b/>
          <w:sz w:val="28"/>
          <w:szCs w:val="28"/>
        </w:rPr>
        <w:t xml:space="preserve">7.2. </w:t>
      </w:r>
      <w:r w:rsidR="001C3870" w:rsidRPr="00ED4446">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7"/>
    </w:p>
    <w:p w14:paraId="2404AA57" w14:textId="0E54BB70" w:rsidR="009935BB" w:rsidRDefault="009935BB" w:rsidP="001C3870">
      <w:pPr>
        <w:spacing w:after="0"/>
        <w:ind w:firstLine="567"/>
        <w:jc w:val="both"/>
        <w:outlineLvl w:val="1"/>
        <w:rPr>
          <w:rFonts w:ascii="Times New Roman" w:hAnsi="Times New Roman" w:cs="Times New Roman"/>
          <w:b/>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55"/>
        <w:gridCol w:w="1842"/>
        <w:gridCol w:w="4253"/>
      </w:tblGrid>
      <w:tr w:rsidR="00EE65B2" w:rsidRPr="00D614F7" w14:paraId="04D2920C" w14:textId="1E95A0CA" w:rsidTr="00EE65B2">
        <w:trPr>
          <w:trHeight w:val="20"/>
        </w:trPr>
        <w:tc>
          <w:tcPr>
            <w:tcW w:w="1701" w:type="dxa"/>
            <w:shd w:val="clear" w:color="auto" w:fill="auto"/>
          </w:tcPr>
          <w:p w14:paraId="577579CB" w14:textId="0560A5B6" w:rsidR="00EE65B2" w:rsidRPr="00EE65B2" w:rsidRDefault="00EE65B2" w:rsidP="00EE65B2">
            <w:pPr>
              <w:tabs>
                <w:tab w:val="left" w:pos="540"/>
              </w:tabs>
              <w:spacing w:after="0" w:line="240" w:lineRule="auto"/>
              <w:contextualSpacing/>
              <w:jc w:val="center"/>
              <w:rPr>
                <w:rFonts w:ascii="Times New Roman" w:eastAsia="Calibri" w:hAnsi="Times New Roman" w:cs="Times New Roman"/>
                <w:bCs/>
                <w:sz w:val="24"/>
                <w:szCs w:val="24"/>
                <w:lang w:eastAsia="en-US"/>
              </w:rPr>
            </w:pPr>
            <w:r w:rsidRPr="00EE65B2">
              <w:rPr>
                <w:rFonts w:ascii="Times New Roman" w:eastAsia="Times New Roman" w:hAnsi="Times New Roman" w:cs="Times New Roman"/>
                <w:bCs/>
                <w:sz w:val="24"/>
                <w:szCs w:val="24"/>
              </w:rPr>
              <w:t xml:space="preserve">Наименование компетенции </w:t>
            </w:r>
          </w:p>
        </w:tc>
        <w:tc>
          <w:tcPr>
            <w:tcW w:w="1555" w:type="dxa"/>
            <w:shd w:val="clear" w:color="auto" w:fill="auto"/>
          </w:tcPr>
          <w:p w14:paraId="50CE436E" w14:textId="2107B7F1" w:rsidR="00EE65B2" w:rsidRPr="00EE65B2" w:rsidRDefault="00EE65B2" w:rsidP="00EE65B2">
            <w:pPr>
              <w:tabs>
                <w:tab w:val="left" w:pos="540"/>
              </w:tabs>
              <w:spacing w:after="0" w:line="240" w:lineRule="auto"/>
              <w:contextualSpacing/>
              <w:jc w:val="center"/>
              <w:rPr>
                <w:rFonts w:ascii="Times New Roman" w:eastAsia="Calibri" w:hAnsi="Times New Roman" w:cs="Times New Roman"/>
                <w:bCs/>
                <w:sz w:val="24"/>
                <w:szCs w:val="24"/>
                <w:lang w:eastAsia="en-US"/>
              </w:rPr>
            </w:pPr>
            <w:r w:rsidRPr="00EE65B2">
              <w:rPr>
                <w:rFonts w:ascii="Times New Roman" w:eastAsia="Times New Roman" w:hAnsi="Times New Roman" w:cs="Times New Roman"/>
                <w:bCs/>
                <w:sz w:val="24"/>
                <w:szCs w:val="24"/>
              </w:rPr>
              <w:t>Наименование индика</w:t>
            </w:r>
            <w:r w:rsidRPr="00EE65B2">
              <w:rPr>
                <w:rFonts w:ascii="Times New Roman" w:eastAsia="Times New Roman" w:hAnsi="Times New Roman" w:cs="Times New Roman"/>
                <w:bCs/>
                <w:sz w:val="24"/>
                <w:szCs w:val="24"/>
              </w:rPr>
              <w:lastRenderedPageBreak/>
              <w:t xml:space="preserve">торов достижения компетенции </w:t>
            </w:r>
          </w:p>
        </w:tc>
        <w:tc>
          <w:tcPr>
            <w:tcW w:w="1842" w:type="dxa"/>
            <w:shd w:val="clear" w:color="auto" w:fill="auto"/>
          </w:tcPr>
          <w:p w14:paraId="13FDA5E9" w14:textId="40285DEF" w:rsidR="00EE65B2" w:rsidRPr="00EE65B2" w:rsidRDefault="00EE65B2" w:rsidP="00EE65B2">
            <w:pPr>
              <w:tabs>
                <w:tab w:val="left" w:pos="540"/>
              </w:tabs>
              <w:spacing w:after="0" w:line="240" w:lineRule="auto"/>
              <w:contextualSpacing/>
              <w:jc w:val="center"/>
              <w:rPr>
                <w:rFonts w:ascii="Times New Roman" w:eastAsia="Calibri" w:hAnsi="Times New Roman" w:cs="Times New Roman"/>
                <w:bCs/>
                <w:sz w:val="24"/>
                <w:szCs w:val="24"/>
                <w:lang w:eastAsia="en-US"/>
              </w:rPr>
            </w:pPr>
            <w:r w:rsidRPr="00EE65B2">
              <w:rPr>
                <w:rFonts w:ascii="Times New Roman" w:eastAsia="Times New Roman" w:hAnsi="Times New Roman" w:cs="Times New Roman"/>
                <w:bCs/>
                <w:sz w:val="24"/>
                <w:szCs w:val="24"/>
              </w:rPr>
              <w:lastRenderedPageBreak/>
              <w:t xml:space="preserve">Результаты обучения (умения и знания), соотнесенные с </w:t>
            </w:r>
            <w:r w:rsidRPr="00EE65B2">
              <w:rPr>
                <w:rFonts w:ascii="Times New Roman" w:eastAsia="Times New Roman" w:hAnsi="Times New Roman" w:cs="Times New Roman"/>
                <w:bCs/>
                <w:sz w:val="24"/>
                <w:szCs w:val="24"/>
              </w:rPr>
              <w:lastRenderedPageBreak/>
              <w:t>индикаторами достижения компетенции</w:t>
            </w:r>
          </w:p>
        </w:tc>
        <w:tc>
          <w:tcPr>
            <w:tcW w:w="4253" w:type="dxa"/>
          </w:tcPr>
          <w:p w14:paraId="6D46243F" w14:textId="66CEA7C9" w:rsidR="00EE65B2" w:rsidRPr="00EE65B2" w:rsidRDefault="00EE65B2" w:rsidP="00EE65B2">
            <w:pPr>
              <w:tabs>
                <w:tab w:val="left" w:pos="540"/>
              </w:tabs>
              <w:spacing w:after="0" w:line="240" w:lineRule="auto"/>
              <w:contextualSpacing/>
              <w:jc w:val="center"/>
              <w:rPr>
                <w:rFonts w:ascii="Times New Roman" w:eastAsia="Calibri" w:hAnsi="Times New Roman" w:cs="Times New Roman"/>
                <w:bCs/>
                <w:sz w:val="24"/>
                <w:szCs w:val="24"/>
                <w:lang w:eastAsia="en-US"/>
              </w:rPr>
            </w:pPr>
            <w:r w:rsidRPr="00EE65B2">
              <w:rPr>
                <w:rFonts w:ascii="Times New Roman" w:eastAsia="Times New Roman" w:hAnsi="Times New Roman" w:cs="Times New Roman"/>
                <w:bCs/>
                <w:sz w:val="24"/>
                <w:szCs w:val="24"/>
              </w:rPr>
              <w:lastRenderedPageBreak/>
              <w:t>Типовые контрольные задания</w:t>
            </w:r>
          </w:p>
        </w:tc>
      </w:tr>
      <w:tr w:rsidR="00EE65B2" w:rsidRPr="00D614F7" w14:paraId="07F0784D" w14:textId="36E96DF0" w:rsidTr="00EE65B2">
        <w:trPr>
          <w:trHeight w:val="20"/>
        </w:trPr>
        <w:tc>
          <w:tcPr>
            <w:tcW w:w="1701" w:type="dxa"/>
            <w:vMerge w:val="restart"/>
            <w:shd w:val="clear" w:color="auto" w:fill="auto"/>
          </w:tcPr>
          <w:p w14:paraId="42ABF0F3" w14:textId="6B68B89B" w:rsidR="00EE65B2" w:rsidRPr="00C90A9E" w:rsidRDefault="00EE65B2" w:rsidP="00754155">
            <w:pPr>
              <w:spacing w:after="0" w:line="240" w:lineRule="auto"/>
              <w:jc w:val="both"/>
              <w:rPr>
                <w:rFonts w:ascii="Times New Roman" w:hAnsi="Times New Roman" w:cs="Times New Roman"/>
                <w:sz w:val="24"/>
                <w:szCs w:val="24"/>
                <w:highlight w:val="yellow"/>
              </w:rPr>
            </w:pPr>
            <w:r w:rsidRPr="006460B1">
              <w:rPr>
                <w:rFonts w:ascii="Times New Roman" w:hAnsi="Times New Roman" w:cs="Times New Roman"/>
                <w:sz w:val="24"/>
                <w:szCs w:val="24"/>
              </w:rPr>
              <w:t>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 разрабатывать меры продвижения продукции на внешних рынках, а также контролировать исполнение обязательств сторонами сделки</w:t>
            </w:r>
            <w:r w:rsidRPr="00D614F7">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w:t>
            </w:r>
            <w:r w:rsidRPr="00D614F7">
              <w:rPr>
                <w:rFonts w:ascii="Times New Roman" w:hAnsi="Times New Roman" w:cs="Times New Roman"/>
                <w:color w:val="000000"/>
                <w:sz w:val="24"/>
                <w:szCs w:val="24"/>
                <w:shd w:val="clear" w:color="auto" w:fill="FFFFFF"/>
              </w:rPr>
              <w:t>ПКП-</w:t>
            </w:r>
            <w:r>
              <w:rPr>
                <w:rFonts w:ascii="Times New Roman" w:hAnsi="Times New Roman" w:cs="Times New Roman"/>
                <w:color w:val="000000"/>
                <w:sz w:val="24"/>
                <w:szCs w:val="24"/>
                <w:shd w:val="clear" w:color="auto" w:fill="FFFFFF"/>
              </w:rPr>
              <w:t>2, 2021)</w:t>
            </w:r>
          </w:p>
        </w:tc>
        <w:tc>
          <w:tcPr>
            <w:tcW w:w="1555" w:type="dxa"/>
            <w:shd w:val="clear" w:color="auto" w:fill="auto"/>
          </w:tcPr>
          <w:p w14:paraId="5947771D" w14:textId="77777777" w:rsidR="00EE65B2" w:rsidRPr="006460B1" w:rsidRDefault="00EE65B2" w:rsidP="00754155">
            <w:pPr>
              <w:spacing w:after="0" w:line="240" w:lineRule="auto"/>
              <w:jc w:val="both"/>
              <w:rPr>
                <w:rFonts w:ascii="Times New Roman" w:eastAsia="Calibri" w:hAnsi="Times New Roman" w:cs="Times New Roman"/>
                <w:sz w:val="24"/>
                <w:szCs w:val="24"/>
                <w:lang w:eastAsia="en-US"/>
              </w:rPr>
            </w:pPr>
            <w:r w:rsidRPr="006460B1">
              <w:rPr>
                <w:rFonts w:ascii="Times New Roman" w:eastAsia="Calibri" w:hAnsi="Times New Roman" w:cs="Times New Roman"/>
                <w:sz w:val="24"/>
                <w:szCs w:val="24"/>
                <w:lang w:eastAsia="en-US"/>
              </w:rPr>
              <w:t>1. Владеет навыками структурирования и сопровождения внешнеторговых сделок с учетом подлежащих уплате налогов и таможенных платежей</w:t>
            </w:r>
          </w:p>
        </w:tc>
        <w:tc>
          <w:tcPr>
            <w:tcW w:w="1842" w:type="dxa"/>
            <w:shd w:val="clear" w:color="auto" w:fill="auto"/>
          </w:tcPr>
          <w:p w14:paraId="25B16F66" w14:textId="77777777" w:rsidR="00EE65B2" w:rsidRDefault="00EE65B2" w:rsidP="00754155">
            <w:pPr>
              <w:widowControl w:val="0"/>
              <w:tabs>
                <w:tab w:val="num" w:pos="1134"/>
              </w:tabs>
              <w:spacing w:after="0" w:line="240" w:lineRule="auto"/>
              <w:jc w:val="both"/>
              <w:rPr>
                <w:rFonts w:ascii="Times New Roman" w:hAnsi="Times New Roman" w:cs="Times New Roman"/>
                <w:bCs/>
                <w:sz w:val="24"/>
                <w:szCs w:val="24"/>
              </w:rPr>
            </w:pPr>
            <w:r w:rsidRPr="00797947">
              <w:rPr>
                <w:rFonts w:ascii="Times New Roman" w:hAnsi="Times New Roman" w:cs="Times New Roman"/>
                <w:b/>
                <w:sz w:val="24"/>
                <w:szCs w:val="24"/>
              </w:rPr>
              <w:t>Знание:</w:t>
            </w:r>
            <w:r>
              <w:rPr>
                <w:rFonts w:ascii="Times New Roman" w:hAnsi="Times New Roman" w:cs="Times New Roman"/>
                <w:b/>
                <w:sz w:val="24"/>
                <w:szCs w:val="24"/>
              </w:rPr>
              <w:t xml:space="preserve"> </w:t>
            </w:r>
            <w:r w:rsidRPr="00797947">
              <w:rPr>
                <w:rFonts w:ascii="Times New Roman" w:hAnsi="Times New Roman" w:cs="Times New Roman"/>
                <w:bCs/>
                <w:sz w:val="24"/>
                <w:szCs w:val="24"/>
              </w:rPr>
              <w:t xml:space="preserve">Порядка </w:t>
            </w:r>
            <w:r>
              <w:rPr>
                <w:rFonts w:ascii="Times New Roman" w:hAnsi="Times New Roman" w:cs="Times New Roman"/>
                <w:bCs/>
                <w:sz w:val="24"/>
                <w:szCs w:val="24"/>
              </w:rPr>
              <w:t xml:space="preserve">применения принципа «вытянутой руки» при установлении цен по внутригрупповым операциям в процессе управления </w:t>
            </w:r>
            <w:r w:rsidRPr="00301905">
              <w:rPr>
                <w:rFonts w:ascii="Times New Roman" w:hAnsi="Times New Roman" w:cs="Times New Roman"/>
                <w:bCs/>
                <w:sz w:val="24"/>
                <w:szCs w:val="24"/>
              </w:rPr>
              <w:t>цепочк</w:t>
            </w:r>
            <w:r>
              <w:rPr>
                <w:rFonts w:ascii="Times New Roman" w:hAnsi="Times New Roman" w:cs="Times New Roman"/>
                <w:bCs/>
                <w:sz w:val="24"/>
                <w:szCs w:val="24"/>
              </w:rPr>
              <w:t>ами</w:t>
            </w:r>
            <w:r w:rsidRPr="00301905">
              <w:rPr>
                <w:rFonts w:ascii="Times New Roman" w:hAnsi="Times New Roman" w:cs="Times New Roman"/>
                <w:bCs/>
                <w:sz w:val="24"/>
                <w:szCs w:val="24"/>
              </w:rPr>
              <w:t xml:space="preserve"> продаж</w:t>
            </w:r>
            <w:r>
              <w:rPr>
                <w:rFonts w:ascii="Times New Roman" w:hAnsi="Times New Roman" w:cs="Times New Roman"/>
                <w:bCs/>
                <w:sz w:val="24"/>
                <w:szCs w:val="24"/>
              </w:rPr>
              <w:t>.</w:t>
            </w:r>
          </w:p>
          <w:p w14:paraId="230B6A0F" w14:textId="77777777" w:rsidR="00EE65B2" w:rsidRPr="00797947" w:rsidRDefault="00EE65B2" w:rsidP="00754155">
            <w:pPr>
              <w:widowControl w:val="0"/>
              <w:tabs>
                <w:tab w:val="num" w:pos="1134"/>
              </w:tabs>
              <w:spacing w:after="0" w:line="240" w:lineRule="auto"/>
              <w:jc w:val="both"/>
              <w:rPr>
                <w:rFonts w:ascii="Times New Roman" w:hAnsi="Times New Roman" w:cs="Times New Roman"/>
                <w:sz w:val="24"/>
                <w:szCs w:val="24"/>
              </w:rPr>
            </w:pPr>
            <w:r w:rsidRPr="00797947">
              <w:rPr>
                <w:rFonts w:ascii="Times New Roman" w:hAnsi="Times New Roman" w:cs="Times New Roman"/>
                <w:b/>
                <w:sz w:val="24"/>
                <w:szCs w:val="24"/>
              </w:rPr>
              <w:t xml:space="preserve">Умение: </w:t>
            </w:r>
            <w:r>
              <w:rPr>
                <w:rFonts w:ascii="Times New Roman" w:hAnsi="Times New Roman" w:cs="Times New Roman"/>
                <w:sz w:val="24"/>
                <w:szCs w:val="24"/>
              </w:rPr>
              <w:t>Анализировать условия сделок, подлежащих контролю за трансфертным ценообразованием, а также применять наиболее подходящий метод трансфертного ценообразования для определения цены, соответствующей принципу «вытянутой руки».</w:t>
            </w:r>
          </w:p>
        </w:tc>
        <w:tc>
          <w:tcPr>
            <w:tcW w:w="4253" w:type="dxa"/>
          </w:tcPr>
          <w:p w14:paraId="774C0003" w14:textId="77777777" w:rsidR="00EE65B2" w:rsidRDefault="00EE65B2" w:rsidP="00EE65B2">
            <w:pPr>
              <w:spacing w:after="0" w:line="240" w:lineRule="auto"/>
              <w:jc w:val="both"/>
              <w:rPr>
                <w:rFonts w:ascii="Times New Roman" w:eastAsia="Calibri" w:hAnsi="Times New Roman" w:cs="Times New Roman"/>
                <w:sz w:val="24"/>
                <w:szCs w:val="24"/>
                <w:lang w:eastAsia="en-US"/>
              </w:rPr>
            </w:pPr>
            <w:r w:rsidRPr="002F0B63">
              <w:rPr>
                <w:rFonts w:ascii="Times New Roman" w:eastAsia="Calibri" w:hAnsi="Times New Roman" w:cs="Times New Roman"/>
                <w:i/>
                <w:iCs/>
                <w:sz w:val="24"/>
                <w:szCs w:val="24"/>
                <w:lang w:eastAsia="en-US"/>
              </w:rPr>
              <w:t>Примерные вопросы для проверки знаний</w:t>
            </w:r>
            <w:r w:rsidRPr="00EB4D74">
              <w:rPr>
                <w:rFonts w:ascii="Times New Roman" w:eastAsia="Calibri" w:hAnsi="Times New Roman" w:cs="Times New Roman"/>
                <w:sz w:val="24"/>
                <w:szCs w:val="24"/>
                <w:lang w:eastAsia="en-US"/>
              </w:rPr>
              <w:t>:</w:t>
            </w:r>
          </w:p>
          <w:p w14:paraId="39A97A7C" w14:textId="157072FB" w:rsidR="00EE65B2" w:rsidRDefault="00EE65B2" w:rsidP="00EE65B2">
            <w:pPr>
              <w:spacing w:after="0" w:line="240" w:lineRule="auto"/>
              <w:jc w:val="both"/>
              <w:rPr>
                <w:rFonts w:ascii="Times New Roman" w:hAnsi="Times New Roman" w:cs="Times New Roman"/>
                <w:sz w:val="24"/>
                <w:szCs w:val="24"/>
              </w:rPr>
            </w:pPr>
            <w:r w:rsidRPr="00F7464F">
              <w:rPr>
                <w:rFonts w:ascii="Times New Roman" w:hAnsi="Times New Roman" w:cs="Times New Roman"/>
                <w:sz w:val="24"/>
                <w:szCs w:val="24"/>
              </w:rPr>
              <w:t>ООО «Вектор» владеет долей в уставном капитале ООО «Вектор+». ООО «Вектор+» принадлежит доля в уставном капитале ООО «Аква». Ее размер составляет 25%.</w:t>
            </w:r>
            <w:r>
              <w:rPr>
                <w:rFonts w:ascii="Times New Roman" w:hAnsi="Times New Roman" w:cs="Times New Roman"/>
                <w:sz w:val="24"/>
                <w:szCs w:val="24"/>
              </w:rPr>
              <w:t xml:space="preserve"> </w:t>
            </w:r>
            <w:r w:rsidRPr="00F7464F">
              <w:rPr>
                <w:rFonts w:ascii="Times New Roman" w:hAnsi="Times New Roman" w:cs="Times New Roman"/>
                <w:sz w:val="24"/>
                <w:szCs w:val="24"/>
              </w:rPr>
              <w:t>Являются ли ООО «Вектор» и ООО «Аква» взаимозависимыми лицами? Почему?</w:t>
            </w:r>
          </w:p>
          <w:p w14:paraId="35CCC994" w14:textId="77777777" w:rsidR="00EE65B2" w:rsidRDefault="00EE65B2" w:rsidP="00EE65B2">
            <w:pPr>
              <w:spacing w:after="0" w:line="240" w:lineRule="auto"/>
              <w:jc w:val="both"/>
              <w:rPr>
                <w:rFonts w:ascii="Times New Roman" w:hAnsi="Times New Roman" w:cs="Times New Roman"/>
                <w:sz w:val="24"/>
                <w:szCs w:val="24"/>
                <w:highlight w:val="yellow"/>
              </w:rPr>
            </w:pPr>
          </w:p>
          <w:p w14:paraId="0C5E0723" w14:textId="77777777" w:rsidR="00EE65B2" w:rsidRDefault="00EE65B2" w:rsidP="00EE65B2">
            <w:pPr>
              <w:spacing w:after="0" w:line="240" w:lineRule="auto"/>
              <w:jc w:val="both"/>
              <w:rPr>
                <w:rFonts w:ascii="Times New Roman" w:hAnsi="Times New Roman" w:cs="Times New Roman"/>
                <w:iCs/>
                <w:sz w:val="24"/>
                <w:szCs w:val="24"/>
              </w:rPr>
            </w:pPr>
            <w:r w:rsidRPr="002F0B63">
              <w:rPr>
                <w:rFonts w:ascii="Times New Roman" w:hAnsi="Times New Roman" w:cs="Times New Roman"/>
                <w:i/>
                <w:sz w:val="24"/>
                <w:szCs w:val="24"/>
              </w:rPr>
              <w:t>Примерные задания для проверки умений</w:t>
            </w:r>
            <w:r w:rsidRPr="00E6555A">
              <w:rPr>
                <w:rFonts w:ascii="Times New Roman" w:hAnsi="Times New Roman" w:cs="Times New Roman"/>
                <w:iCs/>
                <w:sz w:val="24"/>
                <w:szCs w:val="24"/>
              </w:rPr>
              <w:t>:</w:t>
            </w:r>
          </w:p>
          <w:p w14:paraId="342B5D24" w14:textId="778BAF8D" w:rsidR="00EE65B2" w:rsidRPr="00797947" w:rsidRDefault="00EE65B2" w:rsidP="00EE65B2">
            <w:pPr>
              <w:spacing w:after="0" w:line="240" w:lineRule="auto"/>
              <w:rPr>
                <w:rFonts w:ascii="Times New Roman" w:hAnsi="Times New Roman" w:cs="Times New Roman"/>
                <w:b/>
                <w:sz w:val="24"/>
                <w:szCs w:val="24"/>
              </w:rPr>
            </w:pPr>
            <w:r w:rsidRPr="00F7464F">
              <w:rPr>
                <w:rFonts w:ascii="Times New Roman" w:eastAsia="Calibri" w:hAnsi="Times New Roman" w:cs="Times New Roman"/>
                <w:sz w:val="24"/>
                <w:szCs w:val="24"/>
                <w:lang w:eastAsia="en-US"/>
              </w:rPr>
              <w:t>Взаимозависимые лица совершили</w:t>
            </w:r>
            <w:r>
              <w:rPr>
                <w:rFonts w:ascii="Times New Roman" w:eastAsia="Calibri" w:hAnsi="Times New Roman" w:cs="Times New Roman"/>
                <w:sz w:val="24"/>
                <w:szCs w:val="24"/>
                <w:lang w:eastAsia="en-US"/>
              </w:rPr>
              <w:t xml:space="preserve"> </w:t>
            </w:r>
            <w:r w:rsidRPr="00F7464F">
              <w:rPr>
                <w:rFonts w:ascii="Times New Roman" w:eastAsia="Calibri" w:hAnsi="Times New Roman" w:cs="Times New Roman"/>
                <w:sz w:val="24"/>
                <w:szCs w:val="24"/>
                <w:lang w:eastAsia="en-US"/>
              </w:rPr>
              <w:t>контролируемую сделку по реализации товаров. Сделка совершалась в рамках внешнеторговой деятельности. Собственные сделки, совершенные на сопоставимых коммерческих и финансовых условиях, у российского налогоплательщика отсутствуют. Какие</w:t>
            </w:r>
            <w:r>
              <w:rPr>
                <w:rFonts w:ascii="Times New Roman" w:eastAsia="Calibri" w:hAnsi="Times New Roman" w:cs="Times New Roman"/>
                <w:sz w:val="24"/>
                <w:szCs w:val="24"/>
                <w:lang w:eastAsia="en-US"/>
              </w:rPr>
              <w:t xml:space="preserve"> </w:t>
            </w:r>
            <w:r w:rsidRPr="00F7464F">
              <w:rPr>
                <w:rFonts w:ascii="Times New Roman" w:eastAsia="Calibri" w:hAnsi="Times New Roman" w:cs="Times New Roman"/>
                <w:sz w:val="24"/>
                <w:szCs w:val="24"/>
                <w:lang w:eastAsia="en-US"/>
              </w:rPr>
              <w:t>методы</w:t>
            </w:r>
            <w:r>
              <w:rPr>
                <w:rFonts w:ascii="Times New Roman" w:eastAsia="Calibri" w:hAnsi="Times New Roman" w:cs="Times New Roman"/>
                <w:sz w:val="24"/>
                <w:szCs w:val="24"/>
                <w:lang w:eastAsia="en-US"/>
              </w:rPr>
              <w:t xml:space="preserve"> </w:t>
            </w:r>
            <w:r w:rsidRPr="00F7464F">
              <w:rPr>
                <w:rFonts w:ascii="Times New Roman" w:eastAsia="Calibri" w:hAnsi="Times New Roman" w:cs="Times New Roman"/>
                <w:sz w:val="24"/>
                <w:szCs w:val="24"/>
                <w:lang w:eastAsia="en-US"/>
              </w:rPr>
              <w:t>трансфертного ценообразования, предусмотренные ст. 105.7 НК РФ могут быть применены и почему?</w:t>
            </w:r>
          </w:p>
        </w:tc>
      </w:tr>
      <w:tr w:rsidR="00EE65B2" w:rsidRPr="00D614F7" w14:paraId="0F15CA58" w14:textId="7EA0F675" w:rsidTr="00EE65B2">
        <w:trPr>
          <w:trHeight w:val="20"/>
        </w:trPr>
        <w:tc>
          <w:tcPr>
            <w:tcW w:w="1701" w:type="dxa"/>
            <w:vMerge/>
            <w:shd w:val="clear" w:color="auto" w:fill="auto"/>
          </w:tcPr>
          <w:p w14:paraId="5826F109" w14:textId="77777777" w:rsidR="00EE65B2" w:rsidRPr="00C90A9E" w:rsidRDefault="00EE65B2" w:rsidP="00754155">
            <w:pPr>
              <w:spacing w:after="0" w:line="240" w:lineRule="auto"/>
              <w:jc w:val="both"/>
              <w:rPr>
                <w:rFonts w:ascii="Times New Roman" w:hAnsi="Times New Roman" w:cs="Times New Roman"/>
                <w:sz w:val="24"/>
                <w:szCs w:val="24"/>
                <w:highlight w:val="yellow"/>
              </w:rPr>
            </w:pPr>
          </w:p>
        </w:tc>
        <w:tc>
          <w:tcPr>
            <w:tcW w:w="1555" w:type="dxa"/>
            <w:shd w:val="clear" w:color="auto" w:fill="auto"/>
          </w:tcPr>
          <w:p w14:paraId="68F9C55A" w14:textId="77777777" w:rsidR="00EE65B2" w:rsidRPr="006460B1" w:rsidRDefault="00EE65B2" w:rsidP="00754155">
            <w:pPr>
              <w:spacing w:after="0" w:line="240" w:lineRule="auto"/>
              <w:jc w:val="both"/>
              <w:rPr>
                <w:rFonts w:ascii="Times New Roman" w:eastAsia="Calibri" w:hAnsi="Times New Roman" w:cs="Times New Roman"/>
                <w:sz w:val="24"/>
                <w:szCs w:val="24"/>
                <w:lang w:eastAsia="en-US"/>
              </w:rPr>
            </w:pPr>
            <w:r w:rsidRPr="006460B1">
              <w:rPr>
                <w:rFonts w:ascii="Times New Roman" w:eastAsia="Calibri" w:hAnsi="Times New Roman" w:cs="Times New Roman"/>
                <w:sz w:val="24"/>
                <w:szCs w:val="24"/>
                <w:lang w:eastAsia="en-US"/>
              </w:rPr>
              <w:t>2. Подготавливает отчеты и предложения о потенциальных партнерах на внешних рынках, демонстрирует способность разрабатывать сбытовую политику организации, выбирать современные методы про</w:t>
            </w:r>
            <w:r w:rsidRPr="006460B1">
              <w:rPr>
                <w:rFonts w:ascii="Times New Roman" w:eastAsia="Calibri" w:hAnsi="Times New Roman" w:cs="Times New Roman"/>
                <w:sz w:val="24"/>
                <w:szCs w:val="24"/>
                <w:lang w:eastAsia="en-US"/>
              </w:rPr>
              <w:lastRenderedPageBreak/>
              <w:t>дажи товаров, разрабатывать текст рекламной информации о продукции организации на иностранном языке</w:t>
            </w:r>
          </w:p>
        </w:tc>
        <w:tc>
          <w:tcPr>
            <w:tcW w:w="1842" w:type="dxa"/>
            <w:shd w:val="clear" w:color="auto" w:fill="auto"/>
          </w:tcPr>
          <w:p w14:paraId="5114FACA" w14:textId="77777777" w:rsidR="00EE65B2" w:rsidRPr="00797947" w:rsidRDefault="00EE65B2" w:rsidP="00754155">
            <w:pPr>
              <w:widowControl w:val="0"/>
              <w:tabs>
                <w:tab w:val="num" w:pos="1134"/>
              </w:tabs>
              <w:spacing w:after="0" w:line="240" w:lineRule="auto"/>
              <w:jc w:val="both"/>
              <w:rPr>
                <w:rFonts w:ascii="Times New Roman" w:hAnsi="Times New Roman" w:cs="Times New Roman"/>
                <w:sz w:val="24"/>
                <w:szCs w:val="24"/>
              </w:rPr>
            </w:pPr>
            <w:r w:rsidRPr="00797947">
              <w:rPr>
                <w:rFonts w:ascii="Times New Roman" w:hAnsi="Times New Roman" w:cs="Times New Roman"/>
                <w:b/>
                <w:sz w:val="24"/>
                <w:szCs w:val="24"/>
              </w:rPr>
              <w:lastRenderedPageBreak/>
              <w:t>Знание:</w:t>
            </w:r>
            <w:r>
              <w:rPr>
                <w:rFonts w:ascii="Times New Roman" w:hAnsi="Times New Roman" w:cs="Times New Roman"/>
                <w:b/>
                <w:sz w:val="24"/>
                <w:szCs w:val="24"/>
              </w:rPr>
              <w:t xml:space="preserve"> </w:t>
            </w:r>
            <w:r>
              <w:rPr>
                <w:rFonts w:ascii="Times New Roman" w:hAnsi="Times New Roman" w:cs="Times New Roman"/>
                <w:bCs/>
                <w:sz w:val="24"/>
                <w:szCs w:val="24"/>
              </w:rPr>
              <w:t>Российских и международных н</w:t>
            </w:r>
            <w:r w:rsidRPr="007B72A2">
              <w:rPr>
                <w:rFonts w:ascii="Times New Roman" w:hAnsi="Times New Roman" w:cs="Times New Roman"/>
                <w:bCs/>
                <w:sz w:val="24"/>
                <w:szCs w:val="24"/>
              </w:rPr>
              <w:t>ормативно-правов</w:t>
            </w:r>
            <w:r>
              <w:rPr>
                <w:rFonts w:ascii="Times New Roman" w:hAnsi="Times New Roman" w:cs="Times New Roman"/>
                <w:bCs/>
                <w:sz w:val="24"/>
                <w:szCs w:val="24"/>
              </w:rPr>
              <w:t xml:space="preserve">ых актов, регулирующих порядок определения внутригрупповых цен в соответствии с принципом «вытянутой руки», а также порядок подготовки </w:t>
            </w:r>
            <w:r>
              <w:rPr>
                <w:rFonts w:ascii="Times New Roman" w:hAnsi="Times New Roman" w:cs="Times New Roman"/>
                <w:sz w:val="24"/>
                <w:szCs w:val="24"/>
              </w:rPr>
              <w:t>документации по трансфертному ценообразованию.</w:t>
            </w:r>
          </w:p>
          <w:p w14:paraId="2CE60335" w14:textId="77777777" w:rsidR="00EE65B2" w:rsidRPr="00797947" w:rsidRDefault="00EE65B2" w:rsidP="00754155">
            <w:pPr>
              <w:widowControl w:val="0"/>
              <w:spacing w:after="0" w:line="240" w:lineRule="auto"/>
              <w:jc w:val="both"/>
              <w:rPr>
                <w:rFonts w:ascii="Times New Roman" w:hAnsi="Times New Roman" w:cs="Times New Roman"/>
                <w:sz w:val="24"/>
                <w:szCs w:val="24"/>
              </w:rPr>
            </w:pPr>
            <w:r w:rsidRPr="00797947">
              <w:rPr>
                <w:rFonts w:ascii="Times New Roman" w:hAnsi="Times New Roman" w:cs="Times New Roman"/>
                <w:b/>
                <w:sz w:val="24"/>
                <w:szCs w:val="24"/>
              </w:rPr>
              <w:lastRenderedPageBreak/>
              <w:t>Умение:</w:t>
            </w:r>
            <w:r>
              <w:rPr>
                <w:rFonts w:ascii="Times New Roman" w:hAnsi="Times New Roman" w:cs="Times New Roman"/>
                <w:b/>
                <w:sz w:val="24"/>
                <w:szCs w:val="24"/>
              </w:rPr>
              <w:t xml:space="preserve"> </w:t>
            </w:r>
            <w:r>
              <w:rPr>
                <w:rFonts w:ascii="Times New Roman" w:hAnsi="Times New Roman" w:cs="Times New Roman"/>
                <w:bCs/>
                <w:sz w:val="24"/>
                <w:szCs w:val="24"/>
              </w:rPr>
              <w:t>Определять цену внешнеторгового договора в соответствии с принципом  «вытянутой руки»</w:t>
            </w:r>
            <w:r w:rsidRPr="00596487">
              <w:rPr>
                <w:rFonts w:ascii="Times New Roman" w:hAnsi="Times New Roman" w:cs="Times New Roman"/>
                <w:bCs/>
                <w:sz w:val="24"/>
                <w:szCs w:val="24"/>
              </w:rPr>
              <w:t>,</w:t>
            </w:r>
            <w:r>
              <w:rPr>
                <w:rFonts w:ascii="Times New Roman" w:hAnsi="Times New Roman" w:cs="Times New Roman"/>
                <w:bCs/>
                <w:sz w:val="24"/>
                <w:szCs w:val="24"/>
              </w:rPr>
              <w:t xml:space="preserve"> а также участвовать в подготовке документации по трансфертному ценообразованию.</w:t>
            </w:r>
          </w:p>
        </w:tc>
        <w:tc>
          <w:tcPr>
            <w:tcW w:w="4253" w:type="dxa"/>
          </w:tcPr>
          <w:p w14:paraId="0B9662D6" w14:textId="77777777" w:rsidR="00EE65B2" w:rsidRDefault="00EE65B2" w:rsidP="00EE65B2">
            <w:pPr>
              <w:spacing w:after="0" w:line="240" w:lineRule="auto"/>
              <w:jc w:val="both"/>
              <w:rPr>
                <w:rFonts w:ascii="Times New Roman" w:eastAsia="Calibri" w:hAnsi="Times New Roman" w:cs="Times New Roman"/>
                <w:sz w:val="24"/>
                <w:szCs w:val="24"/>
                <w:lang w:eastAsia="en-US"/>
              </w:rPr>
            </w:pPr>
            <w:r w:rsidRPr="002F0B63">
              <w:rPr>
                <w:rFonts w:ascii="Times New Roman" w:eastAsia="Calibri" w:hAnsi="Times New Roman" w:cs="Times New Roman"/>
                <w:i/>
                <w:iCs/>
                <w:sz w:val="24"/>
                <w:szCs w:val="24"/>
                <w:lang w:eastAsia="en-US"/>
              </w:rPr>
              <w:lastRenderedPageBreak/>
              <w:t>Примерные вопросы для проверки знаний</w:t>
            </w:r>
            <w:r w:rsidRPr="00EB4D74">
              <w:rPr>
                <w:rFonts w:ascii="Times New Roman" w:eastAsia="Calibri" w:hAnsi="Times New Roman" w:cs="Times New Roman"/>
                <w:sz w:val="24"/>
                <w:szCs w:val="24"/>
                <w:lang w:eastAsia="en-US"/>
              </w:rPr>
              <w:t>:</w:t>
            </w:r>
          </w:p>
          <w:p w14:paraId="235A73C0" w14:textId="3F909ADB" w:rsidR="00EE65B2" w:rsidRDefault="00EE65B2" w:rsidP="00EE65B2">
            <w:pPr>
              <w:spacing w:after="0" w:line="240" w:lineRule="auto"/>
              <w:jc w:val="both"/>
              <w:rPr>
                <w:rFonts w:ascii="Times New Roman" w:eastAsia="Calibri" w:hAnsi="Times New Roman" w:cs="Times New Roman"/>
                <w:sz w:val="24"/>
                <w:szCs w:val="24"/>
                <w:lang w:eastAsia="en-US"/>
              </w:rPr>
            </w:pPr>
            <w:r w:rsidRPr="00F7464F">
              <w:rPr>
                <w:rFonts w:ascii="Times New Roman" w:eastAsia="Calibri" w:hAnsi="Times New Roman" w:cs="Times New Roman"/>
                <w:sz w:val="24"/>
                <w:szCs w:val="24"/>
                <w:lang w:eastAsia="en-US"/>
              </w:rPr>
              <w:t>ООО «Красный+» и ЗАО «Таблетка» владеют компанией ООО «Аптека». Доли участия составляют соответственно 75% и 25%. Генеральным директором ООО «Красный+» и ООО «Аптека» является Главный И.О, а Главной Е.П., его жене, принадлежит 30% доля в уставном капитале ЗАО «Таблетка». Являются</w:t>
            </w:r>
            <w:r>
              <w:rPr>
                <w:rFonts w:ascii="Times New Roman" w:eastAsia="Calibri" w:hAnsi="Times New Roman" w:cs="Times New Roman"/>
                <w:sz w:val="24"/>
                <w:szCs w:val="24"/>
                <w:lang w:eastAsia="en-US"/>
              </w:rPr>
              <w:t xml:space="preserve"> </w:t>
            </w:r>
            <w:r w:rsidRPr="00F7464F">
              <w:rPr>
                <w:rFonts w:ascii="Times New Roman" w:eastAsia="Calibri" w:hAnsi="Times New Roman" w:cs="Times New Roman"/>
                <w:sz w:val="24"/>
                <w:szCs w:val="24"/>
                <w:lang w:eastAsia="en-US"/>
              </w:rPr>
              <w:t>ли</w:t>
            </w:r>
            <w:r>
              <w:rPr>
                <w:rFonts w:ascii="Times New Roman" w:eastAsia="Calibri" w:hAnsi="Times New Roman" w:cs="Times New Roman"/>
                <w:sz w:val="24"/>
                <w:szCs w:val="24"/>
                <w:lang w:eastAsia="en-US"/>
              </w:rPr>
              <w:t xml:space="preserve"> </w:t>
            </w:r>
            <w:r w:rsidRPr="00F7464F">
              <w:rPr>
                <w:rFonts w:ascii="Times New Roman" w:eastAsia="Calibri" w:hAnsi="Times New Roman" w:cs="Times New Roman"/>
                <w:sz w:val="24"/>
                <w:szCs w:val="24"/>
                <w:lang w:eastAsia="en-US"/>
              </w:rPr>
              <w:t>ООО «Красный+» и ЗАО «Таблетка» взаимозависимыми лицами? Взаимозависимы ли ЗАО «Таблетка» и ООО «Аптека»?</w:t>
            </w:r>
          </w:p>
          <w:p w14:paraId="60175594" w14:textId="77777777" w:rsidR="00EE65B2" w:rsidRDefault="00EE65B2" w:rsidP="00EE65B2">
            <w:pPr>
              <w:spacing w:after="0" w:line="240" w:lineRule="auto"/>
              <w:jc w:val="both"/>
              <w:rPr>
                <w:rFonts w:ascii="Times New Roman" w:eastAsia="Calibri" w:hAnsi="Times New Roman" w:cs="Times New Roman"/>
                <w:sz w:val="24"/>
                <w:szCs w:val="24"/>
                <w:lang w:eastAsia="en-US"/>
              </w:rPr>
            </w:pPr>
          </w:p>
          <w:p w14:paraId="7A3AFDE2" w14:textId="77777777" w:rsidR="00EE65B2" w:rsidRDefault="00EE65B2" w:rsidP="00EE65B2">
            <w:pPr>
              <w:spacing w:after="0" w:line="240" w:lineRule="auto"/>
              <w:jc w:val="both"/>
              <w:rPr>
                <w:rFonts w:ascii="Times New Roman" w:hAnsi="Times New Roman" w:cs="Times New Roman"/>
                <w:iCs/>
                <w:sz w:val="24"/>
                <w:szCs w:val="24"/>
              </w:rPr>
            </w:pPr>
            <w:r w:rsidRPr="002F0B63">
              <w:rPr>
                <w:rFonts w:ascii="Times New Roman" w:hAnsi="Times New Roman" w:cs="Times New Roman"/>
                <w:i/>
                <w:sz w:val="24"/>
                <w:szCs w:val="24"/>
              </w:rPr>
              <w:t>Примерные задания для проверки умений</w:t>
            </w:r>
            <w:r w:rsidRPr="00E6555A">
              <w:rPr>
                <w:rFonts w:ascii="Times New Roman" w:hAnsi="Times New Roman" w:cs="Times New Roman"/>
                <w:iCs/>
                <w:sz w:val="24"/>
                <w:szCs w:val="24"/>
              </w:rPr>
              <w:t>:</w:t>
            </w:r>
          </w:p>
          <w:p w14:paraId="001BD22E" w14:textId="349216AC" w:rsidR="00EE65B2" w:rsidRPr="00797947" w:rsidRDefault="00EE65B2" w:rsidP="00EE65B2">
            <w:pPr>
              <w:spacing w:after="0" w:line="240" w:lineRule="auto"/>
              <w:jc w:val="both"/>
              <w:rPr>
                <w:rFonts w:ascii="Times New Roman" w:hAnsi="Times New Roman" w:cs="Times New Roman"/>
                <w:b/>
                <w:sz w:val="24"/>
                <w:szCs w:val="24"/>
              </w:rPr>
            </w:pPr>
            <w:r w:rsidRPr="00F7464F">
              <w:rPr>
                <w:rFonts w:ascii="Times New Roman" w:eastAsia="Calibri" w:hAnsi="Times New Roman" w:cs="Times New Roman"/>
                <w:sz w:val="24"/>
                <w:szCs w:val="24"/>
                <w:lang w:eastAsia="en-US"/>
              </w:rPr>
              <w:t xml:space="preserve">Компаниями одной группы была совершена контролируемая сделка, в рамках </w:t>
            </w:r>
            <w:r w:rsidRPr="00F7464F">
              <w:rPr>
                <w:rFonts w:ascii="Times New Roman" w:eastAsia="Calibri" w:hAnsi="Times New Roman" w:cs="Times New Roman"/>
                <w:sz w:val="24"/>
                <w:szCs w:val="24"/>
                <w:lang w:eastAsia="en-US"/>
              </w:rPr>
              <w:lastRenderedPageBreak/>
              <w:t>которой одна компания оказывала другой инжиниринговые услуг. Сделка совершалась на территории РФ. Собственные сделки, совершенные на сопоставимых коммерческих и финансовых условиях, у российского налогоплательщика отсутствуют. Какие</w:t>
            </w:r>
            <w:r>
              <w:rPr>
                <w:rFonts w:ascii="Times New Roman" w:eastAsia="Calibri" w:hAnsi="Times New Roman" w:cs="Times New Roman"/>
                <w:sz w:val="24"/>
                <w:szCs w:val="24"/>
                <w:lang w:eastAsia="en-US"/>
              </w:rPr>
              <w:t xml:space="preserve"> </w:t>
            </w:r>
            <w:r w:rsidRPr="00F7464F">
              <w:rPr>
                <w:rFonts w:ascii="Times New Roman" w:eastAsia="Calibri" w:hAnsi="Times New Roman" w:cs="Times New Roman"/>
                <w:sz w:val="24"/>
                <w:szCs w:val="24"/>
                <w:lang w:eastAsia="en-US"/>
              </w:rPr>
              <w:t>методы</w:t>
            </w:r>
            <w:r>
              <w:rPr>
                <w:rFonts w:ascii="Times New Roman" w:eastAsia="Calibri" w:hAnsi="Times New Roman" w:cs="Times New Roman"/>
                <w:sz w:val="24"/>
                <w:szCs w:val="24"/>
                <w:lang w:eastAsia="en-US"/>
              </w:rPr>
              <w:t xml:space="preserve"> </w:t>
            </w:r>
            <w:r w:rsidRPr="00F7464F">
              <w:rPr>
                <w:rFonts w:ascii="Times New Roman" w:eastAsia="Calibri" w:hAnsi="Times New Roman" w:cs="Times New Roman"/>
                <w:sz w:val="24"/>
                <w:szCs w:val="24"/>
                <w:lang w:eastAsia="en-US"/>
              </w:rPr>
              <w:t>трансфертного ценообразования, предусмотренные ст. 105.7 НК РФ не могут быть применены и почему?</w:t>
            </w:r>
          </w:p>
        </w:tc>
      </w:tr>
      <w:tr w:rsidR="00EE65B2" w:rsidRPr="00D614F7" w14:paraId="08B61585" w14:textId="465AE2F0" w:rsidTr="00EE65B2">
        <w:trPr>
          <w:trHeight w:val="20"/>
        </w:trPr>
        <w:tc>
          <w:tcPr>
            <w:tcW w:w="1701" w:type="dxa"/>
            <w:vMerge w:val="restart"/>
            <w:tcBorders>
              <w:top w:val="single" w:sz="4" w:space="0" w:color="auto"/>
              <w:left w:val="single" w:sz="4" w:space="0" w:color="auto"/>
              <w:right w:val="single" w:sz="4" w:space="0" w:color="auto"/>
            </w:tcBorders>
            <w:shd w:val="clear" w:color="auto" w:fill="auto"/>
          </w:tcPr>
          <w:p w14:paraId="70A5AA60" w14:textId="026707EA" w:rsidR="00EE65B2" w:rsidRPr="00C90A9E" w:rsidRDefault="00EE65B2" w:rsidP="00754155">
            <w:pPr>
              <w:spacing w:after="0" w:line="240" w:lineRule="auto"/>
              <w:jc w:val="both"/>
              <w:rPr>
                <w:rFonts w:ascii="Times New Roman" w:hAnsi="Times New Roman" w:cs="Times New Roman"/>
                <w:sz w:val="24"/>
                <w:szCs w:val="24"/>
                <w:highlight w:val="yellow"/>
              </w:rPr>
            </w:pPr>
            <w:r w:rsidRPr="00536356">
              <w:rPr>
                <w:rFonts w:ascii="Times New Roman" w:hAnsi="Times New Roman" w:cs="Times New Roman"/>
                <w:sz w:val="24"/>
                <w:szCs w:val="24"/>
              </w:rPr>
              <w:lastRenderedPageBreak/>
              <w:t>Способность рассчитывать налоги и таможенные платежи, оценивать налоговые и таможенные последствия хозяйственных операций для принятия субъектами международной торговли управленческих решений, а также определения внешнеторговых цен по внутригрупповым сделкам</w:t>
            </w:r>
            <w:r w:rsidRPr="006460B1">
              <w:rPr>
                <w:rFonts w:ascii="Times New Roman" w:hAnsi="Times New Roman" w:cs="Times New Roman"/>
                <w:sz w:val="24"/>
                <w:szCs w:val="24"/>
              </w:rPr>
              <w:t xml:space="preserve"> </w:t>
            </w:r>
            <w:r>
              <w:rPr>
                <w:rFonts w:ascii="Times New Roman" w:hAnsi="Times New Roman" w:cs="Times New Roman"/>
                <w:sz w:val="24"/>
                <w:szCs w:val="24"/>
              </w:rPr>
              <w:t>(</w:t>
            </w:r>
            <w:r w:rsidRPr="006460B1">
              <w:rPr>
                <w:rFonts w:ascii="Times New Roman" w:hAnsi="Times New Roman" w:cs="Times New Roman"/>
                <w:sz w:val="24"/>
                <w:szCs w:val="24"/>
              </w:rPr>
              <w:t>ПКП-3</w:t>
            </w:r>
            <w:r>
              <w:rPr>
                <w:rFonts w:ascii="Times New Roman" w:hAnsi="Times New Roman" w:cs="Times New Roman"/>
                <w:sz w:val="24"/>
                <w:szCs w:val="24"/>
              </w:rPr>
              <w:t>, 2021)</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1E8615CB" w14:textId="77777777" w:rsidR="00EE65B2" w:rsidRPr="006460B1" w:rsidRDefault="00EE65B2" w:rsidP="00754155">
            <w:pPr>
              <w:spacing w:after="0" w:line="240" w:lineRule="auto"/>
              <w:jc w:val="both"/>
              <w:rPr>
                <w:rFonts w:ascii="Times New Roman" w:eastAsia="Calibri" w:hAnsi="Times New Roman" w:cs="Times New Roman"/>
                <w:sz w:val="24"/>
                <w:szCs w:val="24"/>
                <w:lang w:eastAsia="en-US"/>
              </w:rPr>
            </w:pPr>
            <w:r w:rsidRPr="006460B1">
              <w:rPr>
                <w:rFonts w:ascii="Times New Roman" w:eastAsia="Calibri" w:hAnsi="Times New Roman" w:cs="Times New Roman"/>
                <w:sz w:val="24"/>
                <w:szCs w:val="24"/>
                <w:lang w:eastAsia="en-US"/>
              </w:rPr>
              <w:t xml:space="preserve">1. </w:t>
            </w:r>
            <w:r w:rsidRPr="00536356">
              <w:rPr>
                <w:rFonts w:ascii="Times New Roman" w:eastAsia="Calibri" w:hAnsi="Times New Roman" w:cs="Times New Roman"/>
                <w:sz w:val="24"/>
                <w:szCs w:val="24"/>
                <w:lang w:eastAsia="en-US"/>
              </w:rPr>
              <w:t>Владеет навыками расчета налогов и таможенных платежей, подлежащих уплате при осуществлении международной торговли на основе знаний действующих российских и международных нормативно-правовых актов</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FEDC66" w14:textId="77777777" w:rsidR="00EE65B2" w:rsidRPr="006460B1" w:rsidRDefault="00EE65B2" w:rsidP="00754155">
            <w:pPr>
              <w:widowControl w:val="0"/>
              <w:tabs>
                <w:tab w:val="num" w:pos="1134"/>
              </w:tabs>
              <w:spacing w:after="0" w:line="240" w:lineRule="auto"/>
              <w:jc w:val="both"/>
              <w:rPr>
                <w:rFonts w:ascii="Times New Roman" w:hAnsi="Times New Roman" w:cs="Times New Roman"/>
                <w:bCs/>
                <w:sz w:val="24"/>
                <w:szCs w:val="24"/>
              </w:rPr>
            </w:pPr>
            <w:r w:rsidRPr="006460B1">
              <w:rPr>
                <w:rFonts w:ascii="Times New Roman" w:hAnsi="Times New Roman" w:cs="Times New Roman"/>
                <w:b/>
                <w:sz w:val="24"/>
                <w:szCs w:val="24"/>
              </w:rPr>
              <w:t>Знание:</w:t>
            </w:r>
            <w:r w:rsidRPr="006460B1">
              <w:rPr>
                <w:rFonts w:ascii="Times New Roman" w:hAnsi="Times New Roman" w:cs="Times New Roman"/>
                <w:bCs/>
                <w:sz w:val="24"/>
                <w:szCs w:val="24"/>
              </w:rPr>
              <w:t xml:space="preserve"> Основ налогового контроля за ценообразованием, а также содержание принципа «вытянутой руки» в Руководствах ОЭСР и ООН по трансфертному ценообразованию.</w:t>
            </w:r>
          </w:p>
          <w:p w14:paraId="0459EBC2" w14:textId="77777777" w:rsidR="00EE65B2" w:rsidRPr="006460B1" w:rsidRDefault="00EE65B2" w:rsidP="00754155">
            <w:pPr>
              <w:widowControl w:val="0"/>
              <w:tabs>
                <w:tab w:val="num" w:pos="1134"/>
              </w:tabs>
              <w:spacing w:after="0" w:line="240" w:lineRule="auto"/>
              <w:jc w:val="both"/>
              <w:rPr>
                <w:rFonts w:ascii="Times New Roman" w:hAnsi="Times New Roman" w:cs="Times New Roman"/>
                <w:bCs/>
                <w:sz w:val="24"/>
                <w:szCs w:val="24"/>
              </w:rPr>
            </w:pPr>
            <w:r w:rsidRPr="006460B1">
              <w:rPr>
                <w:rFonts w:ascii="Times New Roman" w:hAnsi="Times New Roman" w:cs="Times New Roman"/>
                <w:b/>
                <w:sz w:val="24"/>
                <w:szCs w:val="24"/>
              </w:rPr>
              <w:t>Умение:</w:t>
            </w:r>
            <w:r>
              <w:rPr>
                <w:rFonts w:ascii="Times New Roman" w:hAnsi="Times New Roman" w:cs="Times New Roman"/>
                <w:bCs/>
                <w:sz w:val="24"/>
                <w:szCs w:val="24"/>
              </w:rPr>
              <w:t xml:space="preserve"> </w:t>
            </w:r>
            <w:r w:rsidRPr="006460B1">
              <w:rPr>
                <w:rFonts w:ascii="Times New Roman" w:hAnsi="Times New Roman" w:cs="Times New Roman"/>
                <w:bCs/>
                <w:sz w:val="24"/>
                <w:szCs w:val="24"/>
              </w:rPr>
              <w:t>Применять наиболее подходящий метод трансфертного ценообразования при структурировании внутригрупповых операций.</w:t>
            </w:r>
          </w:p>
        </w:tc>
        <w:tc>
          <w:tcPr>
            <w:tcW w:w="4253" w:type="dxa"/>
            <w:tcBorders>
              <w:top w:val="single" w:sz="4" w:space="0" w:color="auto"/>
              <w:left w:val="single" w:sz="4" w:space="0" w:color="auto"/>
              <w:bottom w:val="single" w:sz="4" w:space="0" w:color="auto"/>
              <w:right w:val="single" w:sz="4" w:space="0" w:color="auto"/>
            </w:tcBorders>
          </w:tcPr>
          <w:p w14:paraId="1097A4FE" w14:textId="77777777" w:rsidR="00EE65B2" w:rsidRDefault="00EE65B2" w:rsidP="00EE65B2">
            <w:pPr>
              <w:spacing w:after="0" w:line="240" w:lineRule="auto"/>
              <w:jc w:val="both"/>
              <w:rPr>
                <w:rFonts w:ascii="Times New Roman" w:eastAsia="Calibri" w:hAnsi="Times New Roman" w:cs="Times New Roman"/>
                <w:sz w:val="24"/>
                <w:szCs w:val="24"/>
                <w:lang w:eastAsia="en-US"/>
              </w:rPr>
            </w:pPr>
            <w:r w:rsidRPr="002F0B63">
              <w:rPr>
                <w:rFonts w:ascii="Times New Roman" w:eastAsia="Calibri" w:hAnsi="Times New Roman" w:cs="Times New Roman"/>
                <w:i/>
                <w:iCs/>
                <w:sz w:val="24"/>
                <w:szCs w:val="24"/>
                <w:lang w:eastAsia="en-US"/>
              </w:rPr>
              <w:t>Примерные вопросы для проверки знаний</w:t>
            </w:r>
            <w:r w:rsidRPr="00EB4D74">
              <w:rPr>
                <w:rFonts w:ascii="Times New Roman" w:eastAsia="Calibri" w:hAnsi="Times New Roman" w:cs="Times New Roman"/>
                <w:sz w:val="24"/>
                <w:szCs w:val="24"/>
                <w:lang w:eastAsia="en-US"/>
              </w:rPr>
              <w:t>:</w:t>
            </w:r>
          </w:p>
          <w:p w14:paraId="24A1690F" w14:textId="7081D335" w:rsidR="00EE65B2" w:rsidRDefault="00EE65B2" w:rsidP="00EE65B2">
            <w:pPr>
              <w:spacing w:after="0" w:line="240" w:lineRule="auto"/>
              <w:jc w:val="both"/>
              <w:rPr>
                <w:rFonts w:ascii="Times New Roman" w:hAnsi="Times New Roman" w:cs="Times New Roman"/>
                <w:iCs/>
                <w:sz w:val="24"/>
                <w:szCs w:val="24"/>
              </w:rPr>
            </w:pPr>
            <w:r w:rsidRPr="00F7464F">
              <w:rPr>
                <w:rFonts w:ascii="Times New Roman" w:hAnsi="Times New Roman" w:cs="Times New Roman"/>
                <w:iCs/>
                <w:sz w:val="24"/>
                <w:szCs w:val="24"/>
              </w:rPr>
              <w:t>ООО «</w:t>
            </w:r>
            <w:proofErr w:type="spellStart"/>
            <w:r w:rsidRPr="00F7464F">
              <w:rPr>
                <w:rFonts w:ascii="Times New Roman" w:hAnsi="Times New Roman" w:cs="Times New Roman"/>
                <w:iCs/>
                <w:sz w:val="24"/>
                <w:szCs w:val="24"/>
              </w:rPr>
              <w:t>Литл</w:t>
            </w:r>
            <w:proofErr w:type="spellEnd"/>
            <w:r w:rsidRPr="00F7464F">
              <w:rPr>
                <w:rFonts w:ascii="Times New Roman" w:hAnsi="Times New Roman" w:cs="Times New Roman"/>
                <w:iCs/>
                <w:sz w:val="24"/>
                <w:szCs w:val="24"/>
              </w:rPr>
              <w:t>» полностью принадлежит гражданину Великобритании. Его жена владеет компанией, зарегистрированной на о. Мэн, которой в свою очередь принадлежит 10% в уставном капитале ООО «Биг». Взаимозависимы</w:t>
            </w:r>
            <w:r>
              <w:rPr>
                <w:rFonts w:ascii="Times New Roman" w:hAnsi="Times New Roman" w:cs="Times New Roman"/>
                <w:iCs/>
                <w:sz w:val="24"/>
                <w:szCs w:val="24"/>
              </w:rPr>
              <w:t xml:space="preserve"> </w:t>
            </w:r>
            <w:r w:rsidRPr="00F7464F">
              <w:rPr>
                <w:rFonts w:ascii="Times New Roman" w:hAnsi="Times New Roman" w:cs="Times New Roman"/>
                <w:iCs/>
                <w:sz w:val="24"/>
                <w:szCs w:val="24"/>
              </w:rPr>
              <w:t>ли</w:t>
            </w:r>
            <w:r>
              <w:rPr>
                <w:rFonts w:ascii="Times New Roman" w:hAnsi="Times New Roman" w:cs="Times New Roman"/>
                <w:iCs/>
                <w:sz w:val="24"/>
                <w:szCs w:val="24"/>
              </w:rPr>
              <w:t xml:space="preserve"> </w:t>
            </w:r>
            <w:r w:rsidRPr="00F7464F">
              <w:rPr>
                <w:rFonts w:ascii="Times New Roman" w:hAnsi="Times New Roman" w:cs="Times New Roman"/>
                <w:iCs/>
                <w:sz w:val="24"/>
                <w:szCs w:val="24"/>
              </w:rPr>
              <w:t>ООО «</w:t>
            </w:r>
            <w:proofErr w:type="spellStart"/>
            <w:r w:rsidRPr="00F7464F">
              <w:rPr>
                <w:rFonts w:ascii="Times New Roman" w:hAnsi="Times New Roman" w:cs="Times New Roman"/>
                <w:iCs/>
                <w:sz w:val="24"/>
                <w:szCs w:val="24"/>
              </w:rPr>
              <w:t>Литл</w:t>
            </w:r>
            <w:proofErr w:type="spellEnd"/>
            <w:r w:rsidRPr="00F7464F">
              <w:rPr>
                <w:rFonts w:ascii="Times New Roman" w:hAnsi="Times New Roman" w:cs="Times New Roman"/>
                <w:iCs/>
                <w:sz w:val="24"/>
                <w:szCs w:val="24"/>
              </w:rPr>
              <w:t>» и ООО «Биг»? Сделки между какими лицами могут быть признаны контролируемыми?</w:t>
            </w:r>
          </w:p>
          <w:p w14:paraId="5F48348C" w14:textId="77777777" w:rsidR="00EE65B2" w:rsidRPr="00BA604C" w:rsidRDefault="00EE65B2" w:rsidP="00EE65B2">
            <w:pPr>
              <w:spacing w:after="0" w:line="240" w:lineRule="auto"/>
              <w:jc w:val="both"/>
              <w:rPr>
                <w:rFonts w:ascii="Times New Roman" w:hAnsi="Times New Roman" w:cs="Times New Roman"/>
                <w:iCs/>
                <w:sz w:val="24"/>
                <w:szCs w:val="24"/>
              </w:rPr>
            </w:pPr>
          </w:p>
          <w:p w14:paraId="7014BF5D" w14:textId="77777777" w:rsidR="00EE65B2" w:rsidRDefault="00EE65B2" w:rsidP="00EE65B2">
            <w:pPr>
              <w:spacing w:after="0" w:line="240" w:lineRule="auto"/>
              <w:jc w:val="both"/>
              <w:rPr>
                <w:rFonts w:ascii="Times New Roman" w:hAnsi="Times New Roman" w:cs="Times New Roman"/>
                <w:iCs/>
                <w:sz w:val="24"/>
                <w:szCs w:val="24"/>
              </w:rPr>
            </w:pPr>
            <w:r w:rsidRPr="002F0B63">
              <w:rPr>
                <w:rFonts w:ascii="Times New Roman" w:hAnsi="Times New Roman" w:cs="Times New Roman"/>
                <w:i/>
                <w:sz w:val="24"/>
                <w:szCs w:val="24"/>
              </w:rPr>
              <w:t>Примерные задания для проверки умений</w:t>
            </w:r>
            <w:r w:rsidRPr="00E6555A">
              <w:rPr>
                <w:rFonts w:ascii="Times New Roman" w:hAnsi="Times New Roman" w:cs="Times New Roman"/>
                <w:iCs/>
                <w:sz w:val="24"/>
                <w:szCs w:val="24"/>
              </w:rPr>
              <w:t>:</w:t>
            </w:r>
          </w:p>
          <w:p w14:paraId="27C0DBD2" w14:textId="457D88C3" w:rsidR="00EE65B2" w:rsidRPr="006460B1" w:rsidRDefault="00EE65B2" w:rsidP="00EE65B2">
            <w:pPr>
              <w:spacing w:after="0" w:line="240" w:lineRule="auto"/>
              <w:jc w:val="both"/>
              <w:rPr>
                <w:rFonts w:ascii="Times New Roman" w:hAnsi="Times New Roman" w:cs="Times New Roman"/>
                <w:b/>
                <w:sz w:val="24"/>
                <w:szCs w:val="24"/>
              </w:rPr>
            </w:pPr>
            <w:r w:rsidRPr="00F7464F">
              <w:rPr>
                <w:rFonts w:ascii="Times New Roman" w:hAnsi="Times New Roman" w:cs="Times New Roman"/>
                <w:iCs/>
                <w:sz w:val="24"/>
                <w:szCs w:val="24"/>
              </w:rPr>
              <w:t>ООО «</w:t>
            </w:r>
            <w:proofErr w:type="spellStart"/>
            <w:r w:rsidRPr="00F7464F">
              <w:rPr>
                <w:rFonts w:ascii="Times New Roman" w:hAnsi="Times New Roman" w:cs="Times New Roman"/>
                <w:iCs/>
                <w:sz w:val="24"/>
                <w:szCs w:val="24"/>
              </w:rPr>
              <w:t>Строймонтаж</w:t>
            </w:r>
            <w:proofErr w:type="spellEnd"/>
            <w:r w:rsidRPr="00F7464F">
              <w:rPr>
                <w:rFonts w:ascii="Times New Roman" w:hAnsi="Times New Roman" w:cs="Times New Roman"/>
                <w:iCs/>
                <w:sz w:val="24"/>
                <w:szCs w:val="24"/>
              </w:rPr>
              <w:t xml:space="preserve">» передало 100% российской дочерней компании ООО «Прораб» большую партию строительных материалов на безвозмездной основе. Какие последствия с учетом положений раздела </w:t>
            </w:r>
            <w:r>
              <w:rPr>
                <w:rFonts w:ascii="Times New Roman" w:hAnsi="Times New Roman" w:cs="Times New Roman"/>
                <w:iCs/>
                <w:sz w:val="24"/>
                <w:szCs w:val="24"/>
                <w:lang w:val="en-US"/>
              </w:rPr>
              <w:t>V</w:t>
            </w:r>
            <w:r w:rsidRPr="00F7464F">
              <w:rPr>
                <w:rFonts w:ascii="Times New Roman" w:hAnsi="Times New Roman" w:cs="Times New Roman"/>
                <w:iCs/>
                <w:sz w:val="24"/>
                <w:szCs w:val="24"/>
              </w:rPr>
              <w:t>.1 НК РФ ждут компанию ООО «Прораб»?</w:t>
            </w:r>
          </w:p>
        </w:tc>
      </w:tr>
      <w:tr w:rsidR="00EE65B2" w:rsidRPr="00D614F7" w14:paraId="1BB44442" w14:textId="2CBDC5DB" w:rsidTr="00EE65B2">
        <w:trPr>
          <w:trHeight w:val="20"/>
        </w:trPr>
        <w:tc>
          <w:tcPr>
            <w:tcW w:w="1701" w:type="dxa"/>
            <w:vMerge/>
            <w:tcBorders>
              <w:left w:val="single" w:sz="4" w:space="0" w:color="auto"/>
              <w:right w:val="single" w:sz="4" w:space="0" w:color="auto"/>
            </w:tcBorders>
            <w:shd w:val="clear" w:color="auto" w:fill="auto"/>
          </w:tcPr>
          <w:p w14:paraId="3F827EFA" w14:textId="77777777" w:rsidR="00EE65B2" w:rsidRPr="00C90A9E" w:rsidRDefault="00EE65B2" w:rsidP="00754155">
            <w:pPr>
              <w:spacing w:after="0" w:line="240" w:lineRule="auto"/>
              <w:jc w:val="both"/>
              <w:rPr>
                <w:rFonts w:ascii="Times New Roman" w:hAnsi="Times New Roman" w:cs="Times New Roman"/>
                <w:sz w:val="24"/>
                <w:szCs w:val="24"/>
                <w:highlight w:val="yellow"/>
              </w:rPr>
            </w:pP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0C4E0A99" w14:textId="77777777" w:rsidR="00EE65B2" w:rsidRPr="006460B1" w:rsidRDefault="00EE65B2" w:rsidP="00754155">
            <w:pPr>
              <w:spacing w:after="0" w:line="240" w:lineRule="auto"/>
              <w:jc w:val="both"/>
              <w:rPr>
                <w:rFonts w:ascii="Times New Roman" w:eastAsia="Calibri" w:hAnsi="Times New Roman" w:cs="Times New Roman"/>
                <w:sz w:val="24"/>
                <w:szCs w:val="24"/>
                <w:lang w:eastAsia="en-US"/>
              </w:rPr>
            </w:pPr>
            <w:r w:rsidRPr="006460B1">
              <w:rPr>
                <w:rFonts w:ascii="Times New Roman" w:eastAsia="Calibri" w:hAnsi="Times New Roman" w:cs="Times New Roman"/>
                <w:sz w:val="24"/>
                <w:szCs w:val="24"/>
                <w:lang w:eastAsia="en-US"/>
              </w:rPr>
              <w:t>2.</w:t>
            </w:r>
            <w:r>
              <w:rPr>
                <w:rFonts w:ascii="Times New Roman" w:eastAsia="Calibri" w:hAnsi="Times New Roman" w:cs="Times New Roman"/>
                <w:sz w:val="24"/>
                <w:szCs w:val="24"/>
                <w:lang w:eastAsia="en-US"/>
              </w:rPr>
              <w:t xml:space="preserve"> </w:t>
            </w:r>
            <w:r w:rsidRPr="00536356">
              <w:rPr>
                <w:rFonts w:ascii="Times New Roman" w:eastAsia="Calibri" w:hAnsi="Times New Roman" w:cs="Times New Roman"/>
                <w:sz w:val="24"/>
                <w:szCs w:val="24"/>
                <w:lang w:eastAsia="en-US"/>
              </w:rPr>
              <w:t xml:space="preserve">Владеет способностью оценивать налоговые и таможенные последствия хозяйственных операций, принимать управленческие решения и нести за них </w:t>
            </w:r>
            <w:r w:rsidRPr="00536356">
              <w:rPr>
                <w:rFonts w:ascii="Times New Roman" w:eastAsia="Calibri" w:hAnsi="Times New Roman" w:cs="Times New Roman"/>
                <w:sz w:val="24"/>
                <w:szCs w:val="24"/>
                <w:lang w:eastAsia="en-US"/>
              </w:rPr>
              <w:lastRenderedPageBreak/>
              <w:t>ответственность</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8F957E4" w14:textId="77777777" w:rsidR="00EE65B2" w:rsidRPr="006460B1" w:rsidRDefault="00EE65B2" w:rsidP="00754155">
            <w:pPr>
              <w:widowControl w:val="0"/>
              <w:tabs>
                <w:tab w:val="num" w:pos="1134"/>
              </w:tabs>
              <w:spacing w:after="0" w:line="240" w:lineRule="auto"/>
              <w:jc w:val="both"/>
              <w:rPr>
                <w:rFonts w:ascii="Times New Roman" w:hAnsi="Times New Roman" w:cs="Times New Roman"/>
                <w:bCs/>
                <w:sz w:val="24"/>
                <w:szCs w:val="24"/>
              </w:rPr>
            </w:pPr>
            <w:r w:rsidRPr="006460B1">
              <w:rPr>
                <w:rFonts w:ascii="Times New Roman" w:hAnsi="Times New Roman" w:cs="Times New Roman"/>
                <w:b/>
                <w:sz w:val="24"/>
                <w:szCs w:val="24"/>
              </w:rPr>
              <w:lastRenderedPageBreak/>
              <w:t>Знание:</w:t>
            </w:r>
            <w:r w:rsidRPr="006460B1">
              <w:rPr>
                <w:rFonts w:ascii="Times New Roman" w:hAnsi="Times New Roman" w:cs="Times New Roman"/>
                <w:bCs/>
                <w:sz w:val="24"/>
                <w:szCs w:val="24"/>
              </w:rPr>
              <w:t xml:space="preserve"> Порядка формирования ценовой стратегии компании с учётом принципа «вытянутой руки», включая подходов к поиску сопоставимых сделок для целей трансфертного ценообразования и обос</w:t>
            </w:r>
            <w:r w:rsidRPr="006460B1">
              <w:rPr>
                <w:rFonts w:ascii="Times New Roman" w:hAnsi="Times New Roman" w:cs="Times New Roman"/>
                <w:bCs/>
                <w:sz w:val="24"/>
                <w:szCs w:val="24"/>
              </w:rPr>
              <w:lastRenderedPageBreak/>
              <w:t>нования таможенной стоимости товаров.</w:t>
            </w:r>
          </w:p>
          <w:p w14:paraId="00AD842C" w14:textId="77777777" w:rsidR="00EE65B2" w:rsidRPr="006460B1" w:rsidRDefault="00EE65B2" w:rsidP="00754155">
            <w:pPr>
              <w:widowControl w:val="0"/>
              <w:tabs>
                <w:tab w:val="num" w:pos="1134"/>
              </w:tabs>
              <w:spacing w:after="0" w:line="240" w:lineRule="auto"/>
              <w:jc w:val="both"/>
              <w:rPr>
                <w:rFonts w:ascii="Times New Roman" w:hAnsi="Times New Roman" w:cs="Times New Roman"/>
                <w:bCs/>
                <w:sz w:val="24"/>
                <w:szCs w:val="24"/>
              </w:rPr>
            </w:pPr>
            <w:r w:rsidRPr="006460B1">
              <w:rPr>
                <w:rFonts w:ascii="Times New Roman" w:hAnsi="Times New Roman" w:cs="Times New Roman"/>
                <w:b/>
                <w:sz w:val="24"/>
                <w:szCs w:val="24"/>
              </w:rPr>
              <w:t>Умение:</w:t>
            </w:r>
            <w:r w:rsidRPr="006460B1">
              <w:rPr>
                <w:rFonts w:ascii="Times New Roman" w:hAnsi="Times New Roman" w:cs="Times New Roman"/>
                <w:bCs/>
                <w:sz w:val="24"/>
                <w:szCs w:val="24"/>
              </w:rPr>
              <w:t xml:space="preserve"> Осуществлять сравнительный анализ контролируемой сделки и сопоставимых сделок между независимыми контрагентами с учетом коммерческих и финансовых взаимоотношений между сторонами контролируемой сделки, специфики товарного рынка, деловой (в </w:t>
            </w:r>
            <w:proofErr w:type="spellStart"/>
            <w:r w:rsidRPr="006460B1">
              <w:rPr>
                <w:rFonts w:ascii="Times New Roman" w:hAnsi="Times New Roman" w:cs="Times New Roman"/>
                <w:bCs/>
                <w:sz w:val="24"/>
                <w:szCs w:val="24"/>
              </w:rPr>
              <w:t>т.ч</w:t>
            </w:r>
            <w:proofErr w:type="spellEnd"/>
            <w:r w:rsidRPr="006460B1">
              <w:rPr>
                <w:rFonts w:ascii="Times New Roman" w:hAnsi="Times New Roman" w:cs="Times New Roman"/>
                <w:bCs/>
                <w:sz w:val="24"/>
                <w:szCs w:val="24"/>
              </w:rPr>
              <w:t>. ценовой) стратегии сторон.</w:t>
            </w:r>
          </w:p>
        </w:tc>
        <w:tc>
          <w:tcPr>
            <w:tcW w:w="4253" w:type="dxa"/>
            <w:tcBorders>
              <w:top w:val="single" w:sz="4" w:space="0" w:color="auto"/>
              <w:left w:val="single" w:sz="4" w:space="0" w:color="auto"/>
              <w:bottom w:val="single" w:sz="4" w:space="0" w:color="auto"/>
              <w:right w:val="single" w:sz="4" w:space="0" w:color="auto"/>
            </w:tcBorders>
          </w:tcPr>
          <w:p w14:paraId="16DF721B" w14:textId="77777777" w:rsidR="00EE65B2" w:rsidRDefault="00EE65B2" w:rsidP="00EE65B2">
            <w:pPr>
              <w:spacing w:after="0" w:line="240" w:lineRule="auto"/>
              <w:jc w:val="both"/>
              <w:rPr>
                <w:rFonts w:ascii="Times New Roman" w:eastAsia="Calibri" w:hAnsi="Times New Roman" w:cs="Times New Roman"/>
                <w:sz w:val="24"/>
                <w:szCs w:val="24"/>
                <w:lang w:eastAsia="en-US"/>
              </w:rPr>
            </w:pPr>
            <w:r w:rsidRPr="002F0B63">
              <w:rPr>
                <w:rFonts w:ascii="Times New Roman" w:eastAsia="Calibri" w:hAnsi="Times New Roman" w:cs="Times New Roman"/>
                <w:i/>
                <w:iCs/>
                <w:sz w:val="24"/>
                <w:szCs w:val="24"/>
                <w:lang w:eastAsia="en-US"/>
              </w:rPr>
              <w:lastRenderedPageBreak/>
              <w:t>Примерные вопросы для проверки знаний</w:t>
            </w:r>
            <w:r w:rsidRPr="00EB4D74">
              <w:rPr>
                <w:rFonts w:ascii="Times New Roman" w:eastAsia="Calibri" w:hAnsi="Times New Roman" w:cs="Times New Roman"/>
                <w:sz w:val="24"/>
                <w:szCs w:val="24"/>
                <w:lang w:eastAsia="en-US"/>
              </w:rPr>
              <w:t>:</w:t>
            </w:r>
          </w:p>
          <w:p w14:paraId="15293474" w14:textId="5EAC1571" w:rsidR="00EE65B2" w:rsidRDefault="00EE65B2" w:rsidP="00EE65B2">
            <w:pPr>
              <w:spacing w:after="0" w:line="240" w:lineRule="auto"/>
              <w:jc w:val="both"/>
              <w:rPr>
                <w:rFonts w:ascii="Times New Roman" w:hAnsi="Times New Roman" w:cs="Times New Roman"/>
                <w:iCs/>
                <w:sz w:val="24"/>
                <w:szCs w:val="24"/>
              </w:rPr>
            </w:pPr>
            <w:r w:rsidRPr="00F7464F">
              <w:rPr>
                <w:rFonts w:ascii="Times New Roman" w:hAnsi="Times New Roman" w:cs="Times New Roman"/>
                <w:iCs/>
                <w:sz w:val="24"/>
                <w:szCs w:val="24"/>
              </w:rPr>
              <w:t xml:space="preserve">В дополнение к филиалу немецкая компания </w:t>
            </w:r>
            <w:proofErr w:type="spellStart"/>
            <w:r w:rsidRPr="009462E3">
              <w:rPr>
                <w:rFonts w:ascii="Times New Roman" w:hAnsi="Times New Roman" w:cs="Times New Roman"/>
                <w:iCs/>
                <w:sz w:val="24"/>
                <w:szCs w:val="24"/>
              </w:rPr>
              <w:t>Ordnung</w:t>
            </w:r>
            <w:proofErr w:type="spellEnd"/>
            <w:r>
              <w:rPr>
                <w:rFonts w:ascii="Times New Roman" w:hAnsi="Times New Roman" w:cs="Times New Roman"/>
                <w:iCs/>
                <w:sz w:val="24"/>
                <w:szCs w:val="24"/>
              </w:rPr>
              <w:t xml:space="preserve"> </w:t>
            </w:r>
            <w:proofErr w:type="spellStart"/>
            <w:r w:rsidRPr="009462E3">
              <w:rPr>
                <w:rFonts w:ascii="Times New Roman" w:hAnsi="Times New Roman" w:cs="Times New Roman"/>
                <w:iCs/>
                <w:sz w:val="24"/>
                <w:szCs w:val="24"/>
              </w:rPr>
              <w:t>GmbH</w:t>
            </w:r>
            <w:proofErr w:type="spellEnd"/>
            <w:r>
              <w:rPr>
                <w:rFonts w:ascii="Times New Roman" w:hAnsi="Times New Roman" w:cs="Times New Roman"/>
                <w:iCs/>
                <w:sz w:val="24"/>
                <w:szCs w:val="24"/>
              </w:rPr>
              <w:t xml:space="preserve"> </w:t>
            </w:r>
            <w:r w:rsidRPr="00F7464F">
              <w:rPr>
                <w:rFonts w:ascii="Times New Roman" w:hAnsi="Times New Roman" w:cs="Times New Roman"/>
                <w:iCs/>
                <w:sz w:val="24"/>
                <w:szCs w:val="24"/>
              </w:rPr>
              <w:t>зарегистрировала на территории Российской Федерации дочернее общество ООО «Порядок». Будут ли контролироваться сделки между филиалом и головной компанией? Будут ли контролироваться сделки между филиалом и ООО «Порядок»? С какого момента?</w:t>
            </w:r>
          </w:p>
          <w:p w14:paraId="68CDF3EB" w14:textId="77777777" w:rsidR="00EE65B2" w:rsidRPr="00BA604C" w:rsidRDefault="00EE65B2" w:rsidP="00EE65B2">
            <w:pPr>
              <w:spacing w:after="0" w:line="240" w:lineRule="auto"/>
              <w:jc w:val="both"/>
              <w:rPr>
                <w:rFonts w:ascii="Times New Roman" w:hAnsi="Times New Roman" w:cs="Times New Roman"/>
                <w:iCs/>
                <w:sz w:val="24"/>
                <w:szCs w:val="24"/>
              </w:rPr>
            </w:pPr>
          </w:p>
          <w:p w14:paraId="40137DE6" w14:textId="77777777" w:rsidR="00EE65B2" w:rsidRDefault="00EE65B2" w:rsidP="00EE65B2">
            <w:pPr>
              <w:spacing w:after="0" w:line="240" w:lineRule="auto"/>
              <w:jc w:val="both"/>
              <w:rPr>
                <w:rFonts w:ascii="Times New Roman" w:hAnsi="Times New Roman" w:cs="Times New Roman"/>
                <w:iCs/>
                <w:sz w:val="24"/>
                <w:szCs w:val="24"/>
              </w:rPr>
            </w:pPr>
            <w:r w:rsidRPr="002F0B63">
              <w:rPr>
                <w:rFonts w:ascii="Times New Roman" w:hAnsi="Times New Roman" w:cs="Times New Roman"/>
                <w:i/>
                <w:sz w:val="24"/>
                <w:szCs w:val="24"/>
              </w:rPr>
              <w:t>Примерные задания для проверки умений</w:t>
            </w:r>
            <w:r w:rsidRPr="00E6555A">
              <w:rPr>
                <w:rFonts w:ascii="Times New Roman" w:hAnsi="Times New Roman" w:cs="Times New Roman"/>
                <w:iCs/>
                <w:sz w:val="24"/>
                <w:szCs w:val="24"/>
              </w:rPr>
              <w:t>:</w:t>
            </w:r>
          </w:p>
          <w:p w14:paraId="075C2FBD" w14:textId="77C8BC46" w:rsidR="00EE65B2" w:rsidRPr="006460B1" w:rsidRDefault="00EE65B2" w:rsidP="00EE65B2">
            <w:pPr>
              <w:spacing w:after="0" w:line="240" w:lineRule="auto"/>
              <w:jc w:val="both"/>
              <w:rPr>
                <w:rFonts w:ascii="Times New Roman" w:hAnsi="Times New Roman" w:cs="Times New Roman"/>
                <w:b/>
                <w:sz w:val="24"/>
                <w:szCs w:val="24"/>
              </w:rPr>
            </w:pPr>
            <w:r w:rsidRPr="00F7464F">
              <w:rPr>
                <w:rFonts w:ascii="Times New Roman" w:hAnsi="Times New Roman" w:cs="Times New Roman"/>
                <w:iCs/>
                <w:sz w:val="24"/>
                <w:szCs w:val="24"/>
              </w:rPr>
              <w:lastRenderedPageBreak/>
              <w:t>ООО «Пимокат» передало 100% российской</w:t>
            </w:r>
            <w:r>
              <w:rPr>
                <w:rFonts w:ascii="Times New Roman" w:hAnsi="Times New Roman" w:cs="Times New Roman"/>
                <w:iCs/>
                <w:sz w:val="24"/>
                <w:szCs w:val="24"/>
              </w:rPr>
              <w:t xml:space="preserve"> </w:t>
            </w:r>
            <w:r w:rsidRPr="00F7464F">
              <w:rPr>
                <w:rFonts w:ascii="Times New Roman" w:hAnsi="Times New Roman" w:cs="Times New Roman"/>
                <w:iCs/>
                <w:sz w:val="24"/>
                <w:szCs w:val="24"/>
              </w:rPr>
              <w:t xml:space="preserve">дочерней компании ООО «Обувной Магазин» валенки на безвозмездной основе. Данная сделка является контролируемой. Дочернее общество реализовало данные валенки в течение года. Какие последствия с учетом положений раздела </w:t>
            </w:r>
            <w:r>
              <w:rPr>
                <w:rFonts w:ascii="Times New Roman" w:hAnsi="Times New Roman" w:cs="Times New Roman"/>
                <w:iCs/>
                <w:sz w:val="24"/>
                <w:szCs w:val="24"/>
                <w:lang w:val="en-US"/>
              </w:rPr>
              <w:t>V</w:t>
            </w:r>
            <w:r w:rsidRPr="00F7464F">
              <w:rPr>
                <w:rFonts w:ascii="Times New Roman" w:hAnsi="Times New Roman" w:cs="Times New Roman"/>
                <w:iCs/>
                <w:sz w:val="24"/>
                <w:szCs w:val="24"/>
              </w:rPr>
              <w:t>.1 НК РФ ждут дочернюю компанию? А с учетом положений п. 11 ст. 251 НК РФ?</w:t>
            </w:r>
          </w:p>
        </w:tc>
      </w:tr>
      <w:tr w:rsidR="00EE65B2" w:rsidRPr="00D614F7" w14:paraId="57DEC019" w14:textId="76A01C94" w:rsidTr="00EE65B2">
        <w:trPr>
          <w:trHeight w:val="20"/>
        </w:trPr>
        <w:tc>
          <w:tcPr>
            <w:tcW w:w="1701" w:type="dxa"/>
            <w:vMerge/>
            <w:tcBorders>
              <w:left w:val="single" w:sz="4" w:space="0" w:color="auto"/>
              <w:bottom w:val="single" w:sz="4" w:space="0" w:color="auto"/>
              <w:right w:val="single" w:sz="4" w:space="0" w:color="auto"/>
            </w:tcBorders>
            <w:shd w:val="clear" w:color="auto" w:fill="auto"/>
          </w:tcPr>
          <w:p w14:paraId="61D90306" w14:textId="77777777" w:rsidR="00EE65B2" w:rsidRPr="00C90A9E" w:rsidRDefault="00EE65B2" w:rsidP="00754155">
            <w:pPr>
              <w:spacing w:after="0" w:line="240" w:lineRule="auto"/>
              <w:jc w:val="both"/>
              <w:rPr>
                <w:rFonts w:ascii="Times New Roman" w:hAnsi="Times New Roman" w:cs="Times New Roman"/>
                <w:sz w:val="24"/>
                <w:szCs w:val="24"/>
                <w:highlight w:val="yellow"/>
              </w:rPr>
            </w:pP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5D55F224" w14:textId="77777777" w:rsidR="00EE65B2" w:rsidRPr="006460B1" w:rsidRDefault="00EE65B2" w:rsidP="00754155">
            <w:pPr>
              <w:spacing w:after="0" w:line="240" w:lineRule="auto"/>
              <w:jc w:val="both"/>
              <w:rPr>
                <w:rFonts w:ascii="Times New Roman" w:eastAsia="Calibri" w:hAnsi="Times New Roman" w:cs="Times New Roman"/>
                <w:sz w:val="24"/>
                <w:szCs w:val="24"/>
                <w:lang w:eastAsia="en-US"/>
              </w:rPr>
            </w:pPr>
            <w:r w:rsidRPr="006460B1">
              <w:rPr>
                <w:rFonts w:ascii="Times New Roman" w:eastAsia="Calibri" w:hAnsi="Times New Roman" w:cs="Times New Roman"/>
                <w:sz w:val="24"/>
                <w:szCs w:val="24"/>
                <w:lang w:eastAsia="en-US"/>
              </w:rPr>
              <w:t xml:space="preserve">3. </w:t>
            </w:r>
            <w:r w:rsidRPr="00536356">
              <w:rPr>
                <w:rFonts w:ascii="Times New Roman" w:eastAsia="Calibri" w:hAnsi="Times New Roman" w:cs="Times New Roman"/>
                <w:sz w:val="24"/>
                <w:szCs w:val="24"/>
                <w:lang w:eastAsia="en-US"/>
              </w:rPr>
              <w:t>Владеет навыками разработки элементов внутригрупповой ценовой стратегии внешнеторговой компании с учётом методов трансфертного ценообразования для целей налогообложения, а также определения таможенной стоимости товаров</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5373DAC" w14:textId="77777777" w:rsidR="00EE65B2" w:rsidRPr="006460B1" w:rsidRDefault="00EE65B2" w:rsidP="00754155">
            <w:pPr>
              <w:widowControl w:val="0"/>
              <w:tabs>
                <w:tab w:val="num" w:pos="1134"/>
              </w:tabs>
              <w:spacing w:after="0" w:line="240" w:lineRule="auto"/>
              <w:jc w:val="both"/>
              <w:rPr>
                <w:rFonts w:ascii="Times New Roman" w:hAnsi="Times New Roman" w:cs="Times New Roman"/>
                <w:bCs/>
                <w:sz w:val="24"/>
                <w:szCs w:val="24"/>
              </w:rPr>
            </w:pPr>
            <w:r w:rsidRPr="006460B1">
              <w:rPr>
                <w:rFonts w:ascii="Times New Roman" w:hAnsi="Times New Roman" w:cs="Times New Roman"/>
                <w:b/>
                <w:sz w:val="24"/>
                <w:szCs w:val="24"/>
              </w:rPr>
              <w:t>Знание:</w:t>
            </w:r>
            <w:r w:rsidRPr="006460B1">
              <w:rPr>
                <w:rFonts w:ascii="Times New Roman" w:hAnsi="Times New Roman" w:cs="Times New Roman"/>
                <w:bCs/>
                <w:sz w:val="24"/>
                <w:szCs w:val="24"/>
              </w:rPr>
              <w:t xml:space="preserve"> Подходов к определению цен по внутригрупповым операциям на основе принципа «вытянутой руки» при определении сбытовой политики организации, а также последствий заключения сделок с нарушением указанного принципа.</w:t>
            </w:r>
          </w:p>
          <w:p w14:paraId="7345CD38" w14:textId="77777777" w:rsidR="00EE65B2" w:rsidRPr="006460B1" w:rsidRDefault="00EE65B2" w:rsidP="00754155">
            <w:pPr>
              <w:widowControl w:val="0"/>
              <w:tabs>
                <w:tab w:val="num" w:pos="1134"/>
              </w:tabs>
              <w:spacing w:after="0" w:line="240" w:lineRule="auto"/>
              <w:jc w:val="both"/>
              <w:rPr>
                <w:rFonts w:ascii="Times New Roman" w:hAnsi="Times New Roman" w:cs="Times New Roman"/>
                <w:bCs/>
                <w:sz w:val="24"/>
                <w:szCs w:val="24"/>
              </w:rPr>
            </w:pPr>
            <w:r w:rsidRPr="006460B1">
              <w:rPr>
                <w:rFonts w:ascii="Times New Roman" w:hAnsi="Times New Roman" w:cs="Times New Roman"/>
                <w:b/>
                <w:sz w:val="24"/>
                <w:szCs w:val="24"/>
              </w:rPr>
              <w:t>Умение:</w:t>
            </w:r>
            <w:r w:rsidRPr="006460B1">
              <w:rPr>
                <w:rFonts w:ascii="Times New Roman" w:hAnsi="Times New Roman" w:cs="Times New Roman"/>
                <w:bCs/>
                <w:sz w:val="24"/>
                <w:szCs w:val="24"/>
              </w:rPr>
              <w:t xml:space="preserve"> Вырабатывать предложения по корректировке сбытовой политики организации с учётом необходимости заключения </w:t>
            </w:r>
            <w:r w:rsidRPr="006460B1">
              <w:rPr>
                <w:rFonts w:ascii="Times New Roman" w:hAnsi="Times New Roman" w:cs="Times New Roman"/>
                <w:bCs/>
                <w:sz w:val="24"/>
                <w:szCs w:val="24"/>
              </w:rPr>
              <w:lastRenderedPageBreak/>
              <w:t>внутригрупповых сделок в соответствии с принципом «вытянутой руки».</w:t>
            </w:r>
          </w:p>
        </w:tc>
        <w:tc>
          <w:tcPr>
            <w:tcW w:w="4253" w:type="dxa"/>
            <w:tcBorders>
              <w:top w:val="single" w:sz="4" w:space="0" w:color="auto"/>
              <w:left w:val="single" w:sz="4" w:space="0" w:color="auto"/>
              <w:bottom w:val="single" w:sz="4" w:space="0" w:color="auto"/>
              <w:right w:val="single" w:sz="4" w:space="0" w:color="auto"/>
            </w:tcBorders>
          </w:tcPr>
          <w:p w14:paraId="007BFEDA" w14:textId="77777777" w:rsidR="00EE65B2" w:rsidRDefault="00EE65B2" w:rsidP="00EE65B2">
            <w:pPr>
              <w:spacing w:after="0" w:line="240" w:lineRule="auto"/>
              <w:jc w:val="both"/>
              <w:rPr>
                <w:rFonts w:ascii="Times New Roman" w:eastAsia="Calibri" w:hAnsi="Times New Roman" w:cs="Times New Roman"/>
                <w:sz w:val="24"/>
                <w:szCs w:val="24"/>
                <w:lang w:eastAsia="en-US"/>
              </w:rPr>
            </w:pPr>
            <w:r w:rsidRPr="002F0B63">
              <w:rPr>
                <w:rFonts w:ascii="Times New Roman" w:eastAsia="Calibri" w:hAnsi="Times New Roman" w:cs="Times New Roman"/>
                <w:i/>
                <w:iCs/>
                <w:sz w:val="24"/>
                <w:szCs w:val="24"/>
                <w:lang w:eastAsia="en-US"/>
              </w:rPr>
              <w:lastRenderedPageBreak/>
              <w:t>Примерные вопросы для проверки знаний</w:t>
            </w:r>
            <w:r w:rsidRPr="00EB4D74">
              <w:rPr>
                <w:rFonts w:ascii="Times New Roman" w:eastAsia="Calibri" w:hAnsi="Times New Roman" w:cs="Times New Roman"/>
                <w:sz w:val="24"/>
                <w:szCs w:val="24"/>
                <w:lang w:eastAsia="en-US"/>
              </w:rPr>
              <w:t>:</w:t>
            </w:r>
          </w:p>
          <w:p w14:paraId="2FECA6EC" w14:textId="046327B4" w:rsidR="00EE65B2" w:rsidRDefault="00EE65B2" w:rsidP="00EE65B2">
            <w:pPr>
              <w:spacing w:after="0" w:line="240" w:lineRule="auto"/>
              <w:jc w:val="both"/>
              <w:rPr>
                <w:rFonts w:ascii="Times New Roman" w:hAnsi="Times New Roman" w:cs="Times New Roman"/>
                <w:iCs/>
                <w:sz w:val="24"/>
                <w:szCs w:val="24"/>
              </w:rPr>
            </w:pPr>
            <w:r w:rsidRPr="009462E3">
              <w:rPr>
                <w:rFonts w:ascii="Times New Roman" w:hAnsi="Times New Roman" w:cs="Times New Roman"/>
                <w:iCs/>
                <w:sz w:val="24"/>
                <w:szCs w:val="24"/>
              </w:rPr>
              <w:t xml:space="preserve">Компания </w:t>
            </w:r>
            <w:proofErr w:type="spellStart"/>
            <w:r w:rsidRPr="009462E3">
              <w:rPr>
                <w:rFonts w:ascii="Times New Roman" w:hAnsi="Times New Roman" w:cs="Times New Roman"/>
                <w:iCs/>
                <w:sz w:val="24"/>
                <w:szCs w:val="24"/>
              </w:rPr>
              <w:t>Money</w:t>
            </w:r>
            <w:proofErr w:type="spellEnd"/>
            <w:r>
              <w:rPr>
                <w:rFonts w:ascii="Times New Roman" w:hAnsi="Times New Roman" w:cs="Times New Roman"/>
                <w:iCs/>
                <w:sz w:val="24"/>
                <w:szCs w:val="24"/>
              </w:rPr>
              <w:t xml:space="preserve"> </w:t>
            </w:r>
            <w:proofErr w:type="spellStart"/>
            <w:r w:rsidRPr="009462E3">
              <w:rPr>
                <w:rFonts w:ascii="Times New Roman" w:hAnsi="Times New Roman" w:cs="Times New Roman"/>
                <w:iCs/>
                <w:sz w:val="24"/>
                <w:szCs w:val="24"/>
              </w:rPr>
              <w:t>Ltd</w:t>
            </w:r>
            <w:proofErr w:type="spellEnd"/>
            <w:r w:rsidRPr="009462E3">
              <w:rPr>
                <w:rFonts w:ascii="Times New Roman" w:hAnsi="Times New Roman" w:cs="Times New Roman"/>
                <w:iCs/>
                <w:sz w:val="24"/>
                <w:szCs w:val="24"/>
              </w:rPr>
              <w:t xml:space="preserve"> и компания </w:t>
            </w:r>
            <w:proofErr w:type="spellStart"/>
            <w:r w:rsidRPr="009462E3">
              <w:rPr>
                <w:rFonts w:ascii="Times New Roman" w:hAnsi="Times New Roman" w:cs="Times New Roman"/>
                <w:iCs/>
                <w:sz w:val="24"/>
                <w:szCs w:val="24"/>
              </w:rPr>
              <w:t>Geld</w:t>
            </w:r>
            <w:proofErr w:type="spellEnd"/>
            <w:r>
              <w:rPr>
                <w:rFonts w:ascii="Times New Roman" w:hAnsi="Times New Roman" w:cs="Times New Roman"/>
                <w:iCs/>
                <w:sz w:val="24"/>
                <w:szCs w:val="24"/>
              </w:rPr>
              <w:t xml:space="preserve"> </w:t>
            </w:r>
            <w:proofErr w:type="spellStart"/>
            <w:r w:rsidRPr="009462E3">
              <w:rPr>
                <w:rFonts w:ascii="Times New Roman" w:hAnsi="Times New Roman" w:cs="Times New Roman"/>
                <w:iCs/>
                <w:sz w:val="24"/>
                <w:szCs w:val="24"/>
              </w:rPr>
              <w:t>GmbH</w:t>
            </w:r>
            <w:proofErr w:type="spellEnd"/>
            <w:r>
              <w:rPr>
                <w:rFonts w:ascii="Times New Roman" w:hAnsi="Times New Roman" w:cs="Times New Roman"/>
                <w:iCs/>
                <w:sz w:val="24"/>
                <w:szCs w:val="24"/>
              </w:rPr>
              <w:t xml:space="preserve"> </w:t>
            </w:r>
            <w:r w:rsidRPr="009462E3">
              <w:rPr>
                <w:rFonts w:ascii="Times New Roman" w:hAnsi="Times New Roman" w:cs="Times New Roman"/>
                <w:iCs/>
                <w:sz w:val="24"/>
                <w:szCs w:val="24"/>
              </w:rPr>
              <w:t xml:space="preserve">открыли совместное предприятие на территории России, ООО «Деньги»: 100 тыс. руб. уставного капитала СП были оплачены </w:t>
            </w:r>
            <w:proofErr w:type="spellStart"/>
            <w:r w:rsidRPr="009462E3">
              <w:rPr>
                <w:rFonts w:ascii="Times New Roman" w:hAnsi="Times New Roman" w:cs="Times New Roman"/>
                <w:iCs/>
                <w:sz w:val="24"/>
                <w:szCs w:val="24"/>
              </w:rPr>
              <w:t>Money</w:t>
            </w:r>
            <w:proofErr w:type="spellEnd"/>
            <w:r>
              <w:rPr>
                <w:rFonts w:ascii="Times New Roman" w:hAnsi="Times New Roman" w:cs="Times New Roman"/>
                <w:iCs/>
                <w:sz w:val="24"/>
                <w:szCs w:val="24"/>
              </w:rPr>
              <w:t xml:space="preserve"> </w:t>
            </w:r>
            <w:proofErr w:type="spellStart"/>
            <w:r w:rsidRPr="009462E3">
              <w:rPr>
                <w:rFonts w:ascii="Times New Roman" w:hAnsi="Times New Roman" w:cs="Times New Roman"/>
                <w:iCs/>
                <w:sz w:val="24"/>
                <w:szCs w:val="24"/>
              </w:rPr>
              <w:t>Ltd</w:t>
            </w:r>
            <w:proofErr w:type="spellEnd"/>
            <w:r w:rsidRPr="009462E3">
              <w:rPr>
                <w:rFonts w:ascii="Times New Roman" w:hAnsi="Times New Roman" w:cs="Times New Roman"/>
                <w:iCs/>
                <w:sz w:val="24"/>
                <w:szCs w:val="24"/>
              </w:rPr>
              <w:t xml:space="preserve">, 50 тыс. руб. </w:t>
            </w:r>
            <w:r>
              <w:rPr>
                <w:rFonts w:ascii="Times New Roman" w:hAnsi="Times New Roman" w:cs="Times New Roman"/>
                <w:iCs/>
                <w:sz w:val="24"/>
                <w:szCs w:val="24"/>
              </w:rPr>
              <w:t xml:space="preserve">– </w:t>
            </w:r>
            <w:proofErr w:type="spellStart"/>
            <w:r w:rsidRPr="009462E3">
              <w:rPr>
                <w:rFonts w:ascii="Times New Roman" w:hAnsi="Times New Roman" w:cs="Times New Roman"/>
                <w:iCs/>
                <w:sz w:val="24"/>
                <w:szCs w:val="24"/>
              </w:rPr>
              <w:t>Geld</w:t>
            </w:r>
            <w:proofErr w:type="spellEnd"/>
            <w:r>
              <w:rPr>
                <w:rFonts w:ascii="Times New Roman" w:hAnsi="Times New Roman" w:cs="Times New Roman"/>
                <w:iCs/>
                <w:sz w:val="24"/>
                <w:szCs w:val="24"/>
              </w:rPr>
              <w:t xml:space="preserve"> </w:t>
            </w:r>
            <w:proofErr w:type="spellStart"/>
            <w:r w:rsidRPr="009462E3">
              <w:rPr>
                <w:rFonts w:ascii="Times New Roman" w:hAnsi="Times New Roman" w:cs="Times New Roman"/>
                <w:iCs/>
                <w:sz w:val="24"/>
                <w:szCs w:val="24"/>
              </w:rPr>
              <w:t>GmbH</w:t>
            </w:r>
            <w:proofErr w:type="spellEnd"/>
            <w:r w:rsidRPr="009462E3">
              <w:rPr>
                <w:rFonts w:ascii="Times New Roman" w:hAnsi="Times New Roman" w:cs="Times New Roman"/>
                <w:iCs/>
                <w:sz w:val="24"/>
                <w:szCs w:val="24"/>
              </w:rPr>
              <w:t xml:space="preserve">. При этом компания </w:t>
            </w:r>
            <w:proofErr w:type="spellStart"/>
            <w:r w:rsidRPr="009462E3">
              <w:rPr>
                <w:rFonts w:ascii="Times New Roman" w:hAnsi="Times New Roman" w:cs="Times New Roman"/>
                <w:iCs/>
                <w:sz w:val="24"/>
                <w:szCs w:val="24"/>
              </w:rPr>
              <w:t>Money</w:t>
            </w:r>
            <w:proofErr w:type="spellEnd"/>
            <w:r>
              <w:rPr>
                <w:rFonts w:ascii="Times New Roman" w:hAnsi="Times New Roman" w:cs="Times New Roman"/>
                <w:iCs/>
                <w:sz w:val="24"/>
                <w:szCs w:val="24"/>
              </w:rPr>
              <w:t xml:space="preserve"> </w:t>
            </w:r>
            <w:proofErr w:type="spellStart"/>
            <w:r w:rsidRPr="009462E3">
              <w:rPr>
                <w:rFonts w:ascii="Times New Roman" w:hAnsi="Times New Roman" w:cs="Times New Roman"/>
                <w:iCs/>
                <w:sz w:val="24"/>
                <w:szCs w:val="24"/>
              </w:rPr>
              <w:t>Ltd</w:t>
            </w:r>
            <w:proofErr w:type="spellEnd"/>
            <w:r>
              <w:rPr>
                <w:rFonts w:ascii="Times New Roman" w:hAnsi="Times New Roman" w:cs="Times New Roman"/>
                <w:iCs/>
                <w:sz w:val="24"/>
                <w:szCs w:val="24"/>
              </w:rPr>
              <w:t xml:space="preserve"> </w:t>
            </w:r>
            <w:r w:rsidRPr="009462E3">
              <w:rPr>
                <w:rFonts w:ascii="Times New Roman" w:hAnsi="Times New Roman" w:cs="Times New Roman"/>
                <w:iCs/>
                <w:sz w:val="24"/>
                <w:szCs w:val="24"/>
              </w:rPr>
              <w:t xml:space="preserve">владеет 50% акций компании </w:t>
            </w:r>
            <w:proofErr w:type="spellStart"/>
            <w:r w:rsidRPr="009462E3">
              <w:rPr>
                <w:rFonts w:ascii="Times New Roman" w:hAnsi="Times New Roman" w:cs="Times New Roman"/>
                <w:iCs/>
                <w:sz w:val="24"/>
                <w:szCs w:val="24"/>
              </w:rPr>
              <w:t>Geld</w:t>
            </w:r>
            <w:proofErr w:type="spellEnd"/>
            <w:r>
              <w:rPr>
                <w:rFonts w:ascii="Times New Roman" w:hAnsi="Times New Roman" w:cs="Times New Roman"/>
                <w:iCs/>
                <w:sz w:val="24"/>
                <w:szCs w:val="24"/>
              </w:rPr>
              <w:t xml:space="preserve"> </w:t>
            </w:r>
            <w:proofErr w:type="spellStart"/>
            <w:r w:rsidRPr="009462E3">
              <w:rPr>
                <w:rFonts w:ascii="Times New Roman" w:hAnsi="Times New Roman" w:cs="Times New Roman"/>
                <w:iCs/>
                <w:sz w:val="24"/>
                <w:szCs w:val="24"/>
              </w:rPr>
              <w:t>GmbH</w:t>
            </w:r>
            <w:proofErr w:type="spellEnd"/>
            <w:r w:rsidRPr="009462E3">
              <w:rPr>
                <w:rFonts w:ascii="Times New Roman" w:hAnsi="Times New Roman" w:cs="Times New Roman"/>
                <w:iCs/>
                <w:sz w:val="24"/>
                <w:szCs w:val="24"/>
              </w:rPr>
              <w:t xml:space="preserve">. Какова фактическая доля в ООО «Деньги» принадлежит компании </w:t>
            </w:r>
            <w:proofErr w:type="spellStart"/>
            <w:r w:rsidRPr="009462E3">
              <w:rPr>
                <w:rFonts w:ascii="Times New Roman" w:hAnsi="Times New Roman" w:cs="Times New Roman"/>
                <w:iCs/>
                <w:sz w:val="24"/>
                <w:szCs w:val="24"/>
              </w:rPr>
              <w:t>Money</w:t>
            </w:r>
            <w:proofErr w:type="spellEnd"/>
            <w:r>
              <w:rPr>
                <w:rFonts w:ascii="Times New Roman" w:hAnsi="Times New Roman" w:cs="Times New Roman"/>
                <w:iCs/>
                <w:sz w:val="24"/>
                <w:szCs w:val="24"/>
              </w:rPr>
              <w:t xml:space="preserve"> </w:t>
            </w:r>
            <w:proofErr w:type="spellStart"/>
            <w:r w:rsidRPr="009462E3">
              <w:rPr>
                <w:rFonts w:ascii="Times New Roman" w:hAnsi="Times New Roman" w:cs="Times New Roman"/>
                <w:iCs/>
                <w:sz w:val="24"/>
                <w:szCs w:val="24"/>
              </w:rPr>
              <w:t>Ltd</w:t>
            </w:r>
            <w:proofErr w:type="spellEnd"/>
            <w:r w:rsidRPr="009462E3">
              <w:rPr>
                <w:rFonts w:ascii="Times New Roman" w:hAnsi="Times New Roman" w:cs="Times New Roman"/>
                <w:iCs/>
                <w:sz w:val="24"/>
                <w:szCs w:val="24"/>
              </w:rPr>
              <w:t>?</w:t>
            </w:r>
          </w:p>
          <w:p w14:paraId="24CC6848" w14:textId="77777777" w:rsidR="00EE65B2" w:rsidRPr="00BA604C" w:rsidRDefault="00EE65B2" w:rsidP="00EE65B2">
            <w:pPr>
              <w:spacing w:after="0" w:line="240" w:lineRule="auto"/>
              <w:jc w:val="both"/>
              <w:rPr>
                <w:rFonts w:ascii="Times New Roman" w:hAnsi="Times New Roman" w:cs="Times New Roman"/>
                <w:iCs/>
                <w:sz w:val="24"/>
                <w:szCs w:val="24"/>
              </w:rPr>
            </w:pPr>
          </w:p>
          <w:p w14:paraId="50C94824" w14:textId="77777777" w:rsidR="00EE65B2" w:rsidRDefault="00EE65B2" w:rsidP="00EE65B2">
            <w:pPr>
              <w:spacing w:after="0" w:line="240" w:lineRule="auto"/>
              <w:jc w:val="both"/>
              <w:rPr>
                <w:rFonts w:ascii="Times New Roman" w:hAnsi="Times New Roman" w:cs="Times New Roman"/>
                <w:iCs/>
                <w:sz w:val="24"/>
                <w:szCs w:val="24"/>
              </w:rPr>
            </w:pPr>
            <w:r w:rsidRPr="002F0B63">
              <w:rPr>
                <w:rFonts w:ascii="Times New Roman" w:hAnsi="Times New Roman" w:cs="Times New Roman"/>
                <w:i/>
                <w:sz w:val="24"/>
                <w:szCs w:val="24"/>
              </w:rPr>
              <w:t>Примерные задания для проверки умений</w:t>
            </w:r>
            <w:r w:rsidRPr="00E6555A">
              <w:rPr>
                <w:rFonts w:ascii="Times New Roman" w:hAnsi="Times New Roman" w:cs="Times New Roman"/>
                <w:iCs/>
                <w:sz w:val="24"/>
                <w:szCs w:val="24"/>
              </w:rPr>
              <w:t>:</w:t>
            </w:r>
          </w:p>
          <w:p w14:paraId="77755F6F" w14:textId="6859AE5E" w:rsidR="00EE65B2" w:rsidRPr="006460B1" w:rsidRDefault="00EE65B2" w:rsidP="00EE65B2">
            <w:pPr>
              <w:spacing w:after="0" w:line="240" w:lineRule="auto"/>
              <w:jc w:val="both"/>
              <w:rPr>
                <w:rFonts w:ascii="Times New Roman" w:hAnsi="Times New Roman" w:cs="Times New Roman"/>
                <w:b/>
                <w:sz w:val="24"/>
                <w:szCs w:val="24"/>
              </w:rPr>
            </w:pPr>
            <w:r w:rsidRPr="00F7464F">
              <w:rPr>
                <w:rFonts w:ascii="Times New Roman" w:hAnsi="Times New Roman" w:cs="Times New Roman"/>
                <w:iCs/>
                <w:sz w:val="24"/>
                <w:szCs w:val="24"/>
              </w:rPr>
              <w:t>ООО «</w:t>
            </w:r>
            <w:proofErr w:type="spellStart"/>
            <w:r w:rsidRPr="00F7464F">
              <w:rPr>
                <w:rFonts w:ascii="Times New Roman" w:hAnsi="Times New Roman" w:cs="Times New Roman"/>
                <w:iCs/>
                <w:sz w:val="24"/>
                <w:szCs w:val="24"/>
              </w:rPr>
              <w:t>Резинотрест</w:t>
            </w:r>
            <w:proofErr w:type="spellEnd"/>
            <w:r w:rsidRPr="00F7464F">
              <w:rPr>
                <w:rFonts w:ascii="Times New Roman" w:hAnsi="Times New Roman" w:cs="Times New Roman"/>
                <w:iCs/>
                <w:sz w:val="24"/>
                <w:szCs w:val="24"/>
              </w:rPr>
              <w:t>» изготовило партию галош 42 размера. Самостоятельно оно реализовать их не смогло из-за ошибки в бизнес-плане. Спустя год данная компания стала учредителем ООО «Обувка». Доля участия превышает 50%. ООО «</w:t>
            </w:r>
            <w:proofErr w:type="spellStart"/>
            <w:r w:rsidRPr="00F7464F">
              <w:rPr>
                <w:rFonts w:ascii="Times New Roman" w:hAnsi="Times New Roman" w:cs="Times New Roman"/>
                <w:iCs/>
                <w:sz w:val="24"/>
                <w:szCs w:val="24"/>
              </w:rPr>
              <w:t>Резинотрест</w:t>
            </w:r>
            <w:proofErr w:type="spellEnd"/>
            <w:r w:rsidRPr="00F7464F">
              <w:rPr>
                <w:rFonts w:ascii="Times New Roman" w:hAnsi="Times New Roman" w:cs="Times New Roman"/>
                <w:iCs/>
                <w:sz w:val="24"/>
                <w:szCs w:val="24"/>
              </w:rPr>
              <w:t xml:space="preserve">», освобождая склад для новой партии товаров, безвозмездно передало новому обществу ранее произведенные галоши. </w:t>
            </w:r>
            <w:r w:rsidRPr="00F7464F">
              <w:rPr>
                <w:rFonts w:ascii="Times New Roman" w:hAnsi="Times New Roman" w:cs="Times New Roman"/>
                <w:iCs/>
                <w:sz w:val="24"/>
                <w:szCs w:val="24"/>
              </w:rPr>
              <w:lastRenderedPageBreak/>
              <w:t xml:space="preserve">Стоимость такой партии галош, по рыночной оценке, независимого оценщика составляет 1,2 млрд руб. ООО «Обувка» из-за сложностей с финансированием смогло начать активную торговую деятельность только через полгода. Оно нашло свою нишу, и спустя еще 7 месяцев все галоши были проданы. Какие последствия с учетом положений раздела </w:t>
            </w:r>
            <w:r>
              <w:rPr>
                <w:rFonts w:ascii="Times New Roman" w:hAnsi="Times New Roman" w:cs="Times New Roman"/>
                <w:iCs/>
                <w:sz w:val="24"/>
                <w:szCs w:val="24"/>
                <w:lang w:val="en-US"/>
              </w:rPr>
              <w:t>V</w:t>
            </w:r>
            <w:r w:rsidRPr="00F7464F">
              <w:rPr>
                <w:rFonts w:ascii="Times New Roman" w:hAnsi="Times New Roman" w:cs="Times New Roman"/>
                <w:iCs/>
                <w:sz w:val="24"/>
                <w:szCs w:val="24"/>
              </w:rPr>
              <w:t>.1 НК РФ ждут дочернюю компанию? Какие налоги возможно проверить в формате проведения специальной проверки цен, предусмотренной ст. 105.17 НК РФ? Как рассматривается полученный и отраженный им в бухгалтерском учете доход для целей налога на прибыль?</w:t>
            </w:r>
          </w:p>
        </w:tc>
      </w:tr>
      <w:tr w:rsidR="00EE65B2" w:rsidRPr="00D614F7" w14:paraId="1C45F41B" w14:textId="6CDB2753" w:rsidTr="00EE65B2">
        <w:trPr>
          <w:trHeight w:val="20"/>
        </w:trPr>
        <w:tc>
          <w:tcPr>
            <w:tcW w:w="1701" w:type="dxa"/>
            <w:vMerge w:val="restart"/>
            <w:tcBorders>
              <w:top w:val="single" w:sz="4" w:space="0" w:color="auto"/>
              <w:left w:val="single" w:sz="4" w:space="0" w:color="auto"/>
              <w:right w:val="single" w:sz="4" w:space="0" w:color="auto"/>
            </w:tcBorders>
            <w:shd w:val="clear" w:color="auto" w:fill="auto"/>
          </w:tcPr>
          <w:p w14:paraId="1AC20C82" w14:textId="7864616D" w:rsidR="00EE65B2" w:rsidRPr="00C90A9E" w:rsidRDefault="00EE65B2" w:rsidP="00754155">
            <w:pPr>
              <w:spacing w:after="0" w:line="240" w:lineRule="auto"/>
              <w:jc w:val="both"/>
              <w:rPr>
                <w:rFonts w:ascii="Times New Roman" w:hAnsi="Times New Roman" w:cs="Times New Roman"/>
                <w:sz w:val="24"/>
                <w:szCs w:val="24"/>
                <w:highlight w:val="yellow"/>
              </w:rPr>
            </w:pPr>
            <w:r w:rsidRPr="00536356">
              <w:rPr>
                <w:rFonts w:ascii="Times New Roman" w:hAnsi="Times New Roman" w:cs="Times New Roman"/>
                <w:sz w:val="24"/>
                <w:szCs w:val="24"/>
              </w:rPr>
              <w:lastRenderedPageBreak/>
              <w:t>Способность рассчитывать налоги и таможенные платежи, оценивать налоговые и таможенные последствия хозяйственных операций для принятия субъектами международной торговли управленческих решений, а также определения внешнеторговых цен по внутригрупповым сделкам</w:t>
            </w:r>
            <w:r w:rsidRPr="006460B1">
              <w:rPr>
                <w:rFonts w:ascii="Times New Roman" w:hAnsi="Times New Roman" w:cs="Times New Roman"/>
                <w:sz w:val="24"/>
                <w:szCs w:val="24"/>
              </w:rPr>
              <w:t xml:space="preserve"> </w:t>
            </w:r>
            <w:r>
              <w:rPr>
                <w:rFonts w:ascii="Times New Roman" w:hAnsi="Times New Roman" w:cs="Times New Roman"/>
                <w:sz w:val="24"/>
                <w:szCs w:val="24"/>
              </w:rPr>
              <w:t>(</w:t>
            </w:r>
            <w:r w:rsidRPr="006460B1">
              <w:rPr>
                <w:rFonts w:ascii="Times New Roman" w:hAnsi="Times New Roman" w:cs="Times New Roman"/>
                <w:sz w:val="24"/>
                <w:szCs w:val="24"/>
              </w:rPr>
              <w:t>ПКП-3</w:t>
            </w:r>
            <w:r>
              <w:rPr>
                <w:rFonts w:ascii="Times New Roman" w:hAnsi="Times New Roman" w:cs="Times New Roman"/>
                <w:sz w:val="24"/>
                <w:szCs w:val="24"/>
              </w:rPr>
              <w:t>, 2022</w:t>
            </w:r>
            <w:r w:rsidR="00F66F08">
              <w:rPr>
                <w:rFonts w:ascii="Times New Roman" w:hAnsi="Times New Roman" w:cs="Times New Roman"/>
                <w:sz w:val="24"/>
                <w:szCs w:val="24"/>
              </w:rPr>
              <w:t xml:space="preserve"> и далее</w:t>
            </w:r>
            <w:r>
              <w:rPr>
                <w:rFonts w:ascii="Times New Roman" w:hAnsi="Times New Roman" w:cs="Times New Roman"/>
                <w:sz w:val="24"/>
                <w:szCs w:val="24"/>
              </w:rPr>
              <w:t>)</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2166A36E" w14:textId="77777777" w:rsidR="00EE65B2" w:rsidRPr="006460B1" w:rsidRDefault="00EE65B2" w:rsidP="00754155">
            <w:pPr>
              <w:spacing w:after="0" w:line="240" w:lineRule="auto"/>
              <w:jc w:val="both"/>
              <w:rPr>
                <w:rFonts w:ascii="Times New Roman" w:eastAsia="Calibri" w:hAnsi="Times New Roman" w:cs="Times New Roman"/>
                <w:sz w:val="24"/>
                <w:szCs w:val="24"/>
                <w:lang w:eastAsia="en-US"/>
              </w:rPr>
            </w:pPr>
            <w:r w:rsidRPr="006460B1">
              <w:rPr>
                <w:rFonts w:ascii="Times New Roman" w:eastAsia="Calibri" w:hAnsi="Times New Roman" w:cs="Times New Roman"/>
                <w:sz w:val="24"/>
                <w:szCs w:val="24"/>
                <w:lang w:eastAsia="en-US"/>
              </w:rPr>
              <w:t xml:space="preserve">1. </w:t>
            </w:r>
            <w:r w:rsidRPr="00536356">
              <w:rPr>
                <w:rFonts w:ascii="Times New Roman" w:eastAsia="Calibri" w:hAnsi="Times New Roman" w:cs="Times New Roman"/>
                <w:sz w:val="24"/>
                <w:szCs w:val="24"/>
                <w:lang w:eastAsia="en-US"/>
              </w:rPr>
              <w:t>Владеет навыками расчета налогов и таможенных платежей, подлежащих уплате при осуществлении международной торговли на основе знаний действующих российских и международных нормативно-правовых актов</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9988262" w14:textId="77777777" w:rsidR="00EE65B2" w:rsidRDefault="00EE65B2" w:rsidP="00754155">
            <w:pPr>
              <w:widowControl w:val="0"/>
              <w:tabs>
                <w:tab w:val="num" w:pos="1134"/>
              </w:tabs>
              <w:spacing w:after="0" w:line="240" w:lineRule="auto"/>
              <w:jc w:val="both"/>
              <w:rPr>
                <w:rFonts w:ascii="Times New Roman" w:hAnsi="Times New Roman" w:cs="Times New Roman"/>
                <w:bCs/>
                <w:sz w:val="24"/>
                <w:szCs w:val="24"/>
              </w:rPr>
            </w:pPr>
            <w:r w:rsidRPr="00670DD9">
              <w:rPr>
                <w:rFonts w:ascii="Times New Roman" w:hAnsi="Times New Roman" w:cs="Times New Roman"/>
                <w:b/>
                <w:sz w:val="24"/>
                <w:szCs w:val="24"/>
              </w:rPr>
              <w:t>Знание:</w:t>
            </w:r>
            <w:r>
              <w:rPr>
                <w:rFonts w:ascii="Times New Roman" w:hAnsi="Times New Roman" w:cs="Times New Roman"/>
                <w:b/>
                <w:sz w:val="24"/>
                <w:szCs w:val="24"/>
              </w:rPr>
              <w:t xml:space="preserve"> </w:t>
            </w:r>
            <w:r>
              <w:rPr>
                <w:rFonts w:ascii="Times New Roman" w:hAnsi="Times New Roman" w:cs="Times New Roman"/>
                <w:bCs/>
                <w:sz w:val="24"/>
                <w:szCs w:val="24"/>
              </w:rPr>
              <w:t>Порядка определения цен между связанными лицами согласно правилам трансфертного ценообразования и методам определения таможенной стоимости.</w:t>
            </w:r>
          </w:p>
          <w:p w14:paraId="6ACED81E" w14:textId="77777777" w:rsidR="00EE65B2" w:rsidRPr="006460B1" w:rsidRDefault="00EE65B2" w:rsidP="00754155">
            <w:pPr>
              <w:widowControl w:val="0"/>
              <w:tabs>
                <w:tab w:val="num" w:pos="1134"/>
              </w:tabs>
              <w:spacing w:after="0" w:line="240" w:lineRule="auto"/>
              <w:jc w:val="both"/>
              <w:rPr>
                <w:rFonts w:ascii="Times New Roman" w:hAnsi="Times New Roman" w:cs="Times New Roman"/>
                <w:bCs/>
                <w:sz w:val="24"/>
                <w:szCs w:val="24"/>
              </w:rPr>
            </w:pPr>
            <w:r w:rsidRPr="00296443">
              <w:rPr>
                <w:rFonts w:ascii="Times New Roman" w:hAnsi="Times New Roman" w:cs="Times New Roman"/>
                <w:b/>
                <w:sz w:val="24"/>
                <w:szCs w:val="24"/>
              </w:rPr>
              <w:t>Умение:</w:t>
            </w:r>
            <w:r>
              <w:rPr>
                <w:rFonts w:ascii="Times New Roman" w:hAnsi="Times New Roman" w:cs="Times New Roman"/>
                <w:b/>
                <w:sz w:val="24"/>
                <w:szCs w:val="24"/>
              </w:rPr>
              <w:t xml:space="preserve"> </w:t>
            </w:r>
            <w:r w:rsidRPr="00131924">
              <w:rPr>
                <w:rFonts w:ascii="Times New Roman" w:hAnsi="Times New Roman" w:cs="Times New Roman"/>
                <w:bCs/>
                <w:sz w:val="24"/>
                <w:szCs w:val="24"/>
              </w:rPr>
              <w:t xml:space="preserve">Использовать информацию </w:t>
            </w:r>
            <w:r>
              <w:rPr>
                <w:rFonts w:ascii="Times New Roman" w:hAnsi="Times New Roman" w:cs="Times New Roman"/>
                <w:bCs/>
                <w:sz w:val="24"/>
                <w:szCs w:val="24"/>
              </w:rPr>
              <w:t>о факторах, влияющих на внутригрупповые цены при выработке предложений по оптимизации транспортно-логистического обеспечения внешнеторгового контракта.</w:t>
            </w:r>
          </w:p>
        </w:tc>
        <w:tc>
          <w:tcPr>
            <w:tcW w:w="4253" w:type="dxa"/>
            <w:tcBorders>
              <w:top w:val="single" w:sz="4" w:space="0" w:color="auto"/>
              <w:left w:val="single" w:sz="4" w:space="0" w:color="auto"/>
              <w:bottom w:val="single" w:sz="4" w:space="0" w:color="auto"/>
              <w:right w:val="single" w:sz="4" w:space="0" w:color="auto"/>
            </w:tcBorders>
          </w:tcPr>
          <w:p w14:paraId="1969210D" w14:textId="77777777" w:rsidR="00EE65B2" w:rsidRDefault="00EE65B2" w:rsidP="00EE65B2">
            <w:pPr>
              <w:spacing w:after="0" w:line="240" w:lineRule="auto"/>
              <w:jc w:val="both"/>
              <w:rPr>
                <w:rFonts w:ascii="Times New Roman" w:eastAsia="Calibri" w:hAnsi="Times New Roman" w:cs="Times New Roman"/>
                <w:sz w:val="24"/>
                <w:szCs w:val="24"/>
                <w:lang w:eastAsia="en-US"/>
              </w:rPr>
            </w:pPr>
            <w:r w:rsidRPr="002F0B63">
              <w:rPr>
                <w:rFonts w:ascii="Times New Roman" w:eastAsia="Calibri" w:hAnsi="Times New Roman" w:cs="Times New Roman"/>
                <w:i/>
                <w:iCs/>
                <w:sz w:val="24"/>
                <w:szCs w:val="24"/>
                <w:lang w:eastAsia="en-US"/>
              </w:rPr>
              <w:t>Примерные вопросы для проверки знаний</w:t>
            </w:r>
            <w:r w:rsidRPr="00EB4D74">
              <w:rPr>
                <w:rFonts w:ascii="Times New Roman" w:eastAsia="Calibri" w:hAnsi="Times New Roman" w:cs="Times New Roman"/>
                <w:sz w:val="24"/>
                <w:szCs w:val="24"/>
                <w:lang w:eastAsia="en-US"/>
              </w:rPr>
              <w:t>:</w:t>
            </w:r>
          </w:p>
          <w:p w14:paraId="71259EB3" w14:textId="17210366" w:rsidR="00EE65B2" w:rsidRDefault="00F97056" w:rsidP="00EE65B2">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1. </w:t>
            </w:r>
            <w:r w:rsidR="00EE65B2" w:rsidRPr="00593FBB">
              <w:rPr>
                <w:rFonts w:ascii="Times New Roman" w:hAnsi="Times New Roman" w:cs="Times New Roman"/>
                <w:iCs/>
                <w:sz w:val="24"/>
                <w:szCs w:val="24"/>
              </w:rPr>
              <w:t>Компании ООО «Млечный Путь» принадлежат компании:</w:t>
            </w:r>
            <w:r w:rsidR="00EE65B2">
              <w:rPr>
                <w:rFonts w:ascii="Times New Roman" w:hAnsi="Times New Roman" w:cs="Times New Roman"/>
                <w:iCs/>
                <w:sz w:val="24"/>
                <w:szCs w:val="24"/>
              </w:rPr>
              <w:t xml:space="preserve"> </w:t>
            </w:r>
            <w:r w:rsidR="00EE65B2" w:rsidRPr="00593FBB">
              <w:rPr>
                <w:rFonts w:ascii="Times New Roman" w:hAnsi="Times New Roman" w:cs="Times New Roman"/>
                <w:iCs/>
                <w:sz w:val="24"/>
                <w:szCs w:val="24"/>
              </w:rPr>
              <w:t>ООО «Звезда» (доля прямого участия составляет 76,5%),</w:t>
            </w:r>
            <w:r w:rsidR="00EE65B2">
              <w:rPr>
                <w:rFonts w:ascii="Times New Roman" w:hAnsi="Times New Roman" w:cs="Times New Roman"/>
                <w:iCs/>
                <w:sz w:val="24"/>
                <w:szCs w:val="24"/>
              </w:rPr>
              <w:t xml:space="preserve"> </w:t>
            </w:r>
            <w:r w:rsidR="00EE65B2" w:rsidRPr="00593FBB">
              <w:rPr>
                <w:rFonts w:ascii="Times New Roman" w:hAnsi="Times New Roman" w:cs="Times New Roman"/>
                <w:iCs/>
                <w:sz w:val="24"/>
                <w:szCs w:val="24"/>
              </w:rPr>
              <w:t>ООО «Земля» (доля прямого участия составляет 60%), ООО «Луна» (доля прямого участия составляет 5%). ООО «Земля» владеет 100% уставного капитала ООО «Луна». Совокупная доля участия ООО «Млечный Путь» в ООО «Луна» составляет с учетом всех дочерних обществ составляет 86%.</w:t>
            </w:r>
            <w:r w:rsidR="00EE65B2">
              <w:rPr>
                <w:rFonts w:ascii="Times New Roman" w:hAnsi="Times New Roman" w:cs="Times New Roman"/>
                <w:iCs/>
                <w:sz w:val="24"/>
                <w:szCs w:val="24"/>
              </w:rPr>
              <w:t xml:space="preserve"> </w:t>
            </w:r>
            <w:r w:rsidR="00EE65B2" w:rsidRPr="00593FBB">
              <w:rPr>
                <w:rFonts w:ascii="Times New Roman" w:hAnsi="Times New Roman" w:cs="Times New Roman"/>
                <w:iCs/>
                <w:sz w:val="24"/>
                <w:szCs w:val="24"/>
              </w:rPr>
              <w:t>Какова доля прямого</w:t>
            </w:r>
            <w:r w:rsidR="00EE65B2">
              <w:rPr>
                <w:rFonts w:ascii="Times New Roman" w:hAnsi="Times New Roman" w:cs="Times New Roman"/>
                <w:iCs/>
                <w:sz w:val="24"/>
                <w:szCs w:val="24"/>
              </w:rPr>
              <w:t xml:space="preserve"> </w:t>
            </w:r>
            <w:r w:rsidR="00EE65B2" w:rsidRPr="00593FBB">
              <w:rPr>
                <w:rFonts w:ascii="Times New Roman" w:hAnsi="Times New Roman" w:cs="Times New Roman"/>
                <w:iCs/>
                <w:sz w:val="24"/>
                <w:szCs w:val="24"/>
              </w:rPr>
              <w:t>участия ООО «Земля» в ООО «Луна»?</w:t>
            </w:r>
          </w:p>
          <w:p w14:paraId="4B4634F5" w14:textId="77777777" w:rsidR="00EE65B2" w:rsidRPr="00BA604C" w:rsidRDefault="00EE65B2" w:rsidP="00EE65B2">
            <w:pPr>
              <w:spacing w:after="0" w:line="240" w:lineRule="auto"/>
              <w:jc w:val="both"/>
              <w:rPr>
                <w:rFonts w:ascii="Times New Roman" w:hAnsi="Times New Roman" w:cs="Times New Roman"/>
                <w:iCs/>
                <w:sz w:val="24"/>
                <w:szCs w:val="24"/>
              </w:rPr>
            </w:pPr>
          </w:p>
          <w:p w14:paraId="51184CCF" w14:textId="2E3E02D5" w:rsidR="00EE65B2" w:rsidRDefault="00F97056" w:rsidP="00EE65B2">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2. </w:t>
            </w:r>
            <w:r w:rsidR="00EE65B2" w:rsidRPr="00593FBB">
              <w:rPr>
                <w:rFonts w:ascii="Times New Roman" w:hAnsi="Times New Roman" w:cs="Times New Roman"/>
                <w:iCs/>
                <w:sz w:val="24"/>
                <w:szCs w:val="24"/>
              </w:rPr>
              <w:t>ООО «Сырая Нефть» принадлежит 45% акций компании ООО «Хлористый Калий». ООО «Хлористый Калий» оплатило 40% уставного капитала ООО «Азот», которое в свою очередь владеет 30% ООО «Кольцо». ООО «Кольцо» принадлежит 55% доля в уставном капитале ООО «Хлористый Калий». Какова доля участия</w:t>
            </w:r>
            <w:r w:rsidR="00EE65B2">
              <w:rPr>
                <w:rFonts w:ascii="Times New Roman" w:hAnsi="Times New Roman" w:cs="Times New Roman"/>
                <w:iCs/>
                <w:sz w:val="24"/>
                <w:szCs w:val="24"/>
              </w:rPr>
              <w:t xml:space="preserve"> </w:t>
            </w:r>
            <w:r w:rsidR="00EE65B2" w:rsidRPr="00593FBB">
              <w:rPr>
                <w:rFonts w:ascii="Times New Roman" w:hAnsi="Times New Roman" w:cs="Times New Roman"/>
                <w:iCs/>
                <w:sz w:val="24"/>
                <w:szCs w:val="24"/>
              </w:rPr>
              <w:t>ООО «Сырая Нефть» в ООО «Кольцо»? Взаимозависимы ли они?</w:t>
            </w:r>
          </w:p>
          <w:p w14:paraId="4E47D4CB" w14:textId="77777777" w:rsidR="00EE65B2" w:rsidRDefault="00EE65B2" w:rsidP="00EE65B2">
            <w:pPr>
              <w:spacing w:after="0" w:line="240" w:lineRule="auto"/>
              <w:jc w:val="both"/>
              <w:rPr>
                <w:rFonts w:ascii="Times New Roman" w:hAnsi="Times New Roman" w:cs="Times New Roman"/>
                <w:iCs/>
                <w:sz w:val="24"/>
                <w:szCs w:val="24"/>
              </w:rPr>
            </w:pPr>
          </w:p>
          <w:p w14:paraId="5F6A85A0" w14:textId="77777777" w:rsidR="00EE65B2" w:rsidRDefault="00EE65B2" w:rsidP="00EE65B2">
            <w:pPr>
              <w:spacing w:after="0" w:line="240" w:lineRule="auto"/>
              <w:jc w:val="both"/>
              <w:rPr>
                <w:rFonts w:ascii="Times New Roman" w:hAnsi="Times New Roman" w:cs="Times New Roman"/>
                <w:iCs/>
                <w:sz w:val="24"/>
                <w:szCs w:val="24"/>
              </w:rPr>
            </w:pPr>
            <w:r w:rsidRPr="002F0B63">
              <w:rPr>
                <w:rFonts w:ascii="Times New Roman" w:hAnsi="Times New Roman" w:cs="Times New Roman"/>
                <w:i/>
                <w:sz w:val="24"/>
                <w:szCs w:val="24"/>
              </w:rPr>
              <w:t>Примерные задания для проверки умений</w:t>
            </w:r>
            <w:r w:rsidRPr="00E6555A">
              <w:rPr>
                <w:rFonts w:ascii="Times New Roman" w:hAnsi="Times New Roman" w:cs="Times New Roman"/>
                <w:iCs/>
                <w:sz w:val="24"/>
                <w:szCs w:val="24"/>
              </w:rPr>
              <w:t>:</w:t>
            </w:r>
          </w:p>
          <w:p w14:paraId="2E807AB0" w14:textId="493A3855" w:rsidR="00EE65B2" w:rsidRPr="00670DD9" w:rsidRDefault="00EE65B2" w:rsidP="00F97056">
            <w:pPr>
              <w:spacing w:after="0" w:line="240" w:lineRule="auto"/>
              <w:jc w:val="both"/>
              <w:rPr>
                <w:rFonts w:ascii="Times New Roman" w:hAnsi="Times New Roman" w:cs="Times New Roman"/>
                <w:b/>
                <w:sz w:val="24"/>
                <w:szCs w:val="24"/>
              </w:rPr>
            </w:pPr>
            <w:r w:rsidRPr="00F7464F">
              <w:rPr>
                <w:rFonts w:ascii="Times New Roman" w:hAnsi="Times New Roman" w:cs="Times New Roman"/>
                <w:iCs/>
                <w:sz w:val="24"/>
                <w:szCs w:val="24"/>
              </w:rPr>
              <w:t>ООО «Совхоз» стал одним из участников ООО «Колхоз» с долей участия, превышающей 25%. В качестве взноса в уставный капитал ООО «Совхоз» пе</w:t>
            </w:r>
            <w:r w:rsidRPr="00F7464F">
              <w:rPr>
                <w:rFonts w:ascii="Times New Roman" w:hAnsi="Times New Roman" w:cs="Times New Roman"/>
                <w:iCs/>
                <w:sz w:val="24"/>
                <w:szCs w:val="24"/>
              </w:rPr>
              <w:lastRenderedPageBreak/>
              <w:t>редало несколько высокотехнологичных тракторов и комбайнов с искусственным интеллектом. Денежная оценка сельскохозяйственной техники составляет 1,3 млрд руб. В течение года часть данных машин была реализована. Какие налоговые</w:t>
            </w:r>
            <w:r>
              <w:rPr>
                <w:rFonts w:ascii="Times New Roman" w:hAnsi="Times New Roman" w:cs="Times New Roman"/>
                <w:iCs/>
                <w:sz w:val="24"/>
                <w:szCs w:val="24"/>
              </w:rPr>
              <w:t xml:space="preserve"> </w:t>
            </w:r>
            <w:r w:rsidRPr="00F7464F">
              <w:rPr>
                <w:rFonts w:ascii="Times New Roman" w:hAnsi="Times New Roman" w:cs="Times New Roman"/>
                <w:iCs/>
                <w:sz w:val="24"/>
                <w:szCs w:val="24"/>
              </w:rPr>
              <w:t xml:space="preserve">последствия с учетом положений раздела </w:t>
            </w:r>
            <w:r>
              <w:rPr>
                <w:rFonts w:ascii="Times New Roman" w:hAnsi="Times New Roman" w:cs="Times New Roman"/>
                <w:iCs/>
                <w:sz w:val="24"/>
                <w:szCs w:val="24"/>
                <w:lang w:val="en-US"/>
              </w:rPr>
              <w:t>V</w:t>
            </w:r>
            <w:r w:rsidRPr="00F7464F">
              <w:rPr>
                <w:rFonts w:ascii="Times New Roman" w:hAnsi="Times New Roman" w:cs="Times New Roman"/>
                <w:iCs/>
                <w:sz w:val="24"/>
                <w:szCs w:val="24"/>
              </w:rPr>
              <w:t>.1 НК РФ ждут дочернюю компанию? Какие ограничения накладывает ст. 105.3 НК РФ на применение правил, регулирующих вопросы использования трансфертного ценообразования? Возникают ли какие-то ограничения с учетом положений п. 13 ст. 105.3 НК РФ?</w:t>
            </w:r>
            <w:r w:rsidRPr="00593FBB">
              <w:rPr>
                <w:rFonts w:ascii="Times New Roman" w:hAnsi="Times New Roman" w:cs="Times New Roman"/>
                <w:sz w:val="24"/>
                <w:szCs w:val="24"/>
              </w:rPr>
              <w:t xml:space="preserve"> </w:t>
            </w:r>
          </w:p>
        </w:tc>
      </w:tr>
      <w:tr w:rsidR="00EE65B2" w:rsidRPr="00D614F7" w14:paraId="6D178683" w14:textId="11EF7C32" w:rsidTr="00EE65B2">
        <w:trPr>
          <w:trHeight w:val="20"/>
        </w:trPr>
        <w:tc>
          <w:tcPr>
            <w:tcW w:w="1701" w:type="dxa"/>
            <w:vMerge/>
            <w:tcBorders>
              <w:left w:val="single" w:sz="4" w:space="0" w:color="auto"/>
              <w:right w:val="single" w:sz="4" w:space="0" w:color="auto"/>
            </w:tcBorders>
            <w:shd w:val="clear" w:color="auto" w:fill="auto"/>
          </w:tcPr>
          <w:p w14:paraId="539A1688" w14:textId="77777777" w:rsidR="00EE65B2" w:rsidRPr="00C90A9E" w:rsidRDefault="00EE65B2" w:rsidP="00754155">
            <w:pPr>
              <w:spacing w:after="0" w:line="240" w:lineRule="auto"/>
              <w:jc w:val="both"/>
              <w:rPr>
                <w:rFonts w:ascii="Times New Roman" w:hAnsi="Times New Roman" w:cs="Times New Roman"/>
                <w:sz w:val="24"/>
                <w:szCs w:val="24"/>
                <w:highlight w:val="yellow"/>
              </w:rPr>
            </w:pP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595F40E3" w14:textId="77777777" w:rsidR="00EE65B2" w:rsidRPr="006460B1" w:rsidRDefault="00EE65B2" w:rsidP="00754155">
            <w:pPr>
              <w:spacing w:after="0" w:line="240" w:lineRule="auto"/>
              <w:jc w:val="both"/>
              <w:rPr>
                <w:rFonts w:ascii="Times New Roman" w:eastAsia="Calibri" w:hAnsi="Times New Roman" w:cs="Times New Roman"/>
                <w:sz w:val="24"/>
                <w:szCs w:val="24"/>
                <w:lang w:eastAsia="en-US"/>
              </w:rPr>
            </w:pPr>
            <w:r w:rsidRPr="006460B1">
              <w:rPr>
                <w:rFonts w:ascii="Times New Roman" w:eastAsia="Calibri" w:hAnsi="Times New Roman" w:cs="Times New Roman"/>
                <w:sz w:val="24"/>
                <w:szCs w:val="24"/>
                <w:lang w:eastAsia="en-US"/>
              </w:rPr>
              <w:t>2.</w:t>
            </w:r>
            <w:r>
              <w:rPr>
                <w:rFonts w:ascii="Times New Roman" w:eastAsia="Calibri" w:hAnsi="Times New Roman" w:cs="Times New Roman"/>
                <w:sz w:val="24"/>
                <w:szCs w:val="24"/>
                <w:lang w:eastAsia="en-US"/>
              </w:rPr>
              <w:t xml:space="preserve"> </w:t>
            </w:r>
            <w:r w:rsidRPr="00536356">
              <w:rPr>
                <w:rFonts w:ascii="Times New Roman" w:eastAsia="Calibri" w:hAnsi="Times New Roman" w:cs="Times New Roman"/>
                <w:sz w:val="24"/>
                <w:szCs w:val="24"/>
                <w:lang w:eastAsia="en-US"/>
              </w:rPr>
              <w:t>Оценивает налоговые и таможенные последствия хозяйственных операций, разрабатывает и аналитически обосновывает элементы внутригрупповой ценовой стратегии внешнеторговой компании с учётом методов трансфертного ценообразования для целей налогообложения, а также определения таможенной стоимости товаров</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6492A5E" w14:textId="77777777" w:rsidR="00EE65B2" w:rsidRPr="00133AA0" w:rsidRDefault="00EE65B2" w:rsidP="00754155">
            <w:pPr>
              <w:widowControl w:val="0"/>
              <w:tabs>
                <w:tab w:val="num" w:pos="1134"/>
              </w:tabs>
              <w:spacing w:after="0" w:line="240" w:lineRule="auto"/>
              <w:jc w:val="both"/>
              <w:rPr>
                <w:rFonts w:ascii="Times New Roman" w:hAnsi="Times New Roman" w:cs="Times New Roman"/>
                <w:sz w:val="24"/>
                <w:szCs w:val="24"/>
              </w:rPr>
            </w:pPr>
            <w:r w:rsidRPr="00133AA0">
              <w:rPr>
                <w:rFonts w:ascii="Times New Roman" w:hAnsi="Times New Roman" w:cs="Times New Roman"/>
                <w:b/>
                <w:sz w:val="24"/>
                <w:szCs w:val="24"/>
              </w:rPr>
              <w:t>Знание:</w:t>
            </w:r>
            <w:r>
              <w:rPr>
                <w:rFonts w:ascii="Times New Roman" w:hAnsi="Times New Roman" w:cs="Times New Roman"/>
                <w:b/>
                <w:sz w:val="24"/>
                <w:szCs w:val="24"/>
              </w:rPr>
              <w:t xml:space="preserve"> </w:t>
            </w:r>
            <w:r w:rsidRPr="004E4918">
              <w:rPr>
                <w:rFonts w:ascii="Times New Roman" w:hAnsi="Times New Roman" w:cs="Times New Roman"/>
                <w:bCs/>
                <w:sz w:val="24"/>
                <w:szCs w:val="24"/>
              </w:rPr>
              <w:t>Подходов</w:t>
            </w:r>
            <w:r>
              <w:rPr>
                <w:rFonts w:ascii="Times New Roman" w:hAnsi="Times New Roman" w:cs="Times New Roman"/>
                <w:bCs/>
                <w:sz w:val="24"/>
                <w:szCs w:val="24"/>
              </w:rPr>
              <w:t xml:space="preserve"> к учёту принципов трансфертного ценообразования при определении цен по внутригрупповым операциям.</w:t>
            </w:r>
          </w:p>
          <w:p w14:paraId="2FEB3330" w14:textId="77777777" w:rsidR="00EE65B2" w:rsidRPr="006460B1" w:rsidRDefault="00EE65B2" w:rsidP="00754155">
            <w:pPr>
              <w:widowControl w:val="0"/>
              <w:tabs>
                <w:tab w:val="num" w:pos="1134"/>
              </w:tabs>
              <w:spacing w:after="0" w:line="240" w:lineRule="auto"/>
              <w:jc w:val="both"/>
              <w:rPr>
                <w:rFonts w:ascii="Times New Roman" w:hAnsi="Times New Roman" w:cs="Times New Roman"/>
                <w:bCs/>
                <w:sz w:val="24"/>
                <w:szCs w:val="24"/>
              </w:rPr>
            </w:pPr>
            <w:r w:rsidRPr="00133AA0">
              <w:rPr>
                <w:rFonts w:ascii="Times New Roman" w:hAnsi="Times New Roman" w:cs="Times New Roman"/>
                <w:b/>
                <w:sz w:val="24"/>
                <w:szCs w:val="24"/>
              </w:rPr>
              <w:t>Умение:</w:t>
            </w:r>
            <w:r>
              <w:rPr>
                <w:rFonts w:ascii="Times New Roman" w:hAnsi="Times New Roman" w:cs="Times New Roman"/>
                <w:b/>
                <w:sz w:val="24"/>
                <w:szCs w:val="24"/>
              </w:rPr>
              <w:t xml:space="preserve"> </w:t>
            </w:r>
            <w:r w:rsidRPr="00F309BC">
              <w:rPr>
                <w:rFonts w:ascii="Times New Roman" w:hAnsi="Times New Roman" w:cs="Times New Roman"/>
                <w:bCs/>
                <w:sz w:val="24"/>
                <w:szCs w:val="24"/>
              </w:rPr>
              <w:t>Р</w:t>
            </w:r>
            <w:r w:rsidRPr="00133AA0">
              <w:rPr>
                <w:rFonts w:ascii="Times New Roman" w:hAnsi="Times New Roman" w:cs="Times New Roman"/>
                <w:sz w:val="24"/>
                <w:szCs w:val="24"/>
              </w:rPr>
              <w:t xml:space="preserve">азрабатывать рекомендации </w:t>
            </w:r>
            <w:r>
              <w:rPr>
                <w:rFonts w:ascii="Times New Roman" w:hAnsi="Times New Roman" w:cs="Times New Roman"/>
                <w:sz w:val="24"/>
                <w:szCs w:val="24"/>
              </w:rPr>
              <w:t>по корректировке условий договоров, заключаемых между связанными лицами, с учётом подлежащих уплате налогов и таможенных платежей для сокращения возникновения претензий со стороны налоговых и таможенных органов.</w:t>
            </w:r>
          </w:p>
        </w:tc>
        <w:tc>
          <w:tcPr>
            <w:tcW w:w="4253" w:type="dxa"/>
            <w:tcBorders>
              <w:top w:val="single" w:sz="4" w:space="0" w:color="auto"/>
              <w:left w:val="single" w:sz="4" w:space="0" w:color="auto"/>
              <w:bottom w:val="single" w:sz="4" w:space="0" w:color="auto"/>
              <w:right w:val="single" w:sz="4" w:space="0" w:color="auto"/>
            </w:tcBorders>
          </w:tcPr>
          <w:p w14:paraId="417D5D45" w14:textId="77777777" w:rsidR="00EE65B2" w:rsidRDefault="00EE65B2" w:rsidP="00EE65B2">
            <w:pPr>
              <w:spacing w:after="0" w:line="240" w:lineRule="auto"/>
              <w:jc w:val="both"/>
              <w:rPr>
                <w:rFonts w:ascii="Times New Roman" w:eastAsia="Calibri" w:hAnsi="Times New Roman" w:cs="Times New Roman"/>
                <w:sz w:val="24"/>
                <w:szCs w:val="24"/>
                <w:lang w:eastAsia="en-US"/>
              </w:rPr>
            </w:pPr>
            <w:r w:rsidRPr="002F0B63">
              <w:rPr>
                <w:rFonts w:ascii="Times New Roman" w:eastAsia="Calibri" w:hAnsi="Times New Roman" w:cs="Times New Roman"/>
                <w:i/>
                <w:iCs/>
                <w:sz w:val="24"/>
                <w:szCs w:val="24"/>
                <w:lang w:eastAsia="en-US"/>
              </w:rPr>
              <w:t>Примерные вопросы для проверки знаний</w:t>
            </w:r>
            <w:r w:rsidRPr="00EB4D74">
              <w:rPr>
                <w:rFonts w:ascii="Times New Roman" w:eastAsia="Calibri" w:hAnsi="Times New Roman" w:cs="Times New Roman"/>
                <w:sz w:val="24"/>
                <w:szCs w:val="24"/>
                <w:lang w:eastAsia="en-US"/>
              </w:rPr>
              <w:t>:</w:t>
            </w:r>
          </w:p>
          <w:p w14:paraId="016FFB42" w14:textId="5192B6DD" w:rsidR="00EE65B2" w:rsidRDefault="00F97056" w:rsidP="00EE65B2">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1. </w:t>
            </w:r>
            <w:r w:rsidR="00EE65B2" w:rsidRPr="00593FBB">
              <w:rPr>
                <w:rFonts w:ascii="Times New Roman" w:hAnsi="Times New Roman" w:cs="Times New Roman"/>
                <w:iCs/>
                <w:sz w:val="24"/>
                <w:szCs w:val="24"/>
              </w:rPr>
              <w:t>Компании ООО «Марс» принадлежат компании: ООО «Луч» (доля прямого участия составляет 40%), ООО «Свет» (доля косвенного участия составляет 40%), ООО «Свет» (доля прямого участия составляет 5%), ООО «Венера». ООО «Луч» владеет 100% уставного капитала ООО «Свет». ООО «Венера» владеет 100% уставного капитала ООО «Свет». Какова доля прямого</w:t>
            </w:r>
            <w:r w:rsidR="00EE65B2">
              <w:rPr>
                <w:rFonts w:ascii="Times New Roman" w:hAnsi="Times New Roman" w:cs="Times New Roman"/>
                <w:iCs/>
                <w:sz w:val="24"/>
                <w:szCs w:val="24"/>
              </w:rPr>
              <w:t xml:space="preserve"> </w:t>
            </w:r>
            <w:r w:rsidR="00EE65B2" w:rsidRPr="00593FBB">
              <w:rPr>
                <w:rFonts w:ascii="Times New Roman" w:hAnsi="Times New Roman" w:cs="Times New Roman"/>
                <w:iCs/>
                <w:sz w:val="24"/>
                <w:szCs w:val="24"/>
              </w:rPr>
              <w:t>участия ООО «Марс» в дочернем обществе «Венера»?</w:t>
            </w:r>
          </w:p>
          <w:p w14:paraId="4006C8A0" w14:textId="77777777" w:rsidR="00EE65B2" w:rsidRPr="00BA604C" w:rsidRDefault="00EE65B2" w:rsidP="00EE65B2">
            <w:pPr>
              <w:spacing w:after="0" w:line="240" w:lineRule="auto"/>
              <w:jc w:val="both"/>
              <w:rPr>
                <w:rFonts w:ascii="Times New Roman" w:hAnsi="Times New Roman" w:cs="Times New Roman"/>
                <w:iCs/>
                <w:sz w:val="24"/>
                <w:szCs w:val="24"/>
              </w:rPr>
            </w:pPr>
          </w:p>
          <w:p w14:paraId="07E580F4" w14:textId="67C842DF" w:rsidR="00EE65B2" w:rsidRDefault="00F97056" w:rsidP="00EE65B2">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2. </w:t>
            </w:r>
            <w:r w:rsidR="00EE65B2" w:rsidRPr="00593FBB">
              <w:rPr>
                <w:rFonts w:ascii="Times New Roman" w:hAnsi="Times New Roman" w:cs="Times New Roman"/>
                <w:iCs/>
                <w:sz w:val="24"/>
                <w:szCs w:val="24"/>
              </w:rPr>
              <w:t>Компании ООО «Добросовестный» принадлежат компании: ООО «Скрытный», ООО «Посредник» (доля прямого участия составляет 50%). Уставный капитал ООО «Посредник» составляет 10 тыс. руб. ООО «Скрытный» оплатил 5 тыс. руб. уставного капитала ООО «Посредник». ООО «Скрытный» и ООО «Посредник» каждое прямо владеют 30% долей ООО «Общий». ООО «Добросовестный» прямо ООО «Общий» не владеет, но по средствам участия в указанных выше дочерних обществах, совокупная доля этой компании составляет 60%.</w:t>
            </w:r>
            <w:r>
              <w:rPr>
                <w:rFonts w:ascii="Times New Roman" w:hAnsi="Times New Roman" w:cs="Times New Roman"/>
                <w:iCs/>
                <w:sz w:val="24"/>
                <w:szCs w:val="24"/>
              </w:rPr>
              <w:t xml:space="preserve"> </w:t>
            </w:r>
            <w:r w:rsidR="00EE65B2" w:rsidRPr="00593FBB">
              <w:rPr>
                <w:rFonts w:ascii="Times New Roman" w:hAnsi="Times New Roman" w:cs="Times New Roman"/>
                <w:iCs/>
                <w:sz w:val="24"/>
                <w:szCs w:val="24"/>
              </w:rPr>
              <w:t>Какова доля прямого участия ООО «Добросовестный» в ООО «Скрытный»?</w:t>
            </w:r>
          </w:p>
          <w:p w14:paraId="6FC8F8AB" w14:textId="77777777" w:rsidR="00EE65B2" w:rsidRDefault="00EE65B2" w:rsidP="00EE65B2">
            <w:pPr>
              <w:spacing w:after="0" w:line="240" w:lineRule="auto"/>
              <w:jc w:val="both"/>
              <w:rPr>
                <w:rFonts w:ascii="Times New Roman" w:hAnsi="Times New Roman" w:cs="Times New Roman"/>
                <w:iCs/>
                <w:sz w:val="24"/>
                <w:szCs w:val="24"/>
              </w:rPr>
            </w:pPr>
          </w:p>
          <w:p w14:paraId="5F4B7E10" w14:textId="77777777" w:rsidR="00EE65B2" w:rsidRDefault="00EE65B2" w:rsidP="00EE65B2">
            <w:pPr>
              <w:spacing w:after="0" w:line="240" w:lineRule="auto"/>
              <w:jc w:val="both"/>
              <w:rPr>
                <w:rFonts w:ascii="Times New Roman" w:hAnsi="Times New Roman" w:cs="Times New Roman"/>
                <w:iCs/>
                <w:sz w:val="24"/>
                <w:szCs w:val="24"/>
              </w:rPr>
            </w:pPr>
            <w:r w:rsidRPr="002F0B63">
              <w:rPr>
                <w:rFonts w:ascii="Times New Roman" w:hAnsi="Times New Roman" w:cs="Times New Roman"/>
                <w:i/>
                <w:sz w:val="24"/>
                <w:szCs w:val="24"/>
              </w:rPr>
              <w:t>Примерные задания для проверки умений</w:t>
            </w:r>
            <w:r w:rsidRPr="00E6555A">
              <w:rPr>
                <w:rFonts w:ascii="Times New Roman" w:hAnsi="Times New Roman" w:cs="Times New Roman"/>
                <w:iCs/>
                <w:sz w:val="24"/>
                <w:szCs w:val="24"/>
              </w:rPr>
              <w:t>:</w:t>
            </w:r>
          </w:p>
          <w:p w14:paraId="6E300C3E" w14:textId="28350EE8" w:rsidR="00EE65B2" w:rsidRDefault="00F97056" w:rsidP="00EE65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EE65B2" w:rsidRPr="00593FBB">
              <w:rPr>
                <w:rFonts w:ascii="Times New Roman" w:hAnsi="Times New Roman" w:cs="Times New Roman"/>
                <w:sz w:val="24"/>
                <w:szCs w:val="24"/>
              </w:rPr>
              <w:t xml:space="preserve">У международной группы компаний есть две дочерних компании в России, </w:t>
            </w:r>
            <w:r w:rsidR="00EE65B2" w:rsidRPr="00593FBB">
              <w:rPr>
                <w:rFonts w:ascii="Times New Roman" w:hAnsi="Times New Roman" w:cs="Times New Roman"/>
                <w:sz w:val="24"/>
                <w:szCs w:val="24"/>
              </w:rPr>
              <w:lastRenderedPageBreak/>
              <w:t>а также один филиал иностранной компании группы. Материнская компания расположена в Германии. Какой достаточный набор документов должен быть подготовлен группой, чтобы выполнить все требования российского законодательства по трансфертному ценообразованию?</w:t>
            </w:r>
          </w:p>
          <w:p w14:paraId="65C5B98F" w14:textId="77777777" w:rsidR="00EE65B2" w:rsidRDefault="00EE65B2" w:rsidP="00EE65B2">
            <w:pPr>
              <w:spacing w:after="0" w:line="240" w:lineRule="auto"/>
              <w:jc w:val="both"/>
              <w:rPr>
                <w:rFonts w:ascii="Times New Roman" w:hAnsi="Times New Roman" w:cs="Times New Roman"/>
                <w:sz w:val="24"/>
                <w:szCs w:val="24"/>
              </w:rPr>
            </w:pPr>
          </w:p>
          <w:p w14:paraId="2B7C3DDE" w14:textId="2CCF4D15" w:rsidR="00EE65B2" w:rsidRPr="00133AA0" w:rsidRDefault="00F97056" w:rsidP="00EE65B2">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2. </w:t>
            </w:r>
            <w:r w:rsidR="00EE65B2" w:rsidRPr="00593FBB">
              <w:rPr>
                <w:rFonts w:ascii="Times New Roman" w:hAnsi="Times New Roman" w:cs="Times New Roman"/>
                <w:sz w:val="24"/>
                <w:szCs w:val="24"/>
              </w:rPr>
              <w:t xml:space="preserve">Российской компании принадлежит несколько зарубежных организаций. В частности, в странах ЕАЭС. Российская компания является материнской компанией группы. Данная группа составляет консолидированную отчетность. По итогам </w:t>
            </w:r>
            <w:r>
              <w:rPr>
                <w:rFonts w:ascii="Times New Roman" w:hAnsi="Times New Roman" w:cs="Times New Roman"/>
                <w:sz w:val="24"/>
                <w:szCs w:val="24"/>
              </w:rPr>
              <w:t>года</w:t>
            </w:r>
            <w:r w:rsidR="00EE65B2" w:rsidRPr="00593FBB">
              <w:rPr>
                <w:rFonts w:ascii="Times New Roman" w:hAnsi="Times New Roman" w:cs="Times New Roman"/>
                <w:sz w:val="24"/>
                <w:szCs w:val="24"/>
              </w:rPr>
              <w:t xml:space="preserve"> совокупная выручка группы составила 55 млрд руб. Является ли данная</w:t>
            </w:r>
            <w:r w:rsidR="00EE65B2">
              <w:rPr>
                <w:rFonts w:ascii="Times New Roman" w:hAnsi="Times New Roman" w:cs="Times New Roman"/>
                <w:sz w:val="24"/>
                <w:szCs w:val="24"/>
              </w:rPr>
              <w:t xml:space="preserve"> </w:t>
            </w:r>
            <w:r w:rsidR="00EE65B2" w:rsidRPr="00593FBB">
              <w:rPr>
                <w:rFonts w:ascii="Times New Roman" w:hAnsi="Times New Roman" w:cs="Times New Roman"/>
                <w:sz w:val="24"/>
                <w:szCs w:val="24"/>
              </w:rPr>
              <w:t xml:space="preserve">компания международной группой компаний? Какие дополнительные обязанности в части соблюдения требований раздела </w:t>
            </w:r>
            <w:r w:rsidR="00EE65B2">
              <w:rPr>
                <w:rFonts w:ascii="Times New Roman" w:hAnsi="Times New Roman" w:cs="Times New Roman"/>
                <w:sz w:val="24"/>
                <w:szCs w:val="24"/>
                <w:lang w:val="en-US"/>
              </w:rPr>
              <w:t>V</w:t>
            </w:r>
            <w:r w:rsidR="00EE65B2" w:rsidRPr="00593FBB">
              <w:rPr>
                <w:rFonts w:ascii="Times New Roman" w:hAnsi="Times New Roman" w:cs="Times New Roman"/>
                <w:sz w:val="24"/>
                <w:szCs w:val="24"/>
              </w:rPr>
              <w:t>.1 НК РФ у нее из-за этого возникают?</w:t>
            </w:r>
          </w:p>
        </w:tc>
      </w:tr>
    </w:tbl>
    <w:p w14:paraId="63A7756D" w14:textId="5155B0F1" w:rsidR="009935BB" w:rsidRDefault="009935BB" w:rsidP="001C3870">
      <w:pPr>
        <w:spacing w:after="0"/>
        <w:ind w:firstLine="567"/>
        <w:jc w:val="both"/>
        <w:outlineLvl w:val="1"/>
        <w:rPr>
          <w:rFonts w:ascii="Times New Roman" w:hAnsi="Times New Roman" w:cs="Times New Roman"/>
          <w:b/>
          <w:sz w:val="28"/>
          <w:szCs w:val="28"/>
        </w:rPr>
      </w:pPr>
    </w:p>
    <w:p w14:paraId="7C5957BE" w14:textId="77777777" w:rsidR="009D70ED" w:rsidRDefault="009D70ED" w:rsidP="009D70ED">
      <w:pPr>
        <w:spacing w:after="0" w:line="240" w:lineRule="auto"/>
        <w:ind w:firstLine="709"/>
        <w:jc w:val="both"/>
        <w:rPr>
          <w:rFonts w:ascii="Times New Roman" w:hAnsi="Times New Roman" w:cs="Times New Roman"/>
          <w:b/>
          <w:sz w:val="28"/>
          <w:szCs w:val="28"/>
        </w:rPr>
      </w:pPr>
      <w:r w:rsidRPr="00D20A76">
        <w:rPr>
          <w:rFonts w:ascii="Times New Roman" w:hAnsi="Times New Roman" w:cs="Times New Roman"/>
          <w:b/>
          <w:sz w:val="28"/>
          <w:szCs w:val="28"/>
        </w:rPr>
        <w:t>Примерные вопросы к экзамену</w:t>
      </w:r>
    </w:p>
    <w:p w14:paraId="0A8806E4"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«Безопасные гавани»: понятие, процедура применения, преимущества и недостатки.</w:t>
      </w:r>
    </w:p>
    <w:p w14:paraId="1F7D1DD7"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Анализ договорных условий контролируемой сделки. Деловые стратегии сторон сделки.</w:t>
      </w:r>
    </w:p>
    <w:p w14:paraId="1DEE7FBF"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proofErr w:type="spellStart"/>
      <w:r w:rsidRPr="00D403C1">
        <w:rPr>
          <w:rFonts w:ascii="Times New Roman" w:hAnsi="Times New Roman" w:cs="Times New Roman"/>
          <w:sz w:val="28"/>
          <w:szCs w:val="28"/>
        </w:rPr>
        <w:t>Взаимосогласительные</w:t>
      </w:r>
      <w:proofErr w:type="spellEnd"/>
      <w:r w:rsidRPr="00D403C1">
        <w:rPr>
          <w:rFonts w:ascii="Times New Roman" w:hAnsi="Times New Roman" w:cs="Times New Roman"/>
          <w:sz w:val="28"/>
          <w:szCs w:val="28"/>
        </w:rPr>
        <w:t xml:space="preserve"> процедуры по спорам в сфере трансфертного ценообразования: понятие, правовые основы, основные процедуры, преимущества и недостатки.</w:t>
      </w:r>
    </w:p>
    <w:p w14:paraId="61A79688"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Глобальная документация: концепция, структура, порядок составления.</w:t>
      </w:r>
    </w:p>
    <w:p w14:paraId="7546B891"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Затратный метод: характеристика, условия и алгоритм применения.</w:t>
      </w:r>
    </w:p>
    <w:p w14:paraId="352398B9"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 xml:space="preserve">Использование информации о трансфертном ценообразовании для проверки операций между связанными сторонами. </w:t>
      </w:r>
    </w:p>
    <w:p w14:paraId="31A6C966"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Метод распределения прибыли: характеристика, условия и алгоритм применения.</w:t>
      </w:r>
    </w:p>
    <w:p w14:paraId="66891FE0"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Метод сопоставимой рентабельности: характеристика, условия и алгоритм применения.</w:t>
      </w:r>
    </w:p>
    <w:p w14:paraId="3598BBB4"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Метод сопоставимых рыночных цен: характеристика, условия и алгоритм применения, порядок обоснование цены контролируемой сделки и расчета интервала рыночных цен.</w:t>
      </w:r>
    </w:p>
    <w:p w14:paraId="3F65AE60"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Метод цены последующей реализации: характеристика, условия и алгоритм применения.</w:t>
      </w:r>
    </w:p>
    <w:p w14:paraId="3ADF6561"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 xml:space="preserve">Методы определения таможенной стоимости. </w:t>
      </w:r>
    </w:p>
    <w:p w14:paraId="2740FF2D"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Национальная документация: концепция, структура, порядок составления.</w:t>
      </w:r>
    </w:p>
    <w:p w14:paraId="038A1906"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lastRenderedPageBreak/>
        <w:t>Одновременные и совместные налоговые проверки налоговыми органами нескольких стран: понятие, правовые основы, процедура проведения, преимущества и недостатки.</w:t>
      </w:r>
    </w:p>
    <w:p w14:paraId="63EEAD14"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Определение коммерческих и финансовых взаимоотношений между сторонами контролируемой сделки.</w:t>
      </w:r>
    </w:p>
    <w:p w14:paraId="5672D76B"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Подходы к составу документации по трансфертному ценообразованию до БЕПС.</w:t>
      </w:r>
    </w:p>
    <w:p w14:paraId="0EBF0714"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Последствия заключения сделки не в соответствии с принципом «вытянутой руки».</w:t>
      </w:r>
    </w:p>
    <w:p w14:paraId="517F509F"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Применение принципа «вытянутой руки» при определении цен внутригрупповых услуг. Трансфертное ценообразование по возмездным и безвозмездным внутригрупповым услугам.</w:t>
      </w:r>
    </w:p>
    <w:p w14:paraId="1C44D31C"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Принцип «вытянутой руки»: происхождение, содержание и порядок применения.</w:t>
      </w:r>
    </w:p>
    <w:p w14:paraId="17638981"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Принципы корректировки цен сделок для обеспечения сопоставимости.</w:t>
      </w:r>
    </w:p>
    <w:p w14:paraId="609ED368"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Проверка обстоятельств, сопровождающих сделку, при контроле таможенной стоимости.</w:t>
      </w:r>
    </w:p>
    <w:p w14:paraId="482129CD"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Развитие подходов к порядку выявления и анализа сделок, подлежащих контролю за трансфертным ценообразованием, под влиянием деятельности международных организаций.</w:t>
      </w:r>
    </w:p>
    <w:p w14:paraId="3B4D8254"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Регулирование операций со связанными сторонами при определении таможенной стоимости.</w:t>
      </w:r>
    </w:p>
    <w:p w14:paraId="278D96BA"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Роль управления цепочками поставок в определении факторов, влияющих на ценообразование в группе.</w:t>
      </w:r>
    </w:p>
    <w:p w14:paraId="7DDC189C"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Руководство ОЭСР по трансфертному ценообразованию для транснациональных компаний и налоговых органов.</w:t>
      </w:r>
    </w:p>
    <w:p w14:paraId="7FA91DF7"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Связь таможенной стоимости и трансфертного ценообразования.</w:t>
      </w:r>
    </w:p>
    <w:p w14:paraId="15EF9255"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Сделки, подлежащие налоговому контролю за трансфертным ценообразованием (контролируемые сделки) в России.</w:t>
      </w:r>
    </w:p>
    <w:p w14:paraId="22CD7543"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Соглашения о ценообразовании при участии иностранных налоговых органов: цели, типы, преимущества и недостатки, условия заключения.</w:t>
      </w:r>
    </w:p>
    <w:p w14:paraId="3F184F86"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Сравнительный анализ: сущность и порядок проведения.</w:t>
      </w:r>
      <w:r w:rsidR="0061337A">
        <w:rPr>
          <w:rFonts w:ascii="Times New Roman" w:hAnsi="Times New Roman" w:cs="Times New Roman"/>
          <w:sz w:val="28"/>
          <w:szCs w:val="28"/>
        </w:rPr>
        <w:t xml:space="preserve"> </w:t>
      </w:r>
      <w:r w:rsidRPr="00D403C1">
        <w:rPr>
          <w:rFonts w:ascii="Times New Roman" w:hAnsi="Times New Roman" w:cs="Times New Roman"/>
          <w:sz w:val="28"/>
          <w:szCs w:val="28"/>
        </w:rPr>
        <w:t xml:space="preserve">Стратегия поиска сопоставимых сделок. </w:t>
      </w:r>
    </w:p>
    <w:p w14:paraId="22AFACC3"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proofErr w:type="spellStart"/>
      <w:r w:rsidRPr="00D403C1">
        <w:rPr>
          <w:rFonts w:ascii="Times New Roman" w:hAnsi="Times New Roman" w:cs="Times New Roman"/>
          <w:sz w:val="28"/>
          <w:szCs w:val="28"/>
        </w:rPr>
        <w:t>Страновой</w:t>
      </w:r>
      <w:proofErr w:type="spellEnd"/>
      <w:r w:rsidRPr="00D403C1">
        <w:rPr>
          <w:rFonts w:ascii="Times New Roman" w:hAnsi="Times New Roman" w:cs="Times New Roman"/>
          <w:sz w:val="28"/>
          <w:szCs w:val="28"/>
        </w:rPr>
        <w:t xml:space="preserve"> отчет: концепция, структура, порядок составления.</w:t>
      </w:r>
    </w:p>
    <w:p w14:paraId="48836997"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Трансфертное ценообразование как инструмент налоговой оптимизации.</w:t>
      </w:r>
    </w:p>
    <w:p w14:paraId="74769AE5"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Трансфертное ценообразование по операциям с интеллектуальной собственностью и нематериальными активами.</w:t>
      </w:r>
    </w:p>
    <w:p w14:paraId="0521499E"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Трансфертное ценообразование по финансовым операциям и внутригрупповому финансированию.</w:t>
      </w:r>
    </w:p>
    <w:p w14:paraId="6911E0C7"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Характеристика методов определения соответствия цен, примененных в сделках, рыночным ценам.</w:t>
      </w:r>
    </w:p>
    <w:p w14:paraId="6DE91CD7" w14:textId="77777777" w:rsidR="0049018C" w:rsidRPr="00D403C1" w:rsidRDefault="0049018C" w:rsidP="0086667B">
      <w:pPr>
        <w:numPr>
          <w:ilvl w:val="0"/>
          <w:numId w:val="22"/>
        </w:numPr>
        <w:tabs>
          <w:tab w:val="clear" w:pos="720"/>
          <w:tab w:val="left" w:pos="426"/>
        </w:tabs>
        <w:autoSpaceDN w:val="0"/>
        <w:spacing w:after="0" w:line="240" w:lineRule="auto"/>
        <w:ind w:left="426" w:hanging="426"/>
        <w:jc w:val="both"/>
        <w:rPr>
          <w:rFonts w:ascii="Times New Roman" w:hAnsi="Times New Roman" w:cs="Times New Roman"/>
          <w:sz w:val="28"/>
          <w:szCs w:val="28"/>
        </w:rPr>
      </w:pPr>
      <w:r w:rsidRPr="00D403C1">
        <w:rPr>
          <w:rFonts w:ascii="Times New Roman" w:hAnsi="Times New Roman" w:cs="Times New Roman"/>
          <w:sz w:val="28"/>
          <w:szCs w:val="28"/>
        </w:rPr>
        <w:t>Цели и задачи налогового контроля за трансфертным ценообразованием</w:t>
      </w:r>
      <w:r>
        <w:rPr>
          <w:rFonts w:ascii="Times New Roman" w:hAnsi="Times New Roman" w:cs="Times New Roman"/>
          <w:sz w:val="28"/>
          <w:szCs w:val="28"/>
        </w:rPr>
        <w:t>.</w:t>
      </w:r>
    </w:p>
    <w:p w14:paraId="23044930" w14:textId="77777777" w:rsidR="0061337A" w:rsidRDefault="0061337A" w:rsidP="00F7464F">
      <w:pPr>
        <w:tabs>
          <w:tab w:val="left" w:pos="3447"/>
        </w:tabs>
        <w:spacing w:after="0" w:line="240" w:lineRule="auto"/>
        <w:ind w:firstLine="740"/>
        <w:jc w:val="both"/>
        <w:rPr>
          <w:rStyle w:val="27"/>
          <w:rFonts w:eastAsiaTheme="minorEastAsia"/>
        </w:rPr>
      </w:pPr>
    </w:p>
    <w:p w14:paraId="323673E0" w14:textId="16C8F8E9" w:rsidR="00F7464F" w:rsidRDefault="00417587" w:rsidP="00BB4A8B">
      <w:pPr>
        <w:spacing w:after="0" w:line="240" w:lineRule="auto"/>
        <w:jc w:val="both"/>
        <w:rPr>
          <w:rFonts w:ascii="Times New Roman" w:hAnsi="Times New Roman" w:cs="Times New Roman"/>
          <w:b/>
          <w:sz w:val="28"/>
          <w:szCs w:val="28"/>
        </w:rPr>
      </w:pPr>
      <w:r w:rsidRPr="00417587">
        <w:rPr>
          <w:rFonts w:ascii="Times New Roman" w:hAnsi="Times New Roman" w:cs="Times New Roman"/>
          <w:sz w:val="28"/>
          <w:szCs w:val="28"/>
        </w:rPr>
        <w:t xml:space="preserve">      </w:t>
      </w:r>
      <w:r w:rsidRPr="00F7464F">
        <w:rPr>
          <w:rFonts w:ascii="Times New Roman" w:hAnsi="Times New Roman" w:cs="Times New Roman"/>
          <w:b/>
          <w:sz w:val="28"/>
          <w:szCs w:val="28"/>
        </w:rPr>
        <w:t>Пример экзамен</w:t>
      </w:r>
      <w:r>
        <w:rPr>
          <w:rFonts w:ascii="Times New Roman" w:hAnsi="Times New Roman" w:cs="Times New Roman"/>
          <w:b/>
          <w:sz w:val="28"/>
          <w:szCs w:val="28"/>
        </w:rPr>
        <w:t>ационного билета.</w:t>
      </w:r>
    </w:p>
    <w:p w14:paraId="6E082FF7" w14:textId="77777777" w:rsidR="00417587" w:rsidRPr="00E967AD" w:rsidRDefault="00417587" w:rsidP="0086667B">
      <w:pPr>
        <w:pStyle w:val="aa"/>
        <w:numPr>
          <w:ilvl w:val="0"/>
          <w:numId w:val="26"/>
        </w:numPr>
        <w:tabs>
          <w:tab w:val="left" w:pos="3447"/>
        </w:tabs>
        <w:spacing w:after="0" w:line="240" w:lineRule="auto"/>
        <w:jc w:val="both"/>
        <w:rPr>
          <w:rFonts w:ascii="Times New Roman" w:hAnsi="Times New Roman" w:cs="Times New Roman"/>
          <w:sz w:val="28"/>
          <w:szCs w:val="28"/>
        </w:rPr>
      </w:pPr>
      <w:r w:rsidRPr="00E967AD">
        <w:rPr>
          <w:rFonts w:ascii="Times New Roman" w:hAnsi="Times New Roman" w:cs="Times New Roman"/>
          <w:sz w:val="28"/>
          <w:szCs w:val="28"/>
        </w:rPr>
        <w:lastRenderedPageBreak/>
        <w:t>«Безопасные гавани»: понятие, процедура применения, преимущества и недостатки</w:t>
      </w:r>
      <w:r w:rsidR="00007CA7" w:rsidRPr="00E967AD">
        <w:rPr>
          <w:rFonts w:ascii="Times New Roman" w:hAnsi="Times New Roman" w:cs="Times New Roman"/>
          <w:sz w:val="28"/>
          <w:szCs w:val="28"/>
        </w:rPr>
        <w:t xml:space="preserve"> </w:t>
      </w:r>
      <w:r w:rsidR="00E967AD" w:rsidRPr="00E967AD">
        <w:rPr>
          <w:rStyle w:val="27"/>
          <w:rFonts w:eastAsiaTheme="minorEastAsia"/>
        </w:rPr>
        <w:t xml:space="preserve">(оценивается в </w:t>
      </w:r>
      <w:r w:rsidR="00E967AD">
        <w:rPr>
          <w:rStyle w:val="27"/>
          <w:rFonts w:eastAsiaTheme="minorEastAsia"/>
        </w:rPr>
        <w:t>1</w:t>
      </w:r>
      <w:r w:rsidR="00E967AD" w:rsidRPr="00E967AD">
        <w:rPr>
          <w:rStyle w:val="27"/>
          <w:rFonts w:eastAsiaTheme="minorEastAsia"/>
        </w:rPr>
        <w:t>0 баллов)</w:t>
      </w:r>
    </w:p>
    <w:p w14:paraId="4B24FD88" w14:textId="77777777" w:rsidR="00E967AD" w:rsidRPr="00417587" w:rsidRDefault="00417587" w:rsidP="0086667B">
      <w:pPr>
        <w:pStyle w:val="aa"/>
        <w:numPr>
          <w:ilvl w:val="0"/>
          <w:numId w:val="26"/>
        </w:numPr>
        <w:tabs>
          <w:tab w:val="left" w:pos="3447"/>
        </w:tabs>
        <w:spacing w:after="0" w:line="240" w:lineRule="auto"/>
        <w:jc w:val="both"/>
        <w:rPr>
          <w:rStyle w:val="27"/>
          <w:rFonts w:eastAsiaTheme="minorEastAsia"/>
        </w:rPr>
      </w:pPr>
      <w:r w:rsidRPr="00D403C1">
        <w:rPr>
          <w:rFonts w:ascii="Times New Roman" w:hAnsi="Times New Roman" w:cs="Times New Roman"/>
          <w:sz w:val="28"/>
          <w:szCs w:val="28"/>
        </w:rPr>
        <w:t>Принцип «вытянутой руки»: происхождение, содержание и порядок применения</w:t>
      </w:r>
      <w:r w:rsidR="00E967AD">
        <w:rPr>
          <w:rFonts w:ascii="Times New Roman" w:hAnsi="Times New Roman" w:cs="Times New Roman"/>
          <w:sz w:val="28"/>
          <w:szCs w:val="28"/>
        </w:rPr>
        <w:t xml:space="preserve"> </w:t>
      </w:r>
      <w:r w:rsidR="00E967AD" w:rsidRPr="00417587">
        <w:rPr>
          <w:rStyle w:val="27"/>
          <w:rFonts w:eastAsiaTheme="minorEastAsia"/>
        </w:rPr>
        <w:t xml:space="preserve">(оценивается в </w:t>
      </w:r>
      <w:r w:rsidR="00E967AD">
        <w:rPr>
          <w:rStyle w:val="27"/>
          <w:rFonts w:eastAsiaTheme="minorEastAsia"/>
        </w:rPr>
        <w:t>10</w:t>
      </w:r>
      <w:r w:rsidR="00E967AD" w:rsidRPr="00417587">
        <w:rPr>
          <w:rStyle w:val="27"/>
          <w:rFonts w:eastAsiaTheme="minorEastAsia"/>
        </w:rPr>
        <w:t xml:space="preserve"> баллов)</w:t>
      </w:r>
    </w:p>
    <w:p w14:paraId="651F2C56" w14:textId="4483FE8B" w:rsidR="00417587" w:rsidRPr="00417587" w:rsidRDefault="00417587" w:rsidP="0086667B">
      <w:pPr>
        <w:pStyle w:val="aa"/>
        <w:numPr>
          <w:ilvl w:val="0"/>
          <w:numId w:val="26"/>
        </w:numPr>
        <w:tabs>
          <w:tab w:val="left" w:pos="3447"/>
        </w:tabs>
        <w:spacing w:after="0" w:line="240" w:lineRule="auto"/>
        <w:jc w:val="both"/>
        <w:rPr>
          <w:rStyle w:val="27"/>
          <w:rFonts w:eastAsiaTheme="minorEastAsia"/>
        </w:rPr>
      </w:pPr>
      <w:r>
        <w:rPr>
          <w:rStyle w:val="27"/>
          <w:rFonts w:eastAsiaTheme="minorEastAsia"/>
        </w:rPr>
        <w:t xml:space="preserve">Задача </w:t>
      </w:r>
      <w:r w:rsidRPr="00417587">
        <w:rPr>
          <w:rStyle w:val="27"/>
          <w:rFonts w:eastAsiaTheme="minorEastAsia"/>
        </w:rPr>
        <w:t xml:space="preserve">(оценивается в </w:t>
      </w:r>
      <w:r w:rsidR="00007CA7">
        <w:rPr>
          <w:rStyle w:val="27"/>
          <w:rFonts w:eastAsiaTheme="minorEastAsia"/>
        </w:rPr>
        <w:t>20</w:t>
      </w:r>
      <w:r w:rsidRPr="00417587">
        <w:rPr>
          <w:rStyle w:val="27"/>
          <w:rFonts w:eastAsiaTheme="minorEastAsia"/>
        </w:rPr>
        <w:t xml:space="preserve"> баллов)</w:t>
      </w:r>
    </w:p>
    <w:p w14:paraId="77F4C897" w14:textId="77777777" w:rsidR="00417587" w:rsidRPr="00417587" w:rsidRDefault="00417587" w:rsidP="00417587">
      <w:pPr>
        <w:pStyle w:val="aa"/>
        <w:spacing w:after="0" w:line="240" w:lineRule="auto"/>
        <w:jc w:val="both"/>
        <w:rPr>
          <w:rFonts w:ascii="Times New Roman" w:hAnsi="Times New Roman" w:cs="Times New Roman"/>
          <w:sz w:val="28"/>
          <w:szCs w:val="28"/>
        </w:rPr>
      </w:pPr>
      <w:r w:rsidRPr="00417587">
        <w:rPr>
          <w:rFonts w:ascii="Times New Roman" w:hAnsi="Times New Roman" w:cs="Times New Roman"/>
          <w:color w:val="000000"/>
          <w:sz w:val="28"/>
          <w:szCs w:val="28"/>
          <w:lang w:bidi="ru-RU"/>
        </w:rPr>
        <w:t>В ходе подготовки национальной документации в отношении контролируемой сделки был проведен функциональный анализ, осуществлен выбор метода, проведено исследование рыночного уровня рентабельности, так как было решено использовать метод сопоставимой рентабельности, а также был проведен расчет фактического финансового результата по сделке.</w:t>
      </w:r>
    </w:p>
    <w:p w14:paraId="04C03189" w14:textId="77777777" w:rsidR="00417587" w:rsidRPr="00417587" w:rsidRDefault="00417587" w:rsidP="00417587">
      <w:pPr>
        <w:pStyle w:val="aa"/>
        <w:spacing w:after="0" w:line="240" w:lineRule="auto"/>
        <w:jc w:val="both"/>
        <w:rPr>
          <w:rFonts w:ascii="Times New Roman" w:hAnsi="Times New Roman" w:cs="Times New Roman"/>
          <w:sz w:val="28"/>
          <w:szCs w:val="28"/>
        </w:rPr>
      </w:pPr>
      <w:r w:rsidRPr="00417587">
        <w:rPr>
          <w:rFonts w:ascii="Times New Roman" w:hAnsi="Times New Roman" w:cs="Times New Roman"/>
          <w:color w:val="000000"/>
          <w:sz w:val="28"/>
          <w:szCs w:val="28"/>
          <w:lang w:bidi="ru-RU"/>
        </w:rPr>
        <w:t>В таблице ниже представлены результата данного анализа, а также основные финансовые показатели, полученные в результате совершения анализируемой сделки.</w:t>
      </w:r>
    </w:p>
    <w:tbl>
      <w:tblPr>
        <w:tblStyle w:val="13"/>
        <w:tblW w:w="9370" w:type="dxa"/>
        <w:tblLayout w:type="fixed"/>
        <w:tblLook w:val="0000" w:firstRow="0" w:lastRow="0" w:firstColumn="0" w:lastColumn="0" w:noHBand="0" w:noVBand="0"/>
      </w:tblPr>
      <w:tblGrid>
        <w:gridCol w:w="6516"/>
        <w:gridCol w:w="2854"/>
      </w:tblGrid>
      <w:tr w:rsidR="00417587" w:rsidRPr="00F7464F" w14:paraId="750B6B1D" w14:textId="77777777" w:rsidTr="00417587">
        <w:trPr>
          <w:trHeight w:val="20"/>
        </w:trPr>
        <w:tc>
          <w:tcPr>
            <w:tcW w:w="6516" w:type="dxa"/>
          </w:tcPr>
          <w:p w14:paraId="5C38FECE" w14:textId="77777777" w:rsidR="00417587" w:rsidRPr="00F7464F" w:rsidRDefault="00417587" w:rsidP="00417587">
            <w:pPr>
              <w:jc w:val="both"/>
              <w:rPr>
                <w:rFonts w:ascii="Times New Roman" w:hAnsi="Times New Roman" w:cs="Times New Roman"/>
                <w:sz w:val="28"/>
                <w:szCs w:val="28"/>
              </w:rPr>
            </w:pPr>
            <w:r w:rsidRPr="00F7464F">
              <w:rPr>
                <w:rStyle w:val="28"/>
                <w:rFonts w:eastAsia="Calibri"/>
              </w:rPr>
              <w:t>Наименование показателя</w:t>
            </w:r>
          </w:p>
        </w:tc>
        <w:tc>
          <w:tcPr>
            <w:tcW w:w="2854" w:type="dxa"/>
          </w:tcPr>
          <w:p w14:paraId="1193FADB" w14:textId="77777777" w:rsidR="00417587" w:rsidRPr="00F7464F" w:rsidRDefault="00417587" w:rsidP="00417587">
            <w:pPr>
              <w:rPr>
                <w:rFonts w:ascii="Times New Roman" w:hAnsi="Times New Roman" w:cs="Times New Roman"/>
                <w:sz w:val="28"/>
                <w:szCs w:val="28"/>
              </w:rPr>
            </w:pPr>
            <w:r w:rsidRPr="00F7464F">
              <w:rPr>
                <w:rStyle w:val="28"/>
                <w:rFonts w:eastAsia="Calibri"/>
              </w:rPr>
              <w:t>Значение показателя</w:t>
            </w:r>
          </w:p>
        </w:tc>
      </w:tr>
      <w:tr w:rsidR="00417587" w:rsidRPr="00F7464F" w14:paraId="17B9ACDD" w14:textId="77777777" w:rsidTr="00417587">
        <w:trPr>
          <w:trHeight w:val="20"/>
        </w:trPr>
        <w:tc>
          <w:tcPr>
            <w:tcW w:w="6516" w:type="dxa"/>
          </w:tcPr>
          <w:p w14:paraId="52192348" w14:textId="77777777" w:rsidR="00417587" w:rsidRPr="00F7464F" w:rsidRDefault="00417587" w:rsidP="00417587">
            <w:pPr>
              <w:jc w:val="both"/>
              <w:rPr>
                <w:rFonts w:ascii="Times New Roman" w:hAnsi="Times New Roman" w:cs="Times New Roman"/>
                <w:sz w:val="28"/>
                <w:szCs w:val="28"/>
              </w:rPr>
            </w:pPr>
            <w:r w:rsidRPr="00F7464F">
              <w:rPr>
                <w:rStyle w:val="28"/>
                <w:rFonts w:eastAsia="Calibri"/>
              </w:rPr>
              <w:t>Выручка</w:t>
            </w:r>
          </w:p>
        </w:tc>
        <w:tc>
          <w:tcPr>
            <w:tcW w:w="2854" w:type="dxa"/>
          </w:tcPr>
          <w:p w14:paraId="296B62CA" w14:textId="77777777" w:rsidR="00417587" w:rsidRPr="00F7464F" w:rsidRDefault="00417587" w:rsidP="00417587">
            <w:pPr>
              <w:rPr>
                <w:rFonts w:ascii="Times New Roman" w:hAnsi="Times New Roman" w:cs="Times New Roman"/>
                <w:sz w:val="28"/>
                <w:szCs w:val="28"/>
              </w:rPr>
            </w:pPr>
            <w:r w:rsidRPr="00F7464F">
              <w:rPr>
                <w:rStyle w:val="28"/>
                <w:rFonts w:eastAsia="Calibri"/>
              </w:rPr>
              <w:t>105 947,00</w:t>
            </w:r>
          </w:p>
        </w:tc>
      </w:tr>
      <w:tr w:rsidR="00417587" w:rsidRPr="00F7464F" w14:paraId="1B4DB042" w14:textId="77777777" w:rsidTr="00417587">
        <w:trPr>
          <w:trHeight w:val="20"/>
        </w:trPr>
        <w:tc>
          <w:tcPr>
            <w:tcW w:w="6516" w:type="dxa"/>
          </w:tcPr>
          <w:p w14:paraId="492946B8" w14:textId="77777777" w:rsidR="00417587" w:rsidRPr="00F7464F" w:rsidRDefault="00417587" w:rsidP="00417587">
            <w:pPr>
              <w:jc w:val="both"/>
              <w:rPr>
                <w:rFonts w:ascii="Times New Roman" w:hAnsi="Times New Roman" w:cs="Times New Roman"/>
                <w:sz w:val="28"/>
                <w:szCs w:val="28"/>
              </w:rPr>
            </w:pPr>
            <w:r w:rsidRPr="00F7464F">
              <w:rPr>
                <w:rStyle w:val="28"/>
                <w:rFonts w:eastAsia="Calibri"/>
              </w:rPr>
              <w:t>Себестоимость</w:t>
            </w:r>
          </w:p>
        </w:tc>
        <w:tc>
          <w:tcPr>
            <w:tcW w:w="2854" w:type="dxa"/>
          </w:tcPr>
          <w:p w14:paraId="4F8ACFAB" w14:textId="77777777" w:rsidR="00417587" w:rsidRPr="00F7464F" w:rsidRDefault="00417587" w:rsidP="00417587">
            <w:pPr>
              <w:rPr>
                <w:rFonts w:ascii="Times New Roman" w:hAnsi="Times New Roman" w:cs="Times New Roman"/>
                <w:sz w:val="28"/>
                <w:szCs w:val="28"/>
              </w:rPr>
            </w:pPr>
            <w:r w:rsidRPr="00F7464F">
              <w:rPr>
                <w:rStyle w:val="28"/>
                <w:rFonts w:eastAsia="Calibri"/>
              </w:rPr>
              <w:t>66 898,00</w:t>
            </w:r>
          </w:p>
        </w:tc>
      </w:tr>
      <w:tr w:rsidR="00417587" w:rsidRPr="00F7464F" w14:paraId="35B19554" w14:textId="77777777" w:rsidTr="00417587">
        <w:trPr>
          <w:trHeight w:val="20"/>
        </w:trPr>
        <w:tc>
          <w:tcPr>
            <w:tcW w:w="6516" w:type="dxa"/>
          </w:tcPr>
          <w:p w14:paraId="0E6FA55A" w14:textId="77777777" w:rsidR="00417587" w:rsidRPr="00F7464F" w:rsidRDefault="00417587" w:rsidP="00417587">
            <w:pPr>
              <w:jc w:val="both"/>
              <w:rPr>
                <w:rFonts w:ascii="Times New Roman" w:hAnsi="Times New Roman" w:cs="Times New Roman"/>
                <w:sz w:val="28"/>
                <w:szCs w:val="28"/>
              </w:rPr>
            </w:pPr>
            <w:r w:rsidRPr="00F7464F">
              <w:rPr>
                <w:rStyle w:val="28"/>
                <w:rFonts w:eastAsia="Calibri"/>
              </w:rPr>
              <w:t>Коммерческие расходы</w:t>
            </w:r>
          </w:p>
        </w:tc>
        <w:tc>
          <w:tcPr>
            <w:tcW w:w="2854" w:type="dxa"/>
          </w:tcPr>
          <w:p w14:paraId="6C272B36" w14:textId="77777777" w:rsidR="00417587" w:rsidRPr="00F7464F" w:rsidRDefault="00417587" w:rsidP="00417587">
            <w:pPr>
              <w:rPr>
                <w:rFonts w:ascii="Times New Roman" w:hAnsi="Times New Roman" w:cs="Times New Roman"/>
                <w:sz w:val="28"/>
                <w:szCs w:val="28"/>
              </w:rPr>
            </w:pPr>
            <w:r w:rsidRPr="00F7464F">
              <w:rPr>
                <w:rStyle w:val="28"/>
                <w:rFonts w:eastAsia="Calibri"/>
              </w:rPr>
              <w:t>4 965,00</w:t>
            </w:r>
          </w:p>
        </w:tc>
      </w:tr>
      <w:tr w:rsidR="00417587" w:rsidRPr="00F7464F" w14:paraId="7E4FD336" w14:textId="77777777" w:rsidTr="00417587">
        <w:trPr>
          <w:trHeight w:val="20"/>
        </w:trPr>
        <w:tc>
          <w:tcPr>
            <w:tcW w:w="6516" w:type="dxa"/>
          </w:tcPr>
          <w:p w14:paraId="78BA81C4" w14:textId="77777777" w:rsidR="00417587" w:rsidRPr="00F7464F" w:rsidRDefault="00417587" w:rsidP="00417587">
            <w:pPr>
              <w:jc w:val="both"/>
              <w:rPr>
                <w:rFonts w:ascii="Times New Roman" w:hAnsi="Times New Roman" w:cs="Times New Roman"/>
                <w:sz w:val="28"/>
                <w:szCs w:val="28"/>
              </w:rPr>
            </w:pPr>
            <w:r w:rsidRPr="00F7464F">
              <w:rPr>
                <w:rStyle w:val="28"/>
                <w:rFonts w:eastAsia="Calibri"/>
              </w:rPr>
              <w:t>Управленческие расходы</w:t>
            </w:r>
          </w:p>
        </w:tc>
        <w:tc>
          <w:tcPr>
            <w:tcW w:w="2854" w:type="dxa"/>
          </w:tcPr>
          <w:p w14:paraId="26113CA2" w14:textId="77777777" w:rsidR="00417587" w:rsidRPr="00F7464F" w:rsidRDefault="00417587" w:rsidP="00417587">
            <w:pPr>
              <w:rPr>
                <w:rFonts w:ascii="Times New Roman" w:hAnsi="Times New Roman" w:cs="Times New Roman"/>
                <w:sz w:val="28"/>
                <w:szCs w:val="28"/>
              </w:rPr>
            </w:pPr>
            <w:r w:rsidRPr="00F7464F">
              <w:rPr>
                <w:rStyle w:val="28"/>
                <w:rFonts w:eastAsia="Calibri"/>
              </w:rPr>
              <w:t>4 520,00</w:t>
            </w:r>
          </w:p>
        </w:tc>
      </w:tr>
      <w:tr w:rsidR="00417587" w:rsidRPr="00F7464F" w14:paraId="3F355DDC" w14:textId="77777777" w:rsidTr="00417587">
        <w:trPr>
          <w:trHeight w:val="20"/>
        </w:trPr>
        <w:tc>
          <w:tcPr>
            <w:tcW w:w="6516" w:type="dxa"/>
          </w:tcPr>
          <w:p w14:paraId="5766BFF1" w14:textId="77777777" w:rsidR="00417587" w:rsidRPr="00F7464F" w:rsidRDefault="00417587" w:rsidP="00417587">
            <w:pPr>
              <w:jc w:val="both"/>
              <w:rPr>
                <w:rFonts w:ascii="Times New Roman" w:hAnsi="Times New Roman" w:cs="Times New Roman"/>
                <w:sz w:val="28"/>
                <w:szCs w:val="28"/>
              </w:rPr>
            </w:pPr>
            <w:r w:rsidRPr="00F7464F">
              <w:rPr>
                <w:rStyle w:val="28"/>
                <w:rFonts w:eastAsia="Calibri"/>
              </w:rPr>
              <w:t>Операционная прибыль</w:t>
            </w:r>
          </w:p>
        </w:tc>
        <w:tc>
          <w:tcPr>
            <w:tcW w:w="2854" w:type="dxa"/>
          </w:tcPr>
          <w:p w14:paraId="1BDE6E2C" w14:textId="77777777" w:rsidR="00417587" w:rsidRPr="00F7464F" w:rsidRDefault="00417587" w:rsidP="00417587">
            <w:pPr>
              <w:rPr>
                <w:rFonts w:ascii="Times New Roman" w:hAnsi="Times New Roman" w:cs="Times New Roman"/>
                <w:sz w:val="28"/>
                <w:szCs w:val="28"/>
              </w:rPr>
            </w:pPr>
            <w:r w:rsidRPr="00F7464F">
              <w:rPr>
                <w:rStyle w:val="28"/>
                <w:rFonts w:eastAsia="Calibri"/>
              </w:rPr>
              <w:t>29 564,00</w:t>
            </w:r>
          </w:p>
        </w:tc>
      </w:tr>
      <w:tr w:rsidR="00417587" w:rsidRPr="00F7464F" w14:paraId="0B986FC2" w14:textId="77777777" w:rsidTr="00417587">
        <w:trPr>
          <w:trHeight w:val="20"/>
        </w:trPr>
        <w:tc>
          <w:tcPr>
            <w:tcW w:w="6516" w:type="dxa"/>
          </w:tcPr>
          <w:p w14:paraId="7D5E8C85" w14:textId="77777777" w:rsidR="00417587" w:rsidRPr="00F7464F" w:rsidRDefault="00417587" w:rsidP="00417587">
            <w:pPr>
              <w:jc w:val="both"/>
              <w:rPr>
                <w:rFonts w:ascii="Times New Roman" w:hAnsi="Times New Roman" w:cs="Times New Roman"/>
                <w:sz w:val="28"/>
                <w:szCs w:val="28"/>
              </w:rPr>
            </w:pPr>
            <w:r w:rsidRPr="00F7464F">
              <w:rPr>
                <w:rStyle w:val="28"/>
                <w:rFonts w:eastAsia="Calibri"/>
              </w:rPr>
              <w:t>Верхняя граница интервала рентабельности продаж</w:t>
            </w:r>
          </w:p>
        </w:tc>
        <w:tc>
          <w:tcPr>
            <w:tcW w:w="2854" w:type="dxa"/>
          </w:tcPr>
          <w:p w14:paraId="2F41D516" w14:textId="77777777" w:rsidR="00417587" w:rsidRPr="00F7464F" w:rsidRDefault="00417587" w:rsidP="00417587">
            <w:pPr>
              <w:rPr>
                <w:rFonts w:ascii="Times New Roman" w:hAnsi="Times New Roman" w:cs="Times New Roman"/>
                <w:sz w:val="28"/>
                <w:szCs w:val="28"/>
              </w:rPr>
            </w:pPr>
            <w:r w:rsidRPr="00F7464F">
              <w:rPr>
                <w:rStyle w:val="28"/>
                <w:rFonts w:eastAsia="Calibri"/>
              </w:rPr>
              <w:t>26,90%</w:t>
            </w:r>
          </w:p>
        </w:tc>
      </w:tr>
      <w:tr w:rsidR="00417587" w:rsidRPr="00F7464F" w14:paraId="5F3CC762" w14:textId="77777777" w:rsidTr="00417587">
        <w:trPr>
          <w:trHeight w:val="20"/>
        </w:trPr>
        <w:tc>
          <w:tcPr>
            <w:tcW w:w="6516" w:type="dxa"/>
          </w:tcPr>
          <w:p w14:paraId="720412E1" w14:textId="77777777" w:rsidR="00417587" w:rsidRPr="00F7464F" w:rsidRDefault="00417587" w:rsidP="00417587">
            <w:pPr>
              <w:jc w:val="both"/>
              <w:rPr>
                <w:rFonts w:ascii="Times New Roman" w:hAnsi="Times New Roman" w:cs="Times New Roman"/>
                <w:sz w:val="28"/>
                <w:szCs w:val="28"/>
              </w:rPr>
            </w:pPr>
            <w:r w:rsidRPr="00F7464F">
              <w:rPr>
                <w:rStyle w:val="28"/>
                <w:rFonts w:eastAsia="Calibri"/>
              </w:rPr>
              <w:t>Нижняя граница интервала рентабельности продаж</w:t>
            </w:r>
          </w:p>
        </w:tc>
        <w:tc>
          <w:tcPr>
            <w:tcW w:w="2854" w:type="dxa"/>
          </w:tcPr>
          <w:p w14:paraId="215544CA" w14:textId="77777777" w:rsidR="00417587" w:rsidRPr="00F7464F" w:rsidRDefault="00417587" w:rsidP="00417587">
            <w:pPr>
              <w:rPr>
                <w:rFonts w:ascii="Times New Roman" w:hAnsi="Times New Roman" w:cs="Times New Roman"/>
                <w:sz w:val="28"/>
                <w:szCs w:val="28"/>
              </w:rPr>
            </w:pPr>
            <w:r w:rsidRPr="00F7464F">
              <w:rPr>
                <w:rStyle w:val="28"/>
                <w:rFonts w:eastAsia="Calibri"/>
              </w:rPr>
              <w:t>15,00%</w:t>
            </w:r>
          </w:p>
        </w:tc>
      </w:tr>
    </w:tbl>
    <w:p w14:paraId="39B9D7D0" w14:textId="77777777" w:rsidR="00417587" w:rsidRDefault="00417587" w:rsidP="00417587">
      <w:pPr>
        <w:pStyle w:val="aa"/>
        <w:spacing w:after="0" w:line="240" w:lineRule="auto"/>
        <w:jc w:val="both"/>
        <w:rPr>
          <w:rFonts w:ascii="Times New Roman" w:hAnsi="Times New Roman" w:cs="Times New Roman"/>
          <w:color w:val="000000"/>
          <w:sz w:val="28"/>
          <w:szCs w:val="28"/>
          <w:lang w:bidi="ru-RU"/>
        </w:rPr>
      </w:pPr>
      <w:r w:rsidRPr="00417587">
        <w:rPr>
          <w:rFonts w:ascii="Times New Roman" w:hAnsi="Times New Roman" w:cs="Times New Roman"/>
          <w:color w:val="000000"/>
          <w:sz w:val="28"/>
          <w:szCs w:val="28"/>
          <w:lang w:bidi="ru-RU"/>
        </w:rPr>
        <w:t>Которой из сторон сделки данная ситуация грозит доначислениями сумм налога на прибыль? Какова будет сумма, на которую поменяется налоговая база по налогу на прибыль у этого участника контролируемой сделки?</w:t>
      </w:r>
    </w:p>
    <w:p w14:paraId="29991EE8" w14:textId="01C382F7" w:rsidR="00E967AD" w:rsidRPr="00417587" w:rsidRDefault="00E967AD" w:rsidP="0086667B">
      <w:pPr>
        <w:pStyle w:val="aa"/>
        <w:numPr>
          <w:ilvl w:val="0"/>
          <w:numId w:val="26"/>
        </w:numPr>
        <w:tabs>
          <w:tab w:val="left" w:pos="3447"/>
        </w:tabs>
        <w:spacing w:after="0" w:line="240" w:lineRule="auto"/>
        <w:jc w:val="both"/>
        <w:rPr>
          <w:rStyle w:val="27"/>
          <w:rFonts w:eastAsiaTheme="minorEastAsia"/>
        </w:rPr>
      </w:pPr>
      <w:r>
        <w:rPr>
          <w:rStyle w:val="27"/>
          <w:rFonts w:eastAsiaTheme="minorEastAsia"/>
        </w:rPr>
        <w:t xml:space="preserve">Задача </w:t>
      </w:r>
      <w:r w:rsidRPr="00417587">
        <w:rPr>
          <w:rStyle w:val="27"/>
          <w:rFonts w:eastAsiaTheme="minorEastAsia"/>
        </w:rPr>
        <w:t xml:space="preserve">(оценивается в </w:t>
      </w:r>
      <w:r>
        <w:rPr>
          <w:rStyle w:val="27"/>
          <w:rFonts w:eastAsiaTheme="minorEastAsia"/>
        </w:rPr>
        <w:t>20</w:t>
      </w:r>
      <w:r w:rsidRPr="00417587">
        <w:rPr>
          <w:rStyle w:val="27"/>
          <w:rFonts w:eastAsiaTheme="minorEastAsia"/>
        </w:rPr>
        <w:t xml:space="preserve"> баллов)</w:t>
      </w:r>
    </w:p>
    <w:p w14:paraId="724363AC" w14:textId="77777777" w:rsidR="00E967AD" w:rsidRPr="00F7464F" w:rsidRDefault="00E967AD" w:rsidP="00E967AD">
      <w:pPr>
        <w:tabs>
          <w:tab w:val="left" w:pos="3613"/>
        </w:tabs>
        <w:spacing w:after="0" w:line="240" w:lineRule="auto"/>
        <w:ind w:firstLine="740"/>
        <w:jc w:val="both"/>
        <w:rPr>
          <w:rFonts w:ascii="Times New Roman" w:hAnsi="Times New Roman" w:cs="Times New Roman"/>
          <w:sz w:val="28"/>
          <w:szCs w:val="28"/>
        </w:rPr>
      </w:pPr>
      <w:r w:rsidRPr="00F7464F">
        <w:rPr>
          <w:rFonts w:ascii="Times New Roman" w:hAnsi="Times New Roman" w:cs="Times New Roman"/>
          <w:color w:val="000000"/>
          <w:sz w:val="28"/>
          <w:szCs w:val="28"/>
          <w:lang w:bidi="ru-RU"/>
        </w:rPr>
        <w:t xml:space="preserve">Иностранная и российская </w:t>
      </w:r>
      <w:proofErr w:type="spellStart"/>
      <w:proofErr w:type="gramStart"/>
      <w:r w:rsidRPr="00F7464F">
        <w:rPr>
          <w:rFonts w:ascii="Times New Roman" w:hAnsi="Times New Roman" w:cs="Times New Roman"/>
          <w:color w:val="000000"/>
          <w:sz w:val="28"/>
          <w:szCs w:val="28"/>
          <w:lang w:bidi="ru-RU"/>
        </w:rPr>
        <w:t>компании,взаимозависимые</w:t>
      </w:r>
      <w:proofErr w:type="spellEnd"/>
      <w:proofErr w:type="gramEnd"/>
      <w:r w:rsidRPr="00F7464F">
        <w:rPr>
          <w:rFonts w:ascii="Times New Roman" w:hAnsi="Times New Roman" w:cs="Times New Roman"/>
          <w:color w:val="000000"/>
          <w:sz w:val="28"/>
          <w:szCs w:val="28"/>
          <w:lang w:bidi="ru-RU"/>
        </w:rPr>
        <w:t xml:space="preserve"> лица осуществили сделку в соответствии с договором купли-продажи. Тестируемой стороной была признана российская компания.</w:t>
      </w:r>
    </w:p>
    <w:p w14:paraId="1E53C2EF" w14:textId="77777777" w:rsidR="00E967AD" w:rsidRPr="00F7464F" w:rsidRDefault="00E967AD" w:rsidP="00E967AD">
      <w:pPr>
        <w:spacing w:after="0" w:line="240" w:lineRule="auto"/>
        <w:ind w:firstLine="740"/>
        <w:jc w:val="both"/>
        <w:rPr>
          <w:rFonts w:ascii="Times New Roman" w:hAnsi="Times New Roman" w:cs="Times New Roman"/>
          <w:sz w:val="28"/>
          <w:szCs w:val="28"/>
        </w:rPr>
      </w:pPr>
      <w:r w:rsidRPr="00F7464F">
        <w:rPr>
          <w:rFonts w:ascii="Times New Roman" w:hAnsi="Times New Roman" w:cs="Times New Roman"/>
          <w:color w:val="000000"/>
          <w:sz w:val="28"/>
          <w:szCs w:val="28"/>
          <w:lang w:bidi="ru-RU"/>
        </w:rPr>
        <w:t>После выгрузки финансовых данных сопоставимых организаций из базы данных было установлено, что часть данных в базе отсутствует.</w:t>
      </w:r>
    </w:p>
    <w:p w14:paraId="0E6A11A3" w14:textId="77777777" w:rsidR="00E967AD" w:rsidRPr="00F7464F" w:rsidRDefault="00E967AD" w:rsidP="00E967AD">
      <w:pPr>
        <w:spacing w:after="0" w:line="240" w:lineRule="auto"/>
        <w:ind w:firstLine="740"/>
        <w:jc w:val="both"/>
        <w:rPr>
          <w:rFonts w:ascii="Times New Roman" w:hAnsi="Times New Roman" w:cs="Times New Roman"/>
          <w:sz w:val="28"/>
          <w:szCs w:val="28"/>
        </w:rPr>
      </w:pPr>
      <w:r w:rsidRPr="00F7464F">
        <w:rPr>
          <w:rFonts w:ascii="Times New Roman" w:hAnsi="Times New Roman" w:cs="Times New Roman"/>
          <w:color w:val="000000"/>
          <w:sz w:val="28"/>
          <w:szCs w:val="28"/>
          <w:lang w:bidi="ru-RU"/>
        </w:rPr>
        <w:t>Тем не менее, недостающие данные могут быть восстановлены. Необходимо рассчитать рыночный интервал рентабельности продаж.</w:t>
      </w:r>
    </w:p>
    <w:p w14:paraId="16334048" w14:textId="77777777" w:rsidR="00E967AD" w:rsidRPr="00F7464F" w:rsidRDefault="00E967AD" w:rsidP="00E967AD">
      <w:pPr>
        <w:pStyle w:val="af9"/>
        <w:shd w:val="clear" w:color="auto" w:fill="auto"/>
        <w:spacing w:line="240" w:lineRule="auto"/>
      </w:pPr>
      <w:r w:rsidRPr="00F7464F">
        <w:rPr>
          <w:color w:val="000000"/>
          <w:lang w:bidi="ru-RU"/>
        </w:rPr>
        <w:t>Выгрузка данных представлена в таблице ниже.</w:t>
      </w:r>
    </w:p>
    <w:tbl>
      <w:tblPr>
        <w:tblStyle w:val="13"/>
        <w:tblW w:w="0" w:type="auto"/>
        <w:tblLayout w:type="fixed"/>
        <w:tblLook w:val="0000" w:firstRow="0" w:lastRow="0" w:firstColumn="0" w:lastColumn="0" w:noHBand="0" w:noVBand="0"/>
      </w:tblPr>
      <w:tblGrid>
        <w:gridCol w:w="2179"/>
        <w:gridCol w:w="1795"/>
        <w:gridCol w:w="1795"/>
        <w:gridCol w:w="1795"/>
        <w:gridCol w:w="1805"/>
      </w:tblGrid>
      <w:tr w:rsidR="00E967AD" w:rsidRPr="00F7464F" w14:paraId="4DAE7CC6" w14:textId="77777777" w:rsidTr="0061337A">
        <w:trPr>
          <w:trHeight w:hRule="exact" w:val="336"/>
        </w:trPr>
        <w:tc>
          <w:tcPr>
            <w:tcW w:w="2179" w:type="dxa"/>
          </w:tcPr>
          <w:p w14:paraId="4735C81F" w14:textId="77777777" w:rsidR="00E967AD" w:rsidRPr="00F7464F" w:rsidRDefault="00E967AD" w:rsidP="0061337A">
            <w:pPr>
              <w:jc w:val="both"/>
              <w:rPr>
                <w:rFonts w:ascii="Times New Roman" w:hAnsi="Times New Roman" w:cs="Times New Roman"/>
                <w:sz w:val="28"/>
                <w:szCs w:val="28"/>
              </w:rPr>
            </w:pPr>
            <w:r w:rsidRPr="00F7464F">
              <w:rPr>
                <w:rStyle w:val="28"/>
                <w:rFonts w:eastAsia="Calibri"/>
              </w:rPr>
              <w:t>Показатель</w:t>
            </w:r>
          </w:p>
        </w:tc>
        <w:tc>
          <w:tcPr>
            <w:tcW w:w="1795" w:type="dxa"/>
          </w:tcPr>
          <w:p w14:paraId="754B2F6A" w14:textId="77777777" w:rsidR="00E967AD" w:rsidRPr="00F7464F" w:rsidRDefault="00E967AD" w:rsidP="0061337A">
            <w:pPr>
              <w:rPr>
                <w:rFonts w:ascii="Times New Roman" w:hAnsi="Times New Roman" w:cs="Times New Roman"/>
                <w:sz w:val="28"/>
                <w:szCs w:val="28"/>
              </w:rPr>
            </w:pPr>
            <w:r w:rsidRPr="00F7464F">
              <w:rPr>
                <w:rStyle w:val="28"/>
                <w:rFonts w:eastAsia="Calibri"/>
              </w:rPr>
              <w:t>Компания 1</w:t>
            </w:r>
          </w:p>
        </w:tc>
        <w:tc>
          <w:tcPr>
            <w:tcW w:w="1795" w:type="dxa"/>
          </w:tcPr>
          <w:p w14:paraId="6066F3C3" w14:textId="77777777" w:rsidR="00E967AD" w:rsidRPr="00F7464F" w:rsidRDefault="00E967AD" w:rsidP="0061337A">
            <w:pPr>
              <w:rPr>
                <w:rFonts w:ascii="Times New Roman" w:hAnsi="Times New Roman" w:cs="Times New Roman"/>
                <w:sz w:val="28"/>
                <w:szCs w:val="28"/>
              </w:rPr>
            </w:pPr>
            <w:r w:rsidRPr="00F7464F">
              <w:rPr>
                <w:rStyle w:val="28"/>
                <w:rFonts w:eastAsia="Calibri"/>
              </w:rPr>
              <w:t>Компания 2</w:t>
            </w:r>
          </w:p>
        </w:tc>
        <w:tc>
          <w:tcPr>
            <w:tcW w:w="1795" w:type="dxa"/>
          </w:tcPr>
          <w:p w14:paraId="68A25C39" w14:textId="77777777" w:rsidR="00E967AD" w:rsidRPr="00F7464F" w:rsidRDefault="00E967AD" w:rsidP="0061337A">
            <w:pPr>
              <w:rPr>
                <w:rFonts w:ascii="Times New Roman" w:hAnsi="Times New Roman" w:cs="Times New Roman"/>
                <w:sz w:val="28"/>
                <w:szCs w:val="28"/>
              </w:rPr>
            </w:pPr>
            <w:r w:rsidRPr="00F7464F">
              <w:rPr>
                <w:rStyle w:val="28"/>
                <w:rFonts w:eastAsia="Calibri"/>
              </w:rPr>
              <w:t>Компания 3</w:t>
            </w:r>
          </w:p>
        </w:tc>
        <w:tc>
          <w:tcPr>
            <w:tcW w:w="1805" w:type="dxa"/>
          </w:tcPr>
          <w:p w14:paraId="37B8F57D" w14:textId="77777777" w:rsidR="00E967AD" w:rsidRPr="00F7464F" w:rsidRDefault="00E967AD" w:rsidP="0061337A">
            <w:pPr>
              <w:rPr>
                <w:rFonts w:ascii="Times New Roman" w:hAnsi="Times New Roman" w:cs="Times New Roman"/>
                <w:sz w:val="28"/>
                <w:szCs w:val="28"/>
              </w:rPr>
            </w:pPr>
            <w:r w:rsidRPr="00F7464F">
              <w:rPr>
                <w:rStyle w:val="28"/>
                <w:rFonts w:eastAsia="Calibri"/>
              </w:rPr>
              <w:t>Компания 4</w:t>
            </w:r>
          </w:p>
        </w:tc>
      </w:tr>
      <w:tr w:rsidR="00E967AD" w:rsidRPr="00F7464F" w14:paraId="33A47FFB" w14:textId="77777777" w:rsidTr="0061337A">
        <w:trPr>
          <w:trHeight w:hRule="exact" w:val="331"/>
        </w:trPr>
        <w:tc>
          <w:tcPr>
            <w:tcW w:w="2179" w:type="dxa"/>
          </w:tcPr>
          <w:p w14:paraId="39F592E5" w14:textId="77777777" w:rsidR="00E967AD" w:rsidRPr="00F7464F" w:rsidRDefault="00E967AD" w:rsidP="0061337A">
            <w:pPr>
              <w:jc w:val="both"/>
              <w:rPr>
                <w:rFonts w:ascii="Times New Roman" w:hAnsi="Times New Roman" w:cs="Times New Roman"/>
                <w:sz w:val="28"/>
                <w:szCs w:val="28"/>
              </w:rPr>
            </w:pPr>
            <w:r w:rsidRPr="00F7464F">
              <w:rPr>
                <w:rStyle w:val="28"/>
                <w:rFonts w:eastAsia="Calibri"/>
              </w:rPr>
              <w:t>Выручка</w:t>
            </w:r>
          </w:p>
        </w:tc>
        <w:tc>
          <w:tcPr>
            <w:tcW w:w="1795" w:type="dxa"/>
          </w:tcPr>
          <w:p w14:paraId="1D11224D" w14:textId="77777777" w:rsidR="00E967AD" w:rsidRPr="00F7464F" w:rsidRDefault="00E967AD" w:rsidP="0061337A">
            <w:pPr>
              <w:rPr>
                <w:rFonts w:ascii="Times New Roman" w:hAnsi="Times New Roman" w:cs="Times New Roman"/>
                <w:sz w:val="28"/>
                <w:szCs w:val="28"/>
              </w:rPr>
            </w:pPr>
            <w:r w:rsidRPr="00F7464F">
              <w:rPr>
                <w:rStyle w:val="28"/>
                <w:rFonts w:eastAsia="Calibri"/>
              </w:rPr>
              <w:t>105 842 тыс.</w:t>
            </w:r>
          </w:p>
        </w:tc>
        <w:tc>
          <w:tcPr>
            <w:tcW w:w="1795" w:type="dxa"/>
          </w:tcPr>
          <w:p w14:paraId="355DA5E9" w14:textId="77777777" w:rsidR="00E967AD" w:rsidRPr="00F7464F" w:rsidRDefault="00E967AD" w:rsidP="0061337A">
            <w:pPr>
              <w:rPr>
                <w:rFonts w:ascii="Times New Roman" w:hAnsi="Times New Roman" w:cs="Times New Roman"/>
                <w:sz w:val="28"/>
                <w:szCs w:val="28"/>
              </w:rPr>
            </w:pPr>
            <w:r w:rsidRPr="00F7464F">
              <w:rPr>
                <w:rStyle w:val="28"/>
                <w:rFonts w:eastAsia="Calibri"/>
              </w:rPr>
              <w:t>91 470 тыс.</w:t>
            </w:r>
          </w:p>
        </w:tc>
        <w:tc>
          <w:tcPr>
            <w:tcW w:w="1795" w:type="dxa"/>
          </w:tcPr>
          <w:p w14:paraId="64B2AF7D" w14:textId="77777777" w:rsidR="00E967AD" w:rsidRPr="00F7464F" w:rsidRDefault="00E967AD" w:rsidP="0061337A">
            <w:pPr>
              <w:rPr>
                <w:rFonts w:ascii="Times New Roman" w:hAnsi="Times New Roman" w:cs="Times New Roman"/>
                <w:sz w:val="28"/>
                <w:szCs w:val="28"/>
              </w:rPr>
            </w:pPr>
            <w:r w:rsidRPr="00F7464F">
              <w:rPr>
                <w:rStyle w:val="28"/>
                <w:rFonts w:eastAsia="Calibri"/>
              </w:rPr>
              <w:t>Нет данных</w:t>
            </w:r>
          </w:p>
        </w:tc>
        <w:tc>
          <w:tcPr>
            <w:tcW w:w="1805" w:type="dxa"/>
          </w:tcPr>
          <w:p w14:paraId="36033211" w14:textId="77777777" w:rsidR="00E967AD" w:rsidRPr="00F7464F" w:rsidRDefault="00E967AD" w:rsidP="0061337A">
            <w:pPr>
              <w:rPr>
                <w:rFonts w:ascii="Times New Roman" w:hAnsi="Times New Roman" w:cs="Times New Roman"/>
                <w:sz w:val="28"/>
                <w:szCs w:val="28"/>
              </w:rPr>
            </w:pPr>
            <w:r w:rsidRPr="00F7464F">
              <w:rPr>
                <w:rStyle w:val="28"/>
                <w:rFonts w:eastAsia="Calibri"/>
              </w:rPr>
              <w:t>Нет данных</w:t>
            </w:r>
          </w:p>
        </w:tc>
      </w:tr>
      <w:tr w:rsidR="00E967AD" w:rsidRPr="00F7464F" w14:paraId="0AA3B796" w14:textId="77777777" w:rsidTr="0061337A">
        <w:trPr>
          <w:trHeight w:hRule="exact" w:val="336"/>
        </w:trPr>
        <w:tc>
          <w:tcPr>
            <w:tcW w:w="2179" w:type="dxa"/>
          </w:tcPr>
          <w:p w14:paraId="48CE96CD" w14:textId="77777777" w:rsidR="00E967AD" w:rsidRPr="00F7464F" w:rsidRDefault="00E967AD" w:rsidP="0061337A">
            <w:pPr>
              <w:jc w:val="both"/>
              <w:rPr>
                <w:rFonts w:ascii="Times New Roman" w:hAnsi="Times New Roman" w:cs="Times New Roman"/>
                <w:sz w:val="28"/>
                <w:szCs w:val="28"/>
              </w:rPr>
            </w:pPr>
            <w:r w:rsidRPr="00F7464F">
              <w:rPr>
                <w:rStyle w:val="28"/>
                <w:rFonts w:eastAsia="Calibri"/>
              </w:rPr>
              <w:t>Себестоимость</w:t>
            </w:r>
          </w:p>
        </w:tc>
        <w:tc>
          <w:tcPr>
            <w:tcW w:w="1795" w:type="dxa"/>
          </w:tcPr>
          <w:p w14:paraId="387C0F6A" w14:textId="77777777" w:rsidR="00E967AD" w:rsidRPr="00F7464F" w:rsidRDefault="00E967AD" w:rsidP="0061337A">
            <w:pPr>
              <w:rPr>
                <w:rFonts w:ascii="Times New Roman" w:hAnsi="Times New Roman" w:cs="Times New Roman"/>
                <w:sz w:val="28"/>
                <w:szCs w:val="28"/>
              </w:rPr>
            </w:pPr>
            <w:r w:rsidRPr="00F7464F">
              <w:rPr>
                <w:rStyle w:val="28"/>
                <w:rFonts w:eastAsia="Calibri"/>
              </w:rPr>
              <w:t>69 329 тыс.</w:t>
            </w:r>
          </w:p>
        </w:tc>
        <w:tc>
          <w:tcPr>
            <w:tcW w:w="1795" w:type="dxa"/>
          </w:tcPr>
          <w:p w14:paraId="0A68204A" w14:textId="77777777" w:rsidR="00E967AD" w:rsidRPr="00F7464F" w:rsidRDefault="00E967AD" w:rsidP="0061337A">
            <w:pPr>
              <w:rPr>
                <w:rFonts w:ascii="Times New Roman" w:hAnsi="Times New Roman" w:cs="Times New Roman"/>
                <w:sz w:val="28"/>
                <w:szCs w:val="28"/>
              </w:rPr>
            </w:pPr>
            <w:r w:rsidRPr="00F7464F">
              <w:rPr>
                <w:rStyle w:val="28"/>
                <w:rFonts w:eastAsia="Calibri"/>
              </w:rPr>
              <w:t>70 837 тыс.</w:t>
            </w:r>
          </w:p>
        </w:tc>
        <w:tc>
          <w:tcPr>
            <w:tcW w:w="1795" w:type="dxa"/>
          </w:tcPr>
          <w:p w14:paraId="57AB74FF" w14:textId="77777777" w:rsidR="00E967AD" w:rsidRPr="00F7464F" w:rsidRDefault="00E967AD" w:rsidP="0061337A">
            <w:pPr>
              <w:rPr>
                <w:rFonts w:ascii="Times New Roman" w:hAnsi="Times New Roman" w:cs="Times New Roman"/>
                <w:sz w:val="28"/>
                <w:szCs w:val="28"/>
              </w:rPr>
            </w:pPr>
            <w:r w:rsidRPr="00F7464F">
              <w:rPr>
                <w:rStyle w:val="28"/>
                <w:rFonts w:eastAsia="Calibri"/>
              </w:rPr>
              <w:t>Нет данных</w:t>
            </w:r>
          </w:p>
        </w:tc>
        <w:tc>
          <w:tcPr>
            <w:tcW w:w="1805" w:type="dxa"/>
          </w:tcPr>
          <w:p w14:paraId="67B44ABA" w14:textId="77777777" w:rsidR="00E967AD" w:rsidRPr="00F7464F" w:rsidRDefault="00E967AD" w:rsidP="0061337A">
            <w:pPr>
              <w:rPr>
                <w:rFonts w:ascii="Times New Roman" w:hAnsi="Times New Roman" w:cs="Times New Roman"/>
                <w:sz w:val="28"/>
                <w:szCs w:val="28"/>
              </w:rPr>
            </w:pPr>
            <w:r w:rsidRPr="00F7464F">
              <w:rPr>
                <w:rStyle w:val="28"/>
                <w:rFonts w:eastAsia="Calibri"/>
              </w:rPr>
              <w:t>6 4670 тыс.</w:t>
            </w:r>
          </w:p>
        </w:tc>
      </w:tr>
      <w:tr w:rsidR="00E967AD" w:rsidRPr="00F7464F" w14:paraId="5419BF93" w14:textId="77777777" w:rsidTr="0061337A">
        <w:trPr>
          <w:trHeight w:hRule="exact" w:val="653"/>
        </w:trPr>
        <w:tc>
          <w:tcPr>
            <w:tcW w:w="2179" w:type="dxa"/>
          </w:tcPr>
          <w:p w14:paraId="45C6AC31" w14:textId="77777777" w:rsidR="00E967AD" w:rsidRPr="00F7464F" w:rsidRDefault="00E967AD" w:rsidP="0061337A">
            <w:pPr>
              <w:jc w:val="both"/>
              <w:rPr>
                <w:rFonts w:ascii="Times New Roman" w:hAnsi="Times New Roman" w:cs="Times New Roman"/>
                <w:sz w:val="28"/>
                <w:szCs w:val="28"/>
              </w:rPr>
            </w:pPr>
            <w:r w:rsidRPr="00F7464F">
              <w:rPr>
                <w:rStyle w:val="28"/>
                <w:rFonts w:eastAsia="Calibri"/>
              </w:rPr>
              <w:t>Коммерческие</w:t>
            </w:r>
            <w:r w:rsidR="0061337A">
              <w:rPr>
                <w:rStyle w:val="28"/>
                <w:rFonts w:eastAsia="Calibri"/>
              </w:rPr>
              <w:t xml:space="preserve"> </w:t>
            </w:r>
            <w:r w:rsidRPr="00F7464F">
              <w:rPr>
                <w:rStyle w:val="28"/>
                <w:rFonts w:eastAsia="Calibri"/>
              </w:rPr>
              <w:t>расходы</w:t>
            </w:r>
          </w:p>
        </w:tc>
        <w:tc>
          <w:tcPr>
            <w:tcW w:w="1795" w:type="dxa"/>
          </w:tcPr>
          <w:p w14:paraId="71C89E34" w14:textId="77777777" w:rsidR="00E967AD" w:rsidRPr="00F7464F" w:rsidRDefault="00E967AD" w:rsidP="0061337A">
            <w:pPr>
              <w:rPr>
                <w:rFonts w:ascii="Times New Roman" w:hAnsi="Times New Roman" w:cs="Times New Roman"/>
                <w:sz w:val="28"/>
                <w:szCs w:val="28"/>
              </w:rPr>
            </w:pPr>
            <w:r w:rsidRPr="00F7464F">
              <w:rPr>
                <w:rStyle w:val="28"/>
                <w:rFonts w:eastAsia="Calibri"/>
              </w:rPr>
              <w:t>Нет данных</w:t>
            </w:r>
          </w:p>
        </w:tc>
        <w:tc>
          <w:tcPr>
            <w:tcW w:w="1795" w:type="dxa"/>
          </w:tcPr>
          <w:p w14:paraId="386A18E4" w14:textId="77777777" w:rsidR="00E967AD" w:rsidRPr="00F7464F" w:rsidRDefault="00E967AD" w:rsidP="0061337A">
            <w:pPr>
              <w:rPr>
                <w:rFonts w:ascii="Times New Roman" w:hAnsi="Times New Roman" w:cs="Times New Roman"/>
                <w:sz w:val="28"/>
                <w:szCs w:val="28"/>
              </w:rPr>
            </w:pPr>
            <w:r w:rsidRPr="00F7464F">
              <w:rPr>
                <w:rStyle w:val="28"/>
                <w:rFonts w:eastAsia="Calibri"/>
              </w:rPr>
              <w:t>Нет данных</w:t>
            </w:r>
          </w:p>
        </w:tc>
        <w:tc>
          <w:tcPr>
            <w:tcW w:w="1795" w:type="dxa"/>
          </w:tcPr>
          <w:p w14:paraId="5949C129" w14:textId="77777777" w:rsidR="00E967AD" w:rsidRPr="00F7464F" w:rsidRDefault="00E967AD" w:rsidP="0061337A">
            <w:pPr>
              <w:rPr>
                <w:rFonts w:ascii="Times New Roman" w:hAnsi="Times New Roman" w:cs="Times New Roman"/>
                <w:sz w:val="28"/>
                <w:szCs w:val="28"/>
              </w:rPr>
            </w:pPr>
            <w:r w:rsidRPr="00F7464F">
              <w:rPr>
                <w:rStyle w:val="28"/>
                <w:rFonts w:eastAsia="Calibri"/>
              </w:rPr>
              <w:t>3 647 тыс.</w:t>
            </w:r>
          </w:p>
        </w:tc>
        <w:tc>
          <w:tcPr>
            <w:tcW w:w="1805" w:type="dxa"/>
          </w:tcPr>
          <w:p w14:paraId="7D843608" w14:textId="77777777" w:rsidR="00E967AD" w:rsidRPr="00F7464F" w:rsidRDefault="00E967AD" w:rsidP="0061337A">
            <w:pPr>
              <w:rPr>
                <w:rFonts w:ascii="Times New Roman" w:hAnsi="Times New Roman" w:cs="Times New Roman"/>
                <w:sz w:val="28"/>
                <w:szCs w:val="28"/>
              </w:rPr>
            </w:pPr>
            <w:r w:rsidRPr="00F7464F">
              <w:rPr>
                <w:rStyle w:val="28"/>
                <w:rFonts w:eastAsia="Calibri"/>
              </w:rPr>
              <w:t>4 475 тыс.</w:t>
            </w:r>
          </w:p>
        </w:tc>
      </w:tr>
      <w:tr w:rsidR="00E967AD" w:rsidRPr="00F7464F" w14:paraId="1739D2D2" w14:textId="77777777" w:rsidTr="0061337A">
        <w:trPr>
          <w:trHeight w:hRule="exact" w:val="653"/>
        </w:trPr>
        <w:tc>
          <w:tcPr>
            <w:tcW w:w="2179" w:type="dxa"/>
          </w:tcPr>
          <w:p w14:paraId="7AD74F2D" w14:textId="77777777" w:rsidR="00E967AD" w:rsidRPr="00F7464F" w:rsidRDefault="00E967AD" w:rsidP="0061337A">
            <w:pPr>
              <w:jc w:val="both"/>
              <w:rPr>
                <w:rFonts w:ascii="Times New Roman" w:hAnsi="Times New Roman" w:cs="Times New Roman"/>
                <w:sz w:val="28"/>
                <w:szCs w:val="28"/>
              </w:rPr>
            </w:pPr>
            <w:r w:rsidRPr="00F7464F">
              <w:rPr>
                <w:rStyle w:val="28"/>
                <w:rFonts w:eastAsia="Calibri"/>
              </w:rPr>
              <w:t>Управленческие</w:t>
            </w:r>
            <w:r w:rsidR="0061337A">
              <w:rPr>
                <w:rStyle w:val="28"/>
                <w:rFonts w:eastAsia="Calibri"/>
              </w:rPr>
              <w:t xml:space="preserve"> </w:t>
            </w:r>
            <w:r w:rsidRPr="00F7464F">
              <w:rPr>
                <w:rStyle w:val="28"/>
                <w:rFonts w:eastAsia="Calibri"/>
              </w:rPr>
              <w:t>расходы</w:t>
            </w:r>
          </w:p>
        </w:tc>
        <w:tc>
          <w:tcPr>
            <w:tcW w:w="1795" w:type="dxa"/>
          </w:tcPr>
          <w:p w14:paraId="31057D51" w14:textId="77777777" w:rsidR="00E967AD" w:rsidRPr="00F7464F" w:rsidRDefault="00E967AD" w:rsidP="0061337A">
            <w:pPr>
              <w:rPr>
                <w:rFonts w:ascii="Times New Roman" w:hAnsi="Times New Roman" w:cs="Times New Roman"/>
                <w:sz w:val="28"/>
                <w:szCs w:val="28"/>
              </w:rPr>
            </w:pPr>
            <w:r w:rsidRPr="00F7464F">
              <w:rPr>
                <w:rStyle w:val="28"/>
                <w:rFonts w:eastAsia="Calibri"/>
              </w:rPr>
              <w:t>Нет данных</w:t>
            </w:r>
          </w:p>
        </w:tc>
        <w:tc>
          <w:tcPr>
            <w:tcW w:w="1795" w:type="dxa"/>
          </w:tcPr>
          <w:p w14:paraId="3AA54B97" w14:textId="77777777" w:rsidR="00E967AD" w:rsidRPr="00F7464F" w:rsidRDefault="00E967AD" w:rsidP="0061337A">
            <w:pPr>
              <w:rPr>
                <w:rFonts w:ascii="Times New Roman" w:hAnsi="Times New Roman" w:cs="Times New Roman"/>
                <w:sz w:val="28"/>
                <w:szCs w:val="28"/>
              </w:rPr>
            </w:pPr>
            <w:r w:rsidRPr="00F7464F">
              <w:rPr>
                <w:rStyle w:val="28"/>
                <w:rFonts w:eastAsia="Calibri"/>
              </w:rPr>
              <w:t>3 249 тыс.</w:t>
            </w:r>
          </w:p>
        </w:tc>
        <w:tc>
          <w:tcPr>
            <w:tcW w:w="1795" w:type="dxa"/>
          </w:tcPr>
          <w:p w14:paraId="7251BE6A" w14:textId="77777777" w:rsidR="00E967AD" w:rsidRPr="00F7464F" w:rsidRDefault="00E967AD" w:rsidP="0061337A">
            <w:pPr>
              <w:rPr>
                <w:rFonts w:ascii="Times New Roman" w:hAnsi="Times New Roman" w:cs="Times New Roman"/>
                <w:sz w:val="28"/>
                <w:szCs w:val="28"/>
              </w:rPr>
            </w:pPr>
            <w:r w:rsidRPr="00F7464F">
              <w:rPr>
                <w:rStyle w:val="28"/>
                <w:rFonts w:eastAsia="Calibri"/>
              </w:rPr>
              <w:t>4 914 тыс.</w:t>
            </w:r>
          </w:p>
        </w:tc>
        <w:tc>
          <w:tcPr>
            <w:tcW w:w="1805" w:type="dxa"/>
          </w:tcPr>
          <w:p w14:paraId="4502CB30" w14:textId="77777777" w:rsidR="00E967AD" w:rsidRPr="00F7464F" w:rsidRDefault="00E967AD" w:rsidP="0061337A">
            <w:pPr>
              <w:rPr>
                <w:rFonts w:ascii="Times New Roman" w:hAnsi="Times New Roman" w:cs="Times New Roman"/>
                <w:sz w:val="28"/>
                <w:szCs w:val="28"/>
              </w:rPr>
            </w:pPr>
            <w:r w:rsidRPr="00F7464F">
              <w:rPr>
                <w:rStyle w:val="28"/>
                <w:rFonts w:eastAsia="Calibri"/>
              </w:rPr>
              <w:t>4 478 тыс.</w:t>
            </w:r>
          </w:p>
        </w:tc>
      </w:tr>
      <w:tr w:rsidR="00E967AD" w:rsidRPr="00F7464F" w14:paraId="5EF4EAA8" w14:textId="77777777" w:rsidTr="0061337A">
        <w:trPr>
          <w:trHeight w:hRule="exact" w:val="653"/>
        </w:trPr>
        <w:tc>
          <w:tcPr>
            <w:tcW w:w="2179" w:type="dxa"/>
          </w:tcPr>
          <w:p w14:paraId="205988B9" w14:textId="77777777" w:rsidR="00E967AD" w:rsidRPr="00F7464F" w:rsidRDefault="00E967AD" w:rsidP="0061337A">
            <w:pPr>
              <w:jc w:val="both"/>
              <w:rPr>
                <w:rFonts w:ascii="Times New Roman" w:hAnsi="Times New Roman" w:cs="Times New Roman"/>
                <w:sz w:val="28"/>
                <w:szCs w:val="28"/>
              </w:rPr>
            </w:pPr>
            <w:r w:rsidRPr="00F7464F">
              <w:rPr>
                <w:rStyle w:val="28"/>
                <w:rFonts w:eastAsia="Calibri"/>
              </w:rPr>
              <w:t>Операционная</w:t>
            </w:r>
            <w:r w:rsidR="0061337A">
              <w:rPr>
                <w:rStyle w:val="28"/>
                <w:rFonts w:eastAsia="Calibri"/>
              </w:rPr>
              <w:t xml:space="preserve"> </w:t>
            </w:r>
            <w:r w:rsidRPr="00F7464F">
              <w:rPr>
                <w:rStyle w:val="28"/>
                <w:rFonts w:eastAsia="Calibri"/>
              </w:rPr>
              <w:t>прибыль</w:t>
            </w:r>
          </w:p>
        </w:tc>
        <w:tc>
          <w:tcPr>
            <w:tcW w:w="1795" w:type="dxa"/>
          </w:tcPr>
          <w:p w14:paraId="25DEF128" w14:textId="77777777" w:rsidR="00E967AD" w:rsidRPr="00F7464F" w:rsidRDefault="00E967AD" w:rsidP="0061337A">
            <w:pPr>
              <w:rPr>
                <w:rFonts w:ascii="Times New Roman" w:hAnsi="Times New Roman" w:cs="Times New Roman"/>
                <w:sz w:val="28"/>
                <w:szCs w:val="28"/>
              </w:rPr>
            </w:pPr>
            <w:r w:rsidRPr="00F7464F">
              <w:rPr>
                <w:rStyle w:val="28"/>
                <w:rFonts w:eastAsia="Calibri"/>
              </w:rPr>
              <w:t>Нет данных</w:t>
            </w:r>
          </w:p>
        </w:tc>
        <w:tc>
          <w:tcPr>
            <w:tcW w:w="1795" w:type="dxa"/>
          </w:tcPr>
          <w:p w14:paraId="74D65E19" w14:textId="77777777" w:rsidR="00E967AD" w:rsidRPr="00F7464F" w:rsidRDefault="00E967AD" w:rsidP="0061337A">
            <w:pPr>
              <w:rPr>
                <w:rFonts w:ascii="Times New Roman" w:hAnsi="Times New Roman" w:cs="Times New Roman"/>
                <w:sz w:val="28"/>
                <w:szCs w:val="28"/>
              </w:rPr>
            </w:pPr>
            <w:r w:rsidRPr="00F7464F">
              <w:rPr>
                <w:rStyle w:val="28"/>
                <w:rFonts w:eastAsia="Calibri"/>
              </w:rPr>
              <w:t>Нет данных</w:t>
            </w:r>
          </w:p>
        </w:tc>
        <w:tc>
          <w:tcPr>
            <w:tcW w:w="1795" w:type="dxa"/>
          </w:tcPr>
          <w:p w14:paraId="5EE4EBBA" w14:textId="77777777" w:rsidR="00E967AD" w:rsidRPr="00F7464F" w:rsidRDefault="00E967AD" w:rsidP="0061337A">
            <w:pPr>
              <w:rPr>
                <w:rFonts w:ascii="Times New Roman" w:hAnsi="Times New Roman" w:cs="Times New Roman"/>
                <w:sz w:val="28"/>
                <w:szCs w:val="28"/>
              </w:rPr>
            </w:pPr>
            <w:r w:rsidRPr="00F7464F">
              <w:rPr>
                <w:rStyle w:val="28"/>
                <w:rFonts w:eastAsia="Calibri"/>
              </w:rPr>
              <w:t>11 921 тыс.</w:t>
            </w:r>
          </w:p>
        </w:tc>
        <w:tc>
          <w:tcPr>
            <w:tcW w:w="1805" w:type="dxa"/>
          </w:tcPr>
          <w:p w14:paraId="0F342826" w14:textId="77777777" w:rsidR="00E967AD" w:rsidRPr="00F7464F" w:rsidRDefault="00E967AD" w:rsidP="0061337A">
            <w:pPr>
              <w:rPr>
                <w:rFonts w:ascii="Times New Roman" w:hAnsi="Times New Roman" w:cs="Times New Roman"/>
                <w:sz w:val="28"/>
                <w:szCs w:val="28"/>
              </w:rPr>
            </w:pPr>
            <w:r w:rsidRPr="00F7464F">
              <w:rPr>
                <w:rStyle w:val="28"/>
                <w:rFonts w:eastAsia="Calibri"/>
              </w:rPr>
              <w:t>Нет данных</w:t>
            </w:r>
          </w:p>
        </w:tc>
      </w:tr>
      <w:tr w:rsidR="00E967AD" w:rsidRPr="00F7464F" w14:paraId="4BB30F47" w14:textId="77777777" w:rsidTr="0061337A">
        <w:trPr>
          <w:trHeight w:hRule="exact" w:val="658"/>
        </w:trPr>
        <w:tc>
          <w:tcPr>
            <w:tcW w:w="2179" w:type="dxa"/>
          </w:tcPr>
          <w:p w14:paraId="74DB195A" w14:textId="77777777" w:rsidR="00E967AD" w:rsidRPr="00F7464F" w:rsidRDefault="00E967AD" w:rsidP="0061337A">
            <w:pPr>
              <w:jc w:val="both"/>
              <w:rPr>
                <w:rFonts w:ascii="Times New Roman" w:hAnsi="Times New Roman" w:cs="Times New Roman"/>
                <w:sz w:val="28"/>
                <w:szCs w:val="28"/>
              </w:rPr>
            </w:pPr>
            <w:r w:rsidRPr="00F7464F">
              <w:rPr>
                <w:rStyle w:val="28"/>
                <w:rFonts w:eastAsia="Calibri"/>
              </w:rPr>
              <w:lastRenderedPageBreak/>
              <w:t>Рентабельность</w:t>
            </w:r>
            <w:r w:rsidR="0061337A">
              <w:rPr>
                <w:rStyle w:val="28"/>
                <w:rFonts w:eastAsia="Calibri"/>
              </w:rPr>
              <w:t xml:space="preserve"> </w:t>
            </w:r>
            <w:r w:rsidRPr="00F7464F">
              <w:rPr>
                <w:rStyle w:val="28"/>
                <w:rFonts w:eastAsia="Calibri"/>
              </w:rPr>
              <w:t>затрат</w:t>
            </w:r>
          </w:p>
        </w:tc>
        <w:tc>
          <w:tcPr>
            <w:tcW w:w="1795" w:type="dxa"/>
          </w:tcPr>
          <w:p w14:paraId="1468883C" w14:textId="77777777" w:rsidR="00E967AD" w:rsidRPr="00F7464F" w:rsidRDefault="00E967AD" w:rsidP="0061337A">
            <w:pPr>
              <w:rPr>
                <w:rFonts w:ascii="Times New Roman" w:hAnsi="Times New Roman" w:cs="Times New Roman"/>
                <w:sz w:val="28"/>
                <w:szCs w:val="28"/>
              </w:rPr>
            </w:pPr>
            <w:r w:rsidRPr="00F7464F">
              <w:rPr>
                <w:rStyle w:val="28"/>
                <w:rFonts w:eastAsia="Calibri"/>
              </w:rPr>
              <w:t>Нет данных</w:t>
            </w:r>
          </w:p>
        </w:tc>
        <w:tc>
          <w:tcPr>
            <w:tcW w:w="1795" w:type="dxa"/>
          </w:tcPr>
          <w:p w14:paraId="093F2710" w14:textId="77777777" w:rsidR="00E967AD" w:rsidRPr="00F7464F" w:rsidRDefault="00E967AD" w:rsidP="0061337A">
            <w:pPr>
              <w:rPr>
                <w:rFonts w:ascii="Times New Roman" w:hAnsi="Times New Roman" w:cs="Times New Roman"/>
                <w:sz w:val="28"/>
                <w:szCs w:val="28"/>
              </w:rPr>
            </w:pPr>
            <w:r w:rsidRPr="00F7464F">
              <w:rPr>
                <w:rStyle w:val="28"/>
                <w:rFonts w:eastAsia="Calibri"/>
              </w:rPr>
              <w:t>Нет данных</w:t>
            </w:r>
          </w:p>
        </w:tc>
        <w:tc>
          <w:tcPr>
            <w:tcW w:w="1795" w:type="dxa"/>
          </w:tcPr>
          <w:p w14:paraId="56CA4C4E" w14:textId="77777777" w:rsidR="00E967AD" w:rsidRPr="00F7464F" w:rsidRDefault="00E967AD" w:rsidP="0061337A">
            <w:pPr>
              <w:rPr>
                <w:rFonts w:ascii="Times New Roman" w:hAnsi="Times New Roman" w:cs="Times New Roman"/>
                <w:sz w:val="28"/>
                <w:szCs w:val="28"/>
              </w:rPr>
            </w:pPr>
            <w:r w:rsidRPr="00F7464F">
              <w:rPr>
                <w:rStyle w:val="28"/>
                <w:rFonts w:eastAsia="Calibri"/>
              </w:rPr>
              <w:t>15%</w:t>
            </w:r>
          </w:p>
        </w:tc>
        <w:tc>
          <w:tcPr>
            <w:tcW w:w="1805" w:type="dxa"/>
          </w:tcPr>
          <w:p w14:paraId="29DE2EB8" w14:textId="77777777" w:rsidR="00E967AD" w:rsidRPr="00F7464F" w:rsidRDefault="00E967AD" w:rsidP="0061337A">
            <w:pPr>
              <w:rPr>
                <w:rFonts w:ascii="Times New Roman" w:hAnsi="Times New Roman" w:cs="Times New Roman"/>
                <w:sz w:val="28"/>
                <w:szCs w:val="28"/>
              </w:rPr>
            </w:pPr>
            <w:r w:rsidRPr="00F7464F">
              <w:rPr>
                <w:rStyle w:val="28"/>
                <w:rFonts w:eastAsia="Calibri"/>
              </w:rPr>
              <w:t>41%</w:t>
            </w:r>
          </w:p>
        </w:tc>
      </w:tr>
      <w:tr w:rsidR="00E967AD" w:rsidRPr="00F7464F" w14:paraId="0F6C3356" w14:textId="77777777" w:rsidTr="0061337A">
        <w:trPr>
          <w:trHeight w:hRule="exact" w:val="1306"/>
        </w:trPr>
        <w:tc>
          <w:tcPr>
            <w:tcW w:w="2179" w:type="dxa"/>
          </w:tcPr>
          <w:p w14:paraId="2F5DE6BE" w14:textId="77777777" w:rsidR="00E967AD" w:rsidRPr="00F7464F" w:rsidRDefault="00E967AD" w:rsidP="0061337A">
            <w:pPr>
              <w:jc w:val="both"/>
              <w:rPr>
                <w:rFonts w:ascii="Times New Roman" w:hAnsi="Times New Roman" w:cs="Times New Roman"/>
                <w:sz w:val="28"/>
                <w:szCs w:val="28"/>
              </w:rPr>
            </w:pPr>
            <w:r w:rsidRPr="00F7464F">
              <w:rPr>
                <w:rStyle w:val="28"/>
                <w:rFonts w:eastAsia="Calibri"/>
              </w:rPr>
              <w:t>Рентабельность коммерческих и управленческих расходов</w:t>
            </w:r>
          </w:p>
        </w:tc>
        <w:tc>
          <w:tcPr>
            <w:tcW w:w="1795" w:type="dxa"/>
          </w:tcPr>
          <w:p w14:paraId="4069D998" w14:textId="77777777" w:rsidR="00E967AD" w:rsidRPr="00F7464F" w:rsidRDefault="00E967AD" w:rsidP="0061337A">
            <w:pPr>
              <w:rPr>
                <w:rFonts w:ascii="Times New Roman" w:hAnsi="Times New Roman" w:cs="Times New Roman"/>
                <w:sz w:val="28"/>
                <w:szCs w:val="28"/>
              </w:rPr>
            </w:pPr>
            <w:r w:rsidRPr="00F7464F">
              <w:rPr>
                <w:rStyle w:val="28"/>
                <w:rFonts w:eastAsia="Calibri"/>
              </w:rPr>
              <w:t>482%</w:t>
            </w:r>
          </w:p>
        </w:tc>
        <w:tc>
          <w:tcPr>
            <w:tcW w:w="1795" w:type="dxa"/>
          </w:tcPr>
          <w:p w14:paraId="37CD7C81" w14:textId="77777777" w:rsidR="00E967AD" w:rsidRPr="00F7464F" w:rsidRDefault="00E967AD" w:rsidP="0061337A">
            <w:pPr>
              <w:rPr>
                <w:rFonts w:ascii="Times New Roman" w:hAnsi="Times New Roman" w:cs="Times New Roman"/>
                <w:sz w:val="28"/>
                <w:szCs w:val="28"/>
              </w:rPr>
            </w:pPr>
            <w:r w:rsidRPr="00F7464F">
              <w:rPr>
                <w:rStyle w:val="28"/>
                <w:rFonts w:eastAsia="Calibri"/>
              </w:rPr>
              <w:t>297%</w:t>
            </w:r>
          </w:p>
        </w:tc>
        <w:tc>
          <w:tcPr>
            <w:tcW w:w="1795" w:type="dxa"/>
          </w:tcPr>
          <w:p w14:paraId="612E23FF" w14:textId="77777777" w:rsidR="00E967AD" w:rsidRPr="00F7464F" w:rsidRDefault="00E967AD" w:rsidP="0061337A">
            <w:pPr>
              <w:rPr>
                <w:rFonts w:ascii="Times New Roman" w:hAnsi="Times New Roman" w:cs="Times New Roman"/>
                <w:sz w:val="28"/>
                <w:szCs w:val="28"/>
              </w:rPr>
            </w:pPr>
            <w:r w:rsidRPr="00F7464F">
              <w:rPr>
                <w:rStyle w:val="28"/>
                <w:rFonts w:eastAsia="Calibri"/>
              </w:rPr>
              <w:t>239%</w:t>
            </w:r>
          </w:p>
        </w:tc>
        <w:tc>
          <w:tcPr>
            <w:tcW w:w="1805" w:type="dxa"/>
          </w:tcPr>
          <w:p w14:paraId="4227E440" w14:textId="77777777" w:rsidR="00E967AD" w:rsidRPr="00F7464F" w:rsidRDefault="00E967AD" w:rsidP="0061337A">
            <w:pPr>
              <w:rPr>
                <w:rFonts w:ascii="Times New Roman" w:hAnsi="Times New Roman" w:cs="Times New Roman"/>
                <w:sz w:val="28"/>
                <w:szCs w:val="28"/>
              </w:rPr>
            </w:pPr>
            <w:r w:rsidRPr="00F7464F">
              <w:rPr>
                <w:rStyle w:val="28"/>
                <w:rFonts w:eastAsia="Calibri"/>
              </w:rPr>
              <w:t>Нет данных</w:t>
            </w:r>
          </w:p>
        </w:tc>
      </w:tr>
    </w:tbl>
    <w:p w14:paraId="44FA13AD" w14:textId="77777777" w:rsidR="00E967AD" w:rsidRDefault="00E967AD" w:rsidP="00EE65B2">
      <w:pPr>
        <w:spacing w:after="0"/>
        <w:ind w:firstLine="740"/>
        <w:jc w:val="both"/>
        <w:rPr>
          <w:rFonts w:ascii="Times New Roman" w:hAnsi="Times New Roman" w:cs="Times New Roman"/>
          <w:color w:val="000000"/>
          <w:sz w:val="28"/>
          <w:szCs w:val="28"/>
          <w:lang w:bidi="ru-RU"/>
        </w:rPr>
      </w:pPr>
      <w:r w:rsidRPr="00F7464F">
        <w:rPr>
          <w:rFonts w:ascii="Times New Roman" w:hAnsi="Times New Roman" w:cs="Times New Roman"/>
          <w:color w:val="000000"/>
          <w:sz w:val="28"/>
          <w:szCs w:val="28"/>
          <w:lang w:bidi="ru-RU"/>
        </w:rPr>
        <w:t>Какова верхняя граница и нижняя граница рыночного интервала рентабельности? Какие риски возникают у российской компании, если фактическое значение рентабельности продаж, полученной им от совершения анализируемой сделки, составит или 10%, или 15%, или 30%? Какие риски возникают в каждой ситуации у иностранного контрагента?</w:t>
      </w:r>
    </w:p>
    <w:p w14:paraId="7AFD9505" w14:textId="77777777" w:rsidR="00417587" w:rsidRPr="00417587" w:rsidRDefault="00417587" w:rsidP="00EE65B2">
      <w:pPr>
        <w:pStyle w:val="aa"/>
        <w:spacing w:after="0"/>
        <w:jc w:val="both"/>
        <w:rPr>
          <w:rFonts w:ascii="Times New Roman" w:hAnsi="Times New Roman" w:cs="Times New Roman"/>
          <w:sz w:val="28"/>
          <w:szCs w:val="28"/>
        </w:rPr>
      </w:pPr>
    </w:p>
    <w:p w14:paraId="6D4ADE78" w14:textId="77777777" w:rsidR="00C715D4" w:rsidRPr="00086ECF" w:rsidRDefault="00BB4A8B" w:rsidP="00EE65B2">
      <w:pPr>
        <w:spacing w:after="0"/>
        <w:ind w:firstLine="567"/>
        <w:jc w:val="both"/>
        <w:outlineLvl w:val="1"/>
        <w:rPr>
          <w:rFonts w:ascii="Times New Roman" w:hAnsi="Times New Roman" w:cs="Times New Roman"/>
          <w:b/>
          <w:sz w:val="28"/>
          <w:szCs w:val="28"/>
        </w:rPr>
      </w:pPr>
      <w:bookmarkStart w:id="18" w:name="_Toc40385420"/>
      <w:r w:rsidRPr="00086ECF">
        <w:rPr>
          <w:rFonts w:ascii="Times New Roman" w:hAnsi="Times New Roman" w:cs="Times New Roman"/>
          <w:b/>
          <w:sz w:val="28"/>
          <w:szCs w:val="28"/>
        </w:rPr>
        <w:t>7.3</w:t>
      </w:r>
      <w:r w:rsidR="00C715D4" w:rsidRPr="00086ECF">
        <w:rPr>
          <w:rFonts w:ascii="Times New Roman" w:hAnsi="Times New Roman" w:cs="Times New Roman"/>
          <w:b/>
          <w:sz w:val="28"/>
          <w:szCs w:val="28"/>
        </w:rPr>
        <w:t>. Методические материалы, определяющие процедуры оценивания знаний, умений и владений</w:t>
      </w:r>
      <w:bookmarkEnd w:id="18"/>
    </w:p>
    <w:p w14:paraId="6C4592F5" w14:textId="77777777" w:rsidR="001C3870" w:rsidRDefault="001C3870" w:rsidP="00EE65B2">
      <w:pPr>
        <w:spacing w:after="0"/>
        <w:ind w:firstLine="567"/>
        <w:jc w:val="both"/>
        <w:rPr>
          <w:rFonts w:ascii="Times New Roman" w:eastAsia="Calibri" w:hAnsi="Times New Roman" w:cs="Times New Roman"/>
          <w:sz w:val="28"/>
          <w:szCs w:val="28"/>
        </w:rPr>
      </w:pPr>
      <w:r w:rsidRPr="00ED4446">
        <w:rPr>
          <w:rFonts w:ascii="Times New Roman" w:eastAsia="Calibri" w:hAnsi="Times New Roman" w:cs="Times New Roman"/>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ED4446">
        <w:rPr>
          <w:rFonts w:ascii="Times New Roman" w:eastAsia="Calibri" w:hAnsi="Times New Roman" w:cs="Times New Roman"/>
          <w:sz w:val="28"/>
          <w:szCs w:val="28"/>
        </w:rPr>
        <w:t>бакалавриата</w:t>
      </w:r>
      <w:proofErr w:type="spellEnd"/>
      <w:r w:rsidRPr="00ED4446">
        <w:rPr>
          <w:rFonts w:ascii="Times New Roman" w:eastAsia="Calibri" w:hAnsi="Times New Roman" w:cs="Times New Roman"/>
          <w:sz w:val="28"/>
          <w:szCs w:val="28"/>
        </w:rPr>
        <w:t xml:space="preserve"> и магистратуры в Финансовом университете» и приказы филиалов по данному вопросу.</w:t>
      </w:r>
    </w:p>
    <w:p w14:paraId="0E6DA683" w14:textId="77777777" w:rsidR="00EE65B2" w:rsidRPr="00064DA7" w:rsidRDefault="00EE65B2" w:rsidP="00EE65B2">
      <w:pPr>
        <w:spacing w:after="0"/>
        <w:ind w:firstLine="567"/>
        <w:jc w:val="both"/>
        <w:rPr>
          <w:rFonts w:ascii="Times New Roman" w:eastAsia="Calibri" w:hAnsi="Times New Roman" w:cs="Times New Roman"/>
          <w:sz w:val="28"/>
          <w:szCs w:val="28"/>
        </w:rPr>
      </w:pPr>
    </w:p>
    <w:p w14:paraId="3E6224DF" w14:textId="77777777" w:rsidR="00D61CCF" w:rsidRPr="00086ECF" w:rsidRDefault="00D61CCF" w:rsidP="00D61CCF">
      <w:pPr>
        <w:spacing w:after="0"/>
        <w:ind w:firstLine="567"/>
        <w:jc w:val="both"/>
        <w:outlineLvl w:val="1"/>
        <w:rPr>
          <w:rFonts w:ascii="Times New Roman" w:hAnsi="Times New Roman" w:cs="Times New Roman"/>
          <w:b/>
          <w:sz w:val="28"/>
          <w:szCs w:val="28"/>
        </w:rPr>
      </w:pPr>
      <w:bookmarkStart w:id="19" w:name="_Toc40385421"/>
      <w:bookmarkStart w:id="20" w:name="_Toc423080118"/>
      <w:bookmarkStart w:id="21" w:name="_Toc425166074"/>
      <w:bookmarkStart w:id="22" w:name="_Toc424404906"/>
      <w:r w:rsidRPr="00086ECF">
        <w:rPr>
          <w:rFonts w:ascii="Times New Roman" w:hAnsi="Times New Roman" w:cs="Times New Roman"/>
          <w:b/>
          <w:sz w:val="28"/>
          <w:szCs w:val="28"/>
        </w:rPr>
        <w:t>8. Перечень основной и дополнительной учебной литературы, необходимой для освоения дисциплины</w:t>
      </w:r>
      <w:bookmarkEnd w:id="19"/>
    </w:p>
    <w:p w14:paraId="562D5015" w14:textId="77777777" w:rsidR="00D61CCF" w:rsidRDefault="00D61CCF" w:rsidP="00D61CCF">
      <w:pPr>
        <w:spacing w:after="0"/>
        <w:ind w:firstLine="851"/>
        <w:rPr>
          <w:rFonts w:ascii="Times New Roman" w:eastAsia="Times New Roman" w:hAnsi="Times New Roman" w:cs="Times New Roman"/>
          <w:b/>
          <w:sz w:val="28"/>
          <w:u w:val="single"/>
        </w:rPr>
      </w:pPr>
      <w:r>
        <w:rPr>
          <w:rFonts w:ascii="Times New Roman" w:eastAsia="Times New Roman" w:hAnsi="Times New Roman" w:cs="Times New Roman"/>
          <w:b/>
          <w:sz w:val="28"/>
          <w:u w:val="single"/>
        </w:rPr>
        <w:t>8.</w:t>
      </w:r>
      <w:proofErr w:type="gramStart"/>
      <w:r>
        <w:rPr>
          <w:rFonts w:ascii="Times New Roman" w:eastAsia="Times New Roman" w:hAnsi="Times New Roman" w:cs="Times New Roman"/>
          <w:b/>
          <w:sz w:val="28"/>
          <w:u w:val="single"/>
        </w:rPr>
        <w:t>1.Нормативно</w:t>
      </w:r>
      <w:proofErr w:type="gramEnd"/>
      <w:r>
        <w:rPr>
          <w:rFonts w:ascii="Times New Roman" w:eastAsia="Times New Roman" w:hAnsi="Times New Roman" w:cs="Times New Roman"/>
          <w:b/>
          <w:sz w:val="28"/>
          <w:u w:val="single"/>
        </w:rPr>
        <w:t xml:space="preserve"> - правовые акты</w:t>
      </w:r>
    </w:p>
    <w:p w14:paraId="23662400" w14:textId="77777777" w:rsidR="00D61CCF" w:rsidRPr="007346D8" w:rsidRDefault="00D61CCF" w:rsidP="00D61CCF">
      <w:pPr>
        <w:widowControl w:val="0"/>
        <w:numPr>
          <w:ilvl w:val="0"/>
          <w:numId w:val="19"/>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7346D8">
        <w:rPr>
          <w:rFonts w:ascii="Times New Roman" w:eastAsia="Times New Roman" w:hAnsi="Times New Roman" w:cs="MonoCondensed"/>
          <w:sz w:val="28"/>
          <w:szCs w:val="28"/>
        </w:rPr>
        <w:t>Конституция Российской Федерации (Принята всенародным голосованием 12.12.1993).</w:t>
      </w:r>
    </w:p>
    <w:p w14:paraId="207FDCD5" w14:textId="77777777" w:rsidR="00D61CCF" w:rsidRPr="007346D8" w:rsidRDefault="00D61CCF" w:rsidP="00D61CCF">
      <w:pPr>
        <w:widowControl w:val="0"/>
        <w:numPr>
          <w:ilvl w:val="0"/>
          <w:numId w:val="19"/>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7346D8">
        <w:rPr>
          <w:rFonts w:ascii="Times New Roman" w:eastAsia="Times New Roman" w:hAnsi="Times New Roman" w:cs="MonoCondensed"/>
          <w:sz w:val="28"/>
          <w:szCs w:val="28"/>
        </w:rPr>
        <w:t>Налоговый кодекс Российской Федерации. Часть первая (Федеральный закон от 31.07.1998 № 146-ФЗ, с учетом изменений и дополнений).</w:t>
      </w:r>
    </w:p>
    <w:p w14:paraId="6447A022" w14:textId="77777777" w:rsidR="00D61CCF" w:rsidRPr="007346D8" w:rsidRDefault="00D61CCF" w:rsidP="00D61CCF">
      <w:pPr>
        <w:widowControl w:val="0"/>
        <w:numPr>
          <w:ilvl w:val="0"/>
          <w:numId w:val="19"/>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7346D8">
        <w:rPr>
          <w:rFonts w:ascii="Times New Roman" w:eastAsia="Times New Roman" w:hAnsi="Times New Roman" w:cs="MonoCondensed"/>
          <w:sz w:val="28"/>
          <w:szCs w:val="28"/>
        </w:rPr>
        <w:t>Налоговый кодекс Российской Федерации. Часть вторая (Федеральный закон от 05.08.2000 № 117-ФЗ, с учетом изменений и дополнений).</w:t>
      </w:r>
    </w:p>
    <w:p w14:paraId="2AD72081" w14:textId="77777777" w:rsidR="00D61CCF" w:rsidRPr="007346D8" w:rsidRDefault="00D61CCF" w:rsidP="00D61CCF">
      <w:pPr>
        <w:widowControl w:val="0"/>
        <w:numPr>
          <w:ilvl w:val="0"/>
          <w:numId w:val="19"/>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7346D8">
        <w:rPr>
          <w:rFonts w:ascii="Times New Roman" w:eastAsia="Times New Roman" w:hAnsi="Times New Roman" w:cs="MonoCondensed"/>
          <w:sz w:val="28"/>
          <w:szCs w:val="28"/>
        </w:rPr>
        <w:t>Положение о Федеральной налоговой службе. Постановление Правительства РФ от 30.09.2004 № 506.</w:t>
      </w:r>
    </w:p>
    <w:p w14:paraId="1A06BAC6" w14:textId="77777777" w:rsidR="00D61CCF" w:rsidRPr="007346D8" w:rsidRDefault="00D61CCF" w:rsidP="00D61CCF">
      <w:pPr>
        <w:widowControl w:val="0"/>
        <w:numPr>
          <w:ilvl w:val="0"/>
          <w:numId w:val="19"/>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7346D8">
        <w:rPr>
          <w:rFonts w:ascii="Times New Roman" w:eastAsia="Times New Roman" w:hAnsi="Times New Roman" w:cs="MonoCondensed"/>
          <w:sz w:val="28"/>
          <w:szCs w:val="28"/>
        </w:rPr>
        <w:t>Приказ МНС России от 16.04.2004 № САЭ-3-30/290@ "Об организации работы по налоговому администрированию крупнейших налогоплательщиков и утверждении Критериев отнесения российских организаций - юридических лиц к крупнейшим налогоплательщикам, подлежащим налоговому администрированию на федеральном и региональном уровнях".</w:t>
      </w:r>
    </w:p>
    <w:p w14:paraId="0F380377" w14:textId="77777777" w:rsidR="00D61CCF" w:rsidRPr="007346D8" w:rsidRDefault="00D61CCF" w:rsidP="00D61CCF">
      <w:pPr>
        <w:widowControl w:val="0"/>
        <w:numPr>
          <w:ilvl w:val="0"/>
          <w:numId w:val="19"/>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7346D8">
        <w:rPr>
          <w:rFonts w:ascii="Times New Roman" w:eastAsia="Times New Roman" w:hAnsi="Times New Roman" w:cs="MonoCondensed"/>
          <w:sz w:val="28"/>
          <w:szCs w:val="28"/>
        </w:rPr>
        <w:t xml:space="preserve">Приказ ФНС России от 30.05.2007 № ММ-3-06/333 «Об утверждении </w:t>
      </w:r>
      <w:r w:rsidRPr="007346D8">
        <w:rPr>
          <w:rFonts w:ascii="Times New Roman" w:eastAsia="Times New Roman" w:hAnsi="Times New Roman" w:cs="MonoCondensed"/>
          <w:sz w:val="28"/>
          <w:szCs w:val="28"/>
        </w:rPr>
        <w:lastRenderedPageBreak/>
        <w:t>Концепции системы планирования выездных налоговых проверок».</w:t>
      </w:r>
    </w:p>
    <w:p w14:paraId="72E9B548" w14:textId="77777777" w:rsidR="00D61CCF" w:rsidRPr="007346D8" w:rsidRDefault="00D61CCF" w:rsidP="00D61CCF">
      <w:pPr>
        <w:widowControl w:val="0"/>
        <w:numPr>
          <w:ilvl w:val="0"/>
          <w:numId w:val="19"/>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7346D8">
        <w:rPr>
          <w:rFonts w:ascii="Times New Roman" w:eastAsia="Times New Roman" w:hAnsi="Times New Roman" w:cs="MonoCondensed"/>
          <w:sz w:val="28"/>
          <w:szCs w:val="28"/>
        </w:rPr>
        <w:t>Приказ МВД России и ФНС России от 30.06.2009 № 495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14:paraId="0ADC8F2F" w14:textId="77777777" w:rsidR="00D61CCF" w:rsidRPr="007346D8" w:rsidRDefault="00D61CCF" w:rsidP="00D61CCF">
      <w:pPr>
        <w:widowControl w:val="0"/>
        <w:numPr>
          <w:ilvl w:val="0"/>
          <w:numId w:val="19"/>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7346D8">
        <w:rPr>
          <w:rFonts w:ascii="Times New Roman" w:eastAsia="Times New Roman" w:hAnsi="Times New Roman" w:cs="MonoCondensed"/>
          <w:sz w:val="28"/>
          <w:szCs w:val="28"/>
        </w:rPr>
        <w:t>Приказ ФНС России от 17.02.2011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14:paraId="4A6DB3A6" w14:textId="77777777" w:rsidR="00D61CCF" w:rsidRPr="00213942" w:rsidRDefault="00D61CCF" w:rsidP="00D61CCF">
      <w:pPr>
        <w:widowControl w:val="0"/>
        <w:numPr>
          <w:ilvl w:val="0"/>
          <w:numId w:val="19"/>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213942">
        <w:rPr>
          <w:rFonts w:ascii="Times New Roman" w:eastAsia="Times New Roman" w:hAnsi="Times New Roman" w:cs="MonoCondensed"/>
          <w:sz w:val="28"/>
          <w:szCs w:val="28"/>
        </w:rPr>
        <w:t>Приказ ФНС России от 28.11.2017 N ММВ-7-13/987@"Об утверждении Положения об Управлении трансфертного ценообразования Федеральной налоговой службы"</w:t>
      </w:r>
    </w:p>
    <w:p w14:paraId="6D91BC45" w14:textId="77777777" w:rsidR="00D61CCF" w:rsidRDefault="00D61CCF" w:rsidP="00D61CCF">
      <w:pPr>
        <w:widowControl w:val="0"/>
        <w:numPr>
          <w:ilvl w:val="0"/>
          <w:numId w:val="19"/>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7346D8">
        <w:rPr>
          <w:rFonts w:ascii="Times New Roman" w:eastAsia="Times New Roman" w:hAnsi="Times New Roman" w:cs="MonoCondensed"/>
          <w:sz w:val="28"/>
          <w:szCs w:val="28"/>
        </w:rPr>
        <w:t>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14:paraId="0AF0A286" w14:textId="77777777" w:rsidR="00D61CCF" w:rsidRPr="00213942" w:rsidRDefault="00D61CCF" w:rsidP="00D61CCF">
      <w:pPr>
        <w:widowControl w:val="0"/>
        <w:numPr>
          <w:ilvl w:val="0"/>
          <w:numId w:val="19"/>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213942">
        <w:rPr>
          <w:rFonts w:ascii="Times New Roman" w:eastAsia="Times New Roman" w:hAnsi="Times New Roman" w:cs="MonoCondensed"/>
          <w:sz w:val="28"/>
          <w:szCs w:val="28"/>
        </w:rPr>
        <w:t>Письмо ФНС России от 02.09.2019 N СА-4-7/17555@</w:t>
      </w:r>
      <w:r>
        <w:rPr>
          <w:rFonts w:ascii="Times New Roman" w:eastAsia="Times New Roman" w:hAnsi="Times New Roman" w:cs="MonoCondensed"/>
          <w:sz w:val="28"/>
          <w:szCs w:val="28"/>
        </w:rPr>
        <w:t xml:space="preserve"> «</w:t>
      </w:r>
      <w:r w:rsidRPr="00213942">
        <w:rPr>
          <w:rFonts w:ascii="Times New Roman" w:eastAsia="Times New Roman" w:hAnsi="Times New Roman" w:cs="MonoCondensed"/>
          <w:sz w:val="28"/>
          <w:szCs w:val="28"/>
        </w:rPr>
        <w:t>О направлении Обзора судебных споров в отношении налогового контроля в области трансфертного ценообразования</w:t>
      </w:r>
      <w:r>
        <w:rPr>
          <w:rFonts w:ascii="Times New Roman" w:eastAsia="Times New Roman" w:hAnsi="Times New Roman" w:cs="MonoCondensed"/>
          <w:sz w:val="28"/>
          <w:szCs w:val="28"/>
        </w:rPr>
        <w:t>»</w:t>
      </w:r>
    </w:p>
    <w:p w14:paraId="4C97A11B" w14:textId="77777777" w:rsidR="00D61CCF" w:rsidRPr="007F3418" w:rsidRDefault="00D61CCF" w:rsidP="00D61CCF">
      <w:pPr>
        <w:pStyle w:val="aa"/>
        <w:spacing w:after="0" w:line="240" w:lineRule="auto"/>
        <w:rPr>
          <w:rFonts w:ascii="Times New Roman" w:hAnsi="Times New Roman" w:cs="Times New Roman"/>
          <w:sz w:val="36"/>
          <w:szCs w:val="28"/>
        </w:rPr>
      </w:pPr>
    </w:p>
    <w:p w14:paraId="700C6C03" w14:textId="77777777" w:rsidR="00D61CCF" w:rsidRDefault="00D61CCF" w:rsidP="00D61CCF">
      <w:pPr>
        <w:spacing w:after="0"/>
        <w:ind w:firstLine="709"/>
        <w:rPr>
          <w:rFonts w:ascii="Times New Roman" w:eastAsia="Times New Roman" w:hAnsi="Times New Roman" w:cs="Times New Roman"/>
          <w:b/>
          <w:sz w:val="28"/>
          <w:u w:val="single"/>
        </w:rPr>
      </w:pPr>
      <w:r>
        <w:rPr>
          <w:rFonts w:ascii="Times New Roman" w:eastAsia="Times New Roman" w:hAnsi="Times New Roman" w:cs="Times New Roman"/>
          <w:b/>
          <w:sz w:val="28"/>
          <w:u w:val="single"/>
        </w:rPr>
        <w:t>8.</w:t>
      </w:r>
      <w:proofErr w:type="gramStart"/>
      <w:r>
        <w:rPr>
          <w:rFonts w:ascii="Times New Roman" w:eastAsia="Times New Roman" w:hAnsi="Times New Roman" w:cs="Times New Roman"/>
          <w:b/>
          <w:sz w:val="28"/>
          <w:u w:val="single"/>
        </w:rPr>
        <w:t>2.Рекомендуемая</w:t>
      </w:r>
      <w:proofErr w:type="gramEnd"/>
      <w:r>
        <w:rPr>
          <w:rFonts w:ascii="Times New Roman" w:eastAsia="Times New Roman" w:hAnsi="Times New Roman" w:cs="Times New Roman"/>
          <w:b/>
          <w:sz w:val="28"/>
          <w:u w:val="single"/>
        </w:rPr>
        <w:t xml:space="preserve"> литература</w:t>
      </w:r>
    </w:p>
    <w:p w14:paraId="27989BD0" w14:textId="77777777" w:rsidR="00D61CCF" w:rsidRPr="007346D8" w:rsidRDefault="00D61CCF" w:rsidP="00D61CCF">
      <w:pPr>
        <w:widowControl w:val="0"/>
        <w:tabs>
          <w:tab w:val="left" w:pos="993"/>
        </w:tabs>
        <w:spacing w:after="0" w:line="360" w:lineRule="auto"/>
        <w:ind w:firstLine="709"/>
        <w:jc w:val="both"/>
        <w:rPr>
          <w:rFonts w:ascii="Times New Roman" w:eastAsia="Times New Roman" w:hAnsi="Times New Roman" w:cs="Times New Roman"/>
          <w:b/>
          <w:iCs/>
          <w:spacing w:val="-7"/>
          <w:sz w:val="28"/>
          <w:szCs w:val="28"/>
        </w:rPr>
      </w:pPr>
      <w:r w:rsidRPr="007346D8">
        <w:rPr>
          <w:rFonts w:ascii="Times New Roman" w:eastAsia="Times New Roman" w:hAnsi="Times New Roman" w:cs="Times New Roman"/>
          <w:b/>
          <w:iCs/>
          <w:spacing w:val="-7"/>
          <w:sz w:val="28"/>
          <w:szCs w:val="28"/>
        </w:rPr>
        <w:lastRenderedPageBreak/>
        <w:t>а) основная:</w:t>
      </w:r>
    </w:p>
    <w:p w14:paraId="249E439F" w14:textId="77777777" w:rsidR="00D61CCF" w:rsidRDefault="00D61CCF" w:rsidP="00D61CCF">
      <w:pPr>
        <w:widowControl w:val="0"/>
        <w:numPr>
          <w:ilvl w:val="0"/>
          <w:numId w:val="17"/>
        </w:numPr>
        <w:tabs>
          <w:tab w:val="left" w:pos="993"/>
        </w:tabs>
        <w:spacing w:after="0" w:line="360" w:lineRule="auto"/>
        <w:ind w:left="0" w:firstLine="851"/>
        <w:jc w:val="both"/>
        <w:rPr>
          <w:rFonts w:ascii="Times New Roman" w:eastAsia="Times New Roman" w:hAnsi="Times New Roman" w:cs="Times New Roman"/>
          <w:sz w:val="28"/>
          <w:szCs w:val="28"/>
        </w:rPr>
      </w:pPr>
      <w:r w:rsidRPr="00641229">
        <w:rPr>
          <w:rFonts w:ascii="Times New Roman" w:eastAsia="Times New Roman" w:hAnsi="Times New Roman" w:cs="Times New Roman"/>
          <w:sz w:val="28"/>
          <w:szCs w:val="28"/>
        </w:rPr>
        <w:t xml:space="preserve">Налогообложение </w:t>
      </w:r>
      <w:proofErr w:type="gramStart"/>
      <w:r w:rsidRPr="00641229">
        <w:rPr>
          <w:rFonts w:ascii="Times New Roman" w:eastAsia="Times New Roman" w:hAnsi="Times New Roman" w:cs="Times New Roman"/>
          <w:sz w:val="28"/>
          <w:szCs w:val="28"/>
        </w:rPr>
        <w:t>организаций :</w:t>
      </w:r>
      <w:proofErr w:type="gramEnd"/>
      <w:r w:rsidRPr="00641229">
        <w:rPr>
          <w:rFonts w:ascii="Times New Roman" w:eastAsia="Times New Roman" w:hAnsi="Times New Roman" w:cs="Times New Roman"/>
          <w:sz w:val="28"/>
          <w:szCs w:val="28"/>
        </w:rPr>
        <w:t xml:space="preserve"> учебник / А.С. </w:t>
      </w:r>
      <w:proofErr w:type="spellStart"/>
      <w:r w:rsidRPr="00641229">
        <w:rPr>
          <w:rFonts w:ascii="Times New Roman" w:eastAsia="Times New Roman" w:hAnsi="Times New Roman" w:cs="Times New Roman"/>
          <w:sz w:val="28"/>
          <w:szCs w:val="28"/>
        </w:rPr>
        <w:t>Адвокатова</w:t>
      </w:r>
      <w:proofErr w:type="spellEnd"/>
      <w:r w:rsidRPr="00641229">
        <w:rPr>
          <w:rFonts w:ascii="Times New Roman" w:eastAsia="Times New Roman" w:hAnsi="Times New Roman" w:cs="Times New Roman"/>
          <w:sz w:val="28"/>
          <w:szCs w:val="28"/>
        </w:rPr>
        <w:t xml:space="preserve">, А.А. Артемьев, О.И. Борисов [и др.]; </w:t>
      </w:r>
      <w:proofErr w:type="spellStart"/>
      <w:r w:rsidRPr="00641229">
        <w:rPr>
          <w:rFonts w:ascii="Times New Roman" w:eastAsia="Times New Roman" w:hAnsi="Times New Roman" w:cs="Times New Roman"/>
          <w:sz w:val="28"/>
          <w:szCs w:val="28"/>
        </w:rPr>
        <w:t>Финуниверситет</w:t>
      </w:r>
      <w:proofErr w:type="spellEnd"/>
      <w:r w:rsidRPr="00641229">
        <w:rPr>
          <w:rFonts w:ascii="Times New Roman" w:eastAsia="Times New Roman" w:hAnsi="Times New Roman" w:cs="Times New Roman"/>
          <w:sz w:val="28"/>
          <w:szCs w:val="28"/>
        </w:rPr>
        <w:t xml:space="preserve">; под ред. д-р </w:t>
      </w:r>
      <w:proofErr w:type="spellStart"/>
      <w:r w:rsidRPr="00641229">
        <w:rPr>
          <w:rFonts w:ascii="Times New Roman" w:eastAsia="Times New Roman" w:hAnsi="Times New Roman" w:cs="Times New Roman"/>
          <w:sz w:val="28"/>
          <w:szCs w:val="28"/>
        </w:rPr>
        <w:t>экон</w:t>
      </w:r>
      <w:proofErr w:type="spellEnd"/>
      <w:r w:rsidRPr="00641229">
        <w:rPr>
          <w:rFonts w:ascii="Times New Roman" w:eastAsia="Times New Roman" w:hAnsi="Times New Roman" w:cs="Times New Roman"/>
          <w:sz w:val="28"/>
          <w:szCs w:val="28"/>
        </w:rPr>
        <w:t xml:space="preserve">. наук, проф. Л.И. Гончаренко. — 2-е изд., </w:t>
      </w:r>
      <w:proofErr w:type="spellStart"/>
      <w:r w:rsidRPr="00641229">
        <w:rPr>
          <w:rFonts w:ascii="Times New Roman" w:eastAsia="Times New Roman" w:hAnsi="Times New Roman" w:cs="Times New Roman"/>
          <w:sz w:val="28"/>
          <w:szCs w:val="28"/>
        </w:rPr>
        <w:t>перераб</w:t>
      </w:r>
      <w:proofErr w:type="spellEnd"/>
      <w:r w:rsidRPr="00641229">
        <w:rPr>
          <w:rFonts w:ascii="Times New Roman" w:eastAsia="Times New Roman" w:hAnsi="Times New Roman" w:cs="Times New Roman"/>
          <w:sz w:val="28"/>
          <w:szCs w:val="28"/>
        </w:rPr>
        <w:t xml:space="preserve">. - </w:t>
      </w:r>
      <w:proofErr w:type="gramStart"/>
      <w:r w:rsidRPr="00641229">
        <w:rPr>
          <w:rFonts w:ascii="Times New Roman" w:eastAsia="Times New Roman" w:hAnsi="Times New Roman" w:cs="Times New Roman"/>
          <w:sz w:val="28"/>
          <w:szCs w:val="28"/>
        </w:rPr>
        <w:t>Москва :</w:t>
      </w:r>
      <w:proofErr w:type="gramEnd"/>
      <w:r w:rsidRPr="00641229">
        <w:rPr>
          <w:rFonts w:ascii="Times New Roman" w:eastAsia="Times New Roman" w:hAnsi="Times New Roman" w:cs="Times New Roman"/>
          <w:sz w:val="28"/>
          <w:szCs w:val="28"/>
        </w:rPr>
        <w:t xml:space="preserve"> </w:t>
      </w:r>
      <w:proofErr w:type="spellStart"/>
      <w:r w:rsidRPr="00641229">
        <w:rPr>
          <w:rFonts w:ascii="Times New Roman" w:eastAsia="Times New Roman" w:hAnsi="Times New Roman" w:cs="Times New Roman"/>
          <w:sz w:val="28"/>
          <w:szCs w:val="28"/>
        </w:rPr>
        <w:t>КноРус</w:t>
      </w:r>
      <w:proofErr w:type="spellEnd"/>
      <w:r w:rsidRPr="00641229">
        <w:rPr>
          <w:rFonts w:ascii="Times New Roman" w:eastAsia="Times New Roman" w:hAnsi="Times New Roman" w:cs="Times New Roman"/>
          <w:sz w:val="28"/>
          <w:szCs w:val="28"/>
        </w:rPr>
        <w:t>, 2021. — 529 с. — (</w:t>
      </w:r>
      <w:proofErr w:type="spellStart"/>
      <w:r w:rsidRPr="00641229">
        <w:rPr>
          <w:rFonts w:ascii="Times New Roman" w:eastAsia="Times New Roman" w:hAnsi="Times New Roman" w:cs="Times New Roman"/>
          <w:sz w:val="28"/>
          <w:szCs w:val="28"/>
        </w:rPr>
        <w:t>Бакалавриат</w:t>
      </w:r>
      <w:proofErr w:type="spellEnd"/>
      <w:r w:rsidRPr="00641229">
        <w:rPr>
          <w:rFonts w:ascii="Times New Roman" w:eastAsia="Times New Roman" w:hAnsi="Times New Roman" w:cs="Times New Roman"/>
          <w:sz w:val="28"/>
          <w:szCs w:val="28"/>
        </w:rPr>
        <w:t>). - ЭБС BOOK.ru. — URL: https://book.ru/book/938848 (дата обращения: 2</w:t>
      </w:r>
      <w:r>
        <w:rPr>
          <w:rFonts w:ascii="Times New Roman" w:eastAsia="Times New Roman" w:hAnsi="Times New Roman" w:cs="Times New Roman"/>
          <w:sz w:val="28"/>
          <w:szCs w:val="28"/>
        </w:rPr>
        <w:t>3</w:t>
      </w:r>
      <w:r w:rsidRPr="00641229">
        <w:rPr>
          <w:rFonts w:ascii="Times New Roman" w:eastAsia="Times New Roman" w:hAnsi="Times New Roman" w:cs="Times New Roman"/>
          <w:sz w:val="28"/>
          <w:szCs w:val="28"/>
        </w:rPr>
        <w:t>.</w:t>
      </w:r>
      <w:r>
        <w:rPr>
          <w:rFonts w:ascii="Times New Roman" w:eastAsia="Times New Roman" w:hAnsi="Times New Roman" w:cs="Times New Roman"/>
          <w:sz w:val="28"/>
          <w:szCs w:val="28"/>
        </w:rPr>
        <w:t>08</w:t>
      </w:r>
      <w:r w:rsidRPr="00641229">
        <w:rPr>
          <w:rFonts w:ascii="Times New Roman" w:eastAsia="Times New Roman" w:hAnsi="Times New Roman" w:cs="Times New Roman"/>
          <w:sz w:val="28"/>
          <w:szCs w:val="28"/>
        </w:rPr>
        <w:t>.202</w:t>
      </w:r>
      <w:r>
        <w:rPr>
          <w:rFonts w:ascii="Times New Roman" w:eastAsia="Times New Roman" w:hAnsi="Times New Roman" w:cs="Times New Roman"/>
          <w:sz w:val="28"/>
          <w:szCs w:val="28"/>
        </w:rPr>
        <w:t>3</w:t>
      </w:r>
      <w:r w:rsidRPr="00641229">
        <w:rPr>
          <w:rFonts w:ascii="Times New Roman" w:eastAsia="Times New Roman" w:hAnsi="Times New Roman" w:cs="Times New Roman"/>
          <w:sz w:val="28"/>
          <w:szCs w:val="28"/>
        </w:rPr>
        <w:t>). — Текст: электронный</w:t>
      </w:r>
    </w:p>
    <w:p w14:paraId="6694E20F" w14:textId="77777777" w:rsidR="00D61CCF" w:rsidRDefault="00D61CCF" w:rsidP="00D61CCF">
      <w:pPr>
        <w:widowControl w:val="0"/>
        <w:tabs>
          <w:tab w:val="left" w:pos="993"/>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7128B1">
        <w:rPr>
          <w:rFonts w:ascii="Times New Roman" w:hAnsi="Times New Roman" w:cs="Times New Roman"/>
          <w:sz w:val="28"/>
          <w:szCs w:val="28"/>
        </w:rPr>
        <w:t xml:space="preserve">Новоселов, К.В. Организация и методика проведения налоговых </w:t>
      </w:r>
      <w:proofErr w:type="gramStart"/>
      <w:r w:rsidRPr="007128B1">
        <w:rPr>
          <w:rFonts w:ascii="Times New Roman" w:hAnsi="Times New Roman" w:cs="Times New Roman"/>
          <w:sz w:val="28"/>
          <w:szCs w:val="28"/>
        </w:rPr>
        <w:t>проверок :</w:t>
      </w:r>
      <w:proofErr w:type="gramEnd"/>
      <w:r w:rsidRPr="007128B1">
        <w:rPr>
          <w:rFonts w:ascii="Times New Roman" w:hAnsi="Times New Roman" w:cs="Times New Roman"/>
          <w:sz w:val="28"/>
          <w:szCs w:val="28"/>
        </w:rPr>
        <w:t xml:space="preserve"> учебное пособие / К. В. Новоселов, Е. Е. Смирнова, А. С. </w:t>
      </w:r>
      <w:proofErr w:type="spellStart"/>
      <w:r w:rsidRPr="007128B1">
        <w:rPr>
          <w:rFonts w:ascii="Times New Roman" w:hAnsi="Times New Roman" w:cs="Times New Roman"/>
          <w:sz w:val="28"/>
          <w:szCs w:val="28"/>
        </w:rPr>
        <w:t>Адвокатова</w:t>
      </w:r>
      <w:proofErr w:type="spellEnd"/>
      <w:r w:rsidRPr="007128B1">
        <w:rPr>
          <w:rFonts w:ascii="Times New Roman" w:hAnsi="Times New Roman" w:cs="Times New Roman"/>
          <w:sz w:val="28"/>
          <w:szCs w:val="28"/>
        </w:rPr>
        <w:t xml:space="preserve">; под ред. К. В. Новоселова. — </w:t>
      </w:r>
      <w:proofErr w:type="gramStart"/>
      <w:r w:rsidRPr="007128B1">
        <w:rPr>
          <w:rFonts w:ascii="Times New Roman" w:hAnsi="Times New Roman" w:cs="Times New Roman"/>
          <w:sz w:val="28"/>
          <w:szCs w:val="28"/>
        </w:rPr>
        <w:t>Москва :</w:t>
      </w:r>
      <w:proofErr w:type="gramEnd"/>
      <w:r w:rsidRPr="007128B1">
        <w:rPr>
          <w:rFonts w:ascii="Times New Roman" w:hAnsi="Times New Roman" w:cs="Times New Roman"/>
          <w:sz w:val="28"/>
          <w:szCs w:val="28"/>
        </w:rPr>
        <w:t xml:space="preserve"> </w:t>
      </w:r>
      <w:proofErr w:type="spellStart"/>
      <w:r w:rsidRPr="007128B1">
        <w:rPr>
          <w:rFonts w:ascii="Times New Roman" w:hAnsi="Times New Roman" w:cs="Times New Roman"/>
          <w:sz w:val="28"/>
          <w:szCs w:val="28"/>
        </w:rPr>
        <w:t>КноРус</w:t>
      </w:r>
      <w:proofErr w:type="spellEnd"/>
      <w:r w:rsidRPr="007128B1">
        <w:rPr>
          <w:rFonts w:ascii="Times New Roman" w:hAnsi="Times New Roman" w:cs="Times New Roman"/>
          <w:sz w:val="28"/>
          <w:szCs w:val="28"/>
        </w:rPr>
        <w:t>, 2023. — 240 с. — (</w:t>
      </w:r>
      <w:proofErr w:type="spellStart"/>
      <w:r w:rsidRPr="007128B1">
        <w:rPr>
          <w:rFonts w:ascii="Times New Roman" w:hAnsi="Times New Roman" w:cs="Times New Roman"/>
          <w:sz w:val="28"/>
          <w:szCs w:val="28"/>
        </w:rPr>
        <w:t>Бакалавриат</w:t>
      </w:r>
      <w:proofErr w:type="spellEnd"/>
      <w:r w:rsidRPr="007128B1">
        <w:rPr>
          <w:rFonts w:ascii="Times New Roman" w:hAnsi="Times New Roman" w:cs="Times New Roman"/>
          <w:sz w:val="28"/>
          <w:szCs w:val="28"/>
        </w:rPr>
        <w:t xml:space="preserve">). - ЭБС BOOK.ru. — URL: https://book.ru/book/946792 (дата обращения: 23.08.2023). — </w:t>
      </w:r>
      <w:proofErr w:type="gramStart"/>
      <w:r w:rsidRPr="007128B1">
        <w:rPr>
          <w:rFonts w:ascii="Times New Roman" w:hAnsi="Times New Roman" w:cs="Times New Roman"/>
          <w:sz w:val="28"/>
          <w:szCs w:val="28"/>
        </w:rPr>
        <w:t>Текст :</w:t>
      </w:r>
      <w:proofErr w:type="gramEnd"/>
      <w:r w:rsidRPr="007128B1">
        <w:rPr>
          <w:rFonts w:ascii="Times New Roman" w:hAnsi="Times New Roman" w:cs="Times New Roman"/>
          <w:sz w:val="28"/>
          <w:szCs w:val="28"/>
        </w:rPr>
        <w:t xml:space="preserve"> электронный</w:t>
      </w:r>
      <w:r>
        <w:rPr>
          <w:rFonts w:ascii="Times New Roman" w:hAnsi="Times New Roman" w:cs="Times New Roman"/>
          <w:sz w:val="28"/>
          <w:szCs w:val="28"/>
        </w:rPr>
        <w:t>.</w:t>
      </w:r>
    </w:p>
    <w:p w14:paraId="78B1353C" w14:textId="77777777" w:rsidR="00D61CCF" w:rsidRPr="007346D8" w:rsidRDefault="00D61CCF" w:rsidP="00D61CCF">
      <w:pPr>
        <w:widowControl w:val="0"/>
        <w:tabs>
          <w:tab w:val="left" w:pos="993"/>
          <w:tab w:val="left" w:pos="1440"/>
        </w:tabs>
        <w:spacing w:after="0" w:line="360" w:lineRule="auto"/>
        <w:ind w:firstLine="709"/>
        <w:jc w:val="both"/>
        <w:rPr>
          <w:rFonts w:ascii="Times New Roman" w:eastAsia="Times New Roman" w:hAnsi="Times New Roman" w:cs="Times New Roman"/>
          <w:b/>
          <w:bCs/>
          <w:sz w:val="28"/>
          <w:szCs w:val="28"/>
        </w:rPr>
      </w:pPr>
      <w:r w:rsidRPr="007346D8">
        <w:rPr>
          <w:rFonts w:ascii="Times New Roman" w:eastAsia="Times New Roman" w:hAnsi="Times New Roman" w:cs="Times New Roman"/>
          <w:b/>
          <w:bCs/>
          <w:sz w:val="28"/>
          <w:szCs w:val="28"/>
        </w:rPr>
        <w:t>б) дополнительная:</w:t>
      </w:r>
    </w:p>
    <w:p w14:paraId="41542C31" w14:textId="77777777" w:rsidR="00D61CCF" w:rsidRDefault="00D61CCF" w:rsidP="00D61CCF">
      <w:pPr>
        <w:tabs>
          <w:tab w:val="left" w:pos="709"/>
        </w:tabs>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      </w:t>
      </w:r>
      <w:r w:rsidRPr="007128B1">
        <w:rPr>
          <w:rFonts w:ascii="Times New Roman" w:eastAsia="Times New Roman" w:hAnsi="Times New Roman" w:cs="Times New Roman"/>
          <w:sz w:val="28"/>
          <w:szCs w:val="28"/>
        </w:rPr>
        <w:t xml:space="preserve">Налоговое администрирование и контроль: учебник / А. С. </w:t>
      </w:r>
      <w:proofErr w:type="spellStart"/>
      <w:r w:rsidRPr="007128B1">
        <w:rPr>
          <w:rFonts w:ascii="Times New Roman" w:eastAsia="Times New Roman" w:hAnsi="Times New Roman" w:cs="Times New Roman"/>
          <w:sz w:val="28"/>
          <w:szCs w:val="28"/>
        </w:rPr>
        <w:t>Адвокатова</w:t>
      </w:r>
      <w:proofErr w:type="spellEnd"/>
      <w:r w:rsidRPr="007128B1">
        <w:rPr>
          <w:rFonts w:ascii="Times New Roman" w:eastAsia="Times New Roman" w:hAnsi="Times New Roman" w:cs="Times New Roman"/>
          <w:sz w:val="28"/>
          <w:szCs w:val="28"/>
        </w:rPr>
        <w:t xml:space="preserve">, Л. И. Гончаренко, О. И. Борисов, Л. П. </w:t>
      </w:r>
      <w:proofErr w:type="gramStart"/>
      <w:r w:rsidRPr="007128B1">
        <w:rPr>
          <w:rFonts w:ascii="Times New Roman" w:eastAsia="Times New Roman" w:hAnsi="Times New Roman" w:cs="Times New Roman"/>
          <w:sz w:val="28"/>
          <w:szCs w:val="28"/>
        </w:rPr>
        <w:t>Грундел  [</w:t>
      </w:r>
      <w:proofErr w:type="gramEnd"/>
      <w:r w:rsidRPr="007128B1">
        <w:rPr>
          <w:rFonts w:ascii="Times New Roman" w:eastAsia="Times New Roman" w:hAnsi="Times New Roman" w:cs="Times New Roman"/>
          <w:sz w:val="28"/>
          <w:szCs w:val="28"/>
        </w:rPr>
        <w:t xml:space="preserve">и др.]; </w:t>
      </w:r>
      <w:proofErr w:type="spellStart"/>
      <w:r w:rsidRPr="007128B1">
        <w:rPr>
          <w:rFonts w:ascii="Times New Roman" w:eastAsia="Times New Roman" w:hAnsi="Times New Roman" w:cs="Times New Roman"/>
          <w:sz w:val="28"/>
          <w:szCs w:val="28"/>
        </w:rPr>
        <w:t>Финуниверситет</w:t>
      </w:r>
      <w:proofErr w:type="spellEnd"/>
      <w:r w:rsidRPr="007128B1">
        <w:rPr>
          <w:rFonts w:ascii="Times New Roman" w:eastAsia="Times New Roman" w:hAnsi="Times New Roman" w:cs="Times New Roman"/>
          <w:sz w:val="28"/>
          <w:szCs w:val="28"/>
        </w:rPr>
        <w:t xml:space="preserve">; под ред. д-ра </w:t>
      </w:r>
      <w:proofErr w:type="spellStart"/>
      <w:r w:rsidRPr="007128B1">
        <w:rPr>
          <w:rFonts w:ascii="Times New Roman" w:eastAsia="Times New Roman" w:hAnsi="Times New Roman" w:cs="Times New Roman"/>
          <w:sz w:val="28"/>
          <w:szCs w:val="28"/>
        </w:rPr>
        <w:t>экон</w:t>
      </w:r>
      <w:proofErr w:type="spellEnd"/>
      <w:r w:rsidRPr="007128B1">
        <w:rPr>
          <w:rFonts w:ascii="Times New Roman" w:eastAsia="Times New Roman" w:hAnsi="Times New Roman" w:cs="Times New Roman"/>
          <w:sz w:val="28"/>
          <w:szCs w:val="28"/>
        </w:rPr>
        <w:t xml:space="preserve">. наук, проф. Л. И. Гончаренко. - Москва: Магистр, 2019. - 448 с. - (Магистратура). - Текст: непосредственный. - То же. - 2020. - ЭБС ZNANIUM.com. - URL: http://znanium.com/catalog/product/1073458 (дата обращения: 23.08.2023). — </w:t>
      </w:r>
      <w:proofErr w:type="gramStart"/>
      <w:r w:rsidRPr="007128B1">
        <w:rPr>
          <w:rFonts w:ascii="Times New Roman" w:eastAsia="Times New Roman" w:hAnsi="Times New Roman" w:cs="Times New Roman"/>
          <w:sz w:val="28"/>
          <w:szCs w:val="28"/>
        </w:rPr>
        <w:t>Текст :</w:t>
      </w:r>
      <w:proofErr w:type="gramEnd"/>
      <w:r w:rsidRPr="007128B1">
        <w:rPr>
          <w:rFonts w:ascii="Times New Roman" w:eastAsia="Times New Roman" w:hAnsi="Times New Roman" w:cs="Times New Roman"/>
          <w:sz w:val="28"/>
          <w:szCs w:val="28"/>
        </w:rPr>
        <w:t xml:space="preserve"> электронный</w:t>
      </w:r>
    </w:p>
    <w:p w14:paraId="55303522" w14:textId="77777777" w:rsidR="00D61CCF" w:rsidRDefault="00D61CCF" w:rsidP="00D61CCF">
      <w:pPr>
        <w:tabs>
          <w:tab w:val="left" w:pos="709"/>
        </w:tabs>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      </w:t>
      </w:r>
      <w:r w:rsidRPr="00641229">
        <w:rPr>
          <w:rFonts w:ascii="Times New Roman" w:eastAsia="Times New Roman" w:hAnsi="Times New Roman" w:cs="Times New Roman"/>
          <w:sz w:val="28"/>
          <w:szCs w:val="28"/>
        </w:rPr>
        <w:t xml:space="preserve">Аронов А.В. Налоговая политика и налоговое администрирование: учебное пособие / А.В. Аронов, В.А. Кашин. - 2-е изд. – </w:t>
      </w:r>
      <w:proofErr w:type="gramStart"/>
      <w:r w:rsidRPr="00641229">
        <w:rPr>
          <w:rFonts w:ascii="Times New Roman" w:eastAsia="Times New Roman" w:hAnsi="Times New Roman" w:cs="Times New Roman"/>
          <w:sz w:val="28"/>
          <w:szCs w:val="28"/>
        </w:rPr>
        <w:t>Москва :</w:t>
      </w:r>
      <w:proofErr w:type="gramEnd"/>
      <w:r w:rsidRPr="00641229">
        <w:rPr>
          <w:rFonts w:ascii="Times New Roman" w:eastAsia="Times New Roman" w:hAnsi="Times New Roman" w:cs="Times New Roman"/>
          <w:sz w:val="28"/>
          <w:szCs w:val="28"/>
        </w:rPr>
        <w:t xml:space="preserve"> Магистр, НИЦ ИНФРА-М, 2019. - 544 с. - ЭБС </w:t>
      </w:r>
      <w:proofErr w:type="gramStart"/>
      <w:r w:rsidRPr="00641229">
        <w:rPr>
          <w:rFonts w:ascii="Times New Roman" w:eastAsia="Times New Roman" w:hAnsi="Times New Roman" w:cs="Times New Roman"/>
          <w:sz w:val="28"/>
          <w:szCs w:val="28"/>
        </w:rPr>
        <w:t>ZNANIUM.com.–</w:t>
      </w:r>
      <w:proofErr w:type="gramEnd"/>
      <w:r w:rsidRPr="00641229">
        <w:rPr>
          <w:rFonts w:ascii="Times New Roman" w:eastAsia="Times New Roman" w:hAnsi="Times New Roman" w:cs="Times New Roman"/>
          <w:sz w:val="28"/>
          <w:szCs w:val="28"/>
        </w:rPr>
        <w:t xml:space="preserve"> URL: http://znanium.com/catalog/product/1002046 (дата обращения: </w:t>
      </w:r>
      <w:r>
        <w:rPr>
          <w:rFonts w:ascii="Times New Roman" w:eastAsia="Times New Roman" w:hAnsi="Times New Roman" w:cs="Times New Roman"/>
          <w:sz w:val="28"/>
          <w:szCs w:val="28"/>
        </w:rPr>
        <w:t>23</w:t>
      </w:r>
      <w:r w:rsidRPr="00641229">
        <w:rPr>
          <w:rFonts w:ascii="Times New Roman" w:eastAsia="Times New Roman" w:hAnsi="Times New Roman" w:cs="Times New Roman"/>
          <w:sz w:val="28"/>
          <w:szCs w:val="28"/>
        </w:rPr>
        <w:t>.0</w:t>
      </w:r>
      <w:r>
        <w:rPr>
          <w:rFonts w:ascii="Times New Roman" w:eastAsia="Times New Roman" w:hAnsi="Times New Roman" w:cs="Times New Roman"/>
          <w:sz w:val="28"/>
          <w:szCs w:val="28"/>
        </w:rPr>
        <w:t>8</w:t>
      </w:r>
      <w:r w:rsidRPr="00641229">
        <w:rPr>
          <w:rFonts w:ascii="Times New Roman" w:eastAsia="Times New Roman" w:hAnsi="Times New Roman" w:cs="Times New Roman"/>
          <w:sz w:val="28"/>
          <w:szCs w:val="28"/>
        </w:rPr>
        <w:t xml:space="preserve">.2023). — </w:t>
      </w:r>
      <w:proofErr w:type="gramStart"/>
      <w:r w:rsidRPr="00641229">
        <w:rPr>
          <w:rFonts w:ascii="Times New Roman" w:eastAsia="Times New Roman" w:hAnsi="Times New Roman" w:cs="Times New Roman"/>
          <w:sz w:val="28"/>
          <w:szCs w:val="28"/>
        </w:rPr>
        <w:t>Текст :</w:t>
      </w:r>
      <w:proofErr w:type="gramEnd"/>
      <w:r w:rsidRPr="00641229">
        <w:rPr>
          <w:rFonts w:ascii="Times New Roman" w:eastAsia="Times New Roman" w:hAnsi="Times New Roman" w:cs="Times New Roman"/>
          <w:sz w:val="28"/>
          <w:szCs w:val="28"/>
        </w:rPr>
        <w:t xml:space="preserve"> электронный.</w:t>
      </w:r>
    </w:p>
    <w:p w14:paraId="55893D75" w14:textId="77777777" w:rsidR="00EE65B2" w:rsidRPr="0061337A" w:rsidRDefault="00EE65B2" w:rsidP="00EE65B2">
      <w:pPr>
        <w:widowControl w:val="0"/>
        <w:tabs>
          <w:tab w:val="left" w:pos="993"/>
          <w:tab w:val="left" w:pos="1134"/>
        </w:tabs>
        <w:spacing w:after="0"/>
        <w:jc w:val="both"/>
        <w:rPr>
          <w:rFonts w:ascii="Times New Roman" w:eastAsia="Times New Roman" w:hAnsi="Times New Roman" w:cs="Times New Roman"/>
          <w:sz w:val="28"/>
          <w:szCs w:val="28"/>
        </w:rPr>
      </w:pPr>
    </w:p>
    <w:p w14:paraId="5FB1817B" w14:textId="639F44B1" w:rsidR="00C715D4" w:rsidRPr="00086ECF" w:rsidRDefault="00086ECF" w:rsidP="00EE65B2">
      <w:pPr>
        <w:spacing w:after="0"/>
        <w:ind w:firstLine="567"/>
        <w:jc w:val="both"/>
        <w:outlineLvl w:val="1"/>
        <w:rPr>
          <w:rFonts w:ascii="Times New Roman" w:hAnsi="Times New Roman" w:cs="Times New Roman"/>
          <w:b/>
          <w:sz w:val="28"/>
          <w:szCs w:val="28"/>
        </w:rPr>
      </w:pPr>
      <w:bookmarkStart w:id="23" w:name="_Toc40385422"/>
      <w:r>
        <w:rPr>
          <w:rFonts w:ascii="Times New Roman" w:hAnsi="Times New Roman" w:cs="Times New Roman"/>
          <w:b/>
          <w:sz w:val="28"/>
          <w:szCs w:val="28"/>
        </w:rPr>
        <w:t xml:space="preserve">9. </w:t>
      </w:r>
      <w:r w:rsidR="00C715D4" w:rsidRPr="00086ECF">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bookmarkEnd w:id="23"/>
    </w:p>
    <w:p w14:paraId="22DAE9F1" w14:textId="77777777" w:rsidR="00564F4B" w:rsidRPr="00312C2F" w:rsidRDefault="00564F4B" w:rsidP="00EE65B2">
      <w:pPr>
        <w:pStyle w:val="3"/>
        <w:widowControl w:val="0"/>
        <w:numPr>
          <w:ilvl w:val="0"/>
          <w:numId w:val="16"/>
        </w:numPr>
        <w:spacing w:after="0"/>
        <w:ind w:left="993" w:hanging="425"/>
        <w:jc w:val="both"/>
        <w:rPr>
          <w:rFonts w:ascii="Times New Roman" w:hAnsi="Times New Roman" w:cs="Times New Roman"/>
          <w:color w:val="000000"/>
          <w:sz w:val="28"/>
          <w:szCs w:val="28"/>
          <w:shd w:val="clear" w:color="auto" w:fill="FFFFFF"/>
        </w:rPr>
      </w:pPr>
      <w:r w:rsidRPr="00312C2F">
        <w:rPr>
          <w:rFonts w:ascii="Times New Roman" w:hAnsi="Times New Roman" w:cs="Times New Roman"/>
          <w:color w:val="000000"/>
          <w:sz w:val="28"/>
          <w:szCs w:val="28"/>
          <w:shd w:val="clear" w:color="auto" w:fill="FFFFFF"/>
        </w:rPr>
        <w:t>http://www.consultant.ru/ - СПС Консультант Плюс.</w:t>
      </w:r>
    </w:p>
    <w:p w14:paraId="434D8B9B" w14:textId="77777777" w:rsidR="00564F4B" w:rsidRPr="00312C2F" w:rsidRDefault="00820931" w:rsidP="00EE65B2">
      <w:pPr>
        <w:pStyle w:val="3"/>
        <w:widowControl w:val="0"/>
        <w:numPr>
          <w:ilvl w:val="0"/>
          <w:numId w:val="16"/>
        </w:numPr>
        <w:spacing w:after="0"/>
        <w:ind w:left="993" w:hanging="425"/>
        <w:jc w:val="both"/>
        <w:rPr>
          <w:rFonts w:ascii="Times New Roman" w:hAnsi="Times New Roman" w:cs="Times New Roman"/>
          <w:color w:val="000000"/>
          <w:sz w:val="28"/>
          <w:szCs w:val="28"/>
          <w:shd w:val="clear" w:color="auto" w:fill="FFFFFF"/>
        </w:rPr>
      </w:pPr>
      <w:hyperlink r:id="rId8" w:history="1">
        <w:r w:rsidR="00564F4B" w:rsidRPr="00312C2F">
          <w:rPr>
            <w:rFonts w:ascii="Times New Roman" w:hAnsi="Times New Roman" w:cs="Times New Roman"/>
            <w:color w:val="000000"/>
            <w:sz w:val="28"/>
            <w:szCs w:val="28"/>
            <w:shd w:val="clear" w:color="auto" w:fill="FFFFFF"/>
          </w:rPr>
          <w:t>http://www/garant.ru/</w:t>
        </w:r>
      </w:hyperlink>
      <w:r w:rsidR="00564F4B" w:rsidRPr="00312C2F">
        <w:rPr>
          <w:rFonts w:ascii="Times New Roman" w:hAnsi="Times New Roman" w:cs="Times New Roman"/>
          <w:color w:val="000000"/>
          <w:sz w:val="28"/>
          <w:szCs w:val="28"/>
          <w:shd w:val="clear" w:color="auto" w:fill="FFFFFF"/>
        </w:rPr>
        <w:t xml:space="preserve"> - СПС Гарант. </w:t>
      </w:r>
    </w:p>
    <w:p w14:paraId="10F196F9" w14:textId="77777777" w:rsidR="00564F4B" w:rsidRPr="00312C2F" w:rsidRDefault="00564F4B" w:rsidP="00EE65B2">
      <w:pPr>
        <w:pStyle w:val="ac"/>
        <w:numPr>
          <w:ilvl w:val="0"/>
          <w:numId w:val="16"/>
        </w:numPr>
        <w:spacing w:before="0" w:beforeAutospacing="0" w:after="0" w:afterAutospacing="0" w:line="276" w:lineRule="auto"/>
        <w:ind w:left="993" w:hanging="425"/>
        <w:rPr>
          <w:sz w:val="28"/>
          <w:szCs w:val="28"/>
          <w:u w:val="single"/>
        </w:rPr>
      </w:pPr>
      <w:r w:rsidRPr="00312C2F">
        <w:rPr>
          <w:sz w:val="28"/>
          <w:szCs w:val="28"/>
        </w:rPr>
        <w:t xml:space="preserve">Электронная библиотека Финансового университета (ЭБ) </w:t>
      </w:r>
      <w:r w:rsidRPr="00312C2F">
        <w:rPr>
          <w:sz w:val="28"/>
          <w:szCs w:val="28"/>
          <w:u w:val="single"/>
        </w:rPr>
        <w:t xml:space="preserve">http://elib.fa.ru/ (http://library.fa.ru/files/elibfa.pdf) </w:t>
      </w:r>
    </w:p>
    <w:p w14:paraId="1F3983E2" w14:textId="77777777" w:rsidR="00564F4B" w:rsidRPr="00312C2F" w:rsidRDefault="00564F4B" w:rsidP="00EE65B2">
      <w:pPr>
        <w:pStyle w:val="ac"/>
        <w:numPr>
          <w:ilvl w:val="0"/>
          <w:numId w:val="16"/>
        </w:numPr>
        <w:spacing w:before="0" w:beforeAutospacing="0" w:after="0" w:afterAutospacing="0" w:line="276" w:lineRule="auto"/>
        <w:ind w:left="993" w:hanging="425"/>
        <w:rPr>
          <w:sz w:val="28"/>
          <w:szCs w:val="28"/>
        </w:rPr>
      </w:pPr>
      <w:r w:rsidRPr="00312C2F">
        <w:rPr>
          <w:sz w:val="28"/>
          <w:szCs w:val="28"/>
        </w:rPr>
        <w:t xml:space="preserve">Электронно-библиотечная система BOOK.RU </w:t>
      </w:r>
      <w:r w:rsidRPr="00312C2F">
        <w:rPr>
          <w:sz w:val="28"/>
          <w:szCs w:val="28"/>
          <w:u w:val="single"/>
        </w:rPr>
        <w:t xml:space="preserve">http://www.book.ru </w:t>
      </w:r>
    </w:p>
    <w:p w14:paraId="7C853C21" w14:textId="77777777" w:rsidR="00564F4B" w:rsidRPr="00312C2F" w:rsidRDefault="00564F4B" w:rsidP="00EE65B2">
      <w:pPr>
        <w:pStyle w:val="ac"/>
        <w:numPr>
          <w:ilvl w:val="0"/>
          <w:numId w:val="16"/>
        </w:numPr>
        <w:spacing w:before="0" w:beforeAutospacing="0" w:after="0" w:afterAutospacing="0" w:line="276" w:lineRule="auto"/>
        <w:ind w:left="993" w:hanging="425"/>
        <w:rPr>
          <w:sz w:val="28"/>
          <w:szCs w:val="28"/>
        </w:rPr>
      </w:pPr>
      <w:r w:rsidRPr="00312C2F">
        <w:rPr>
          <w:sz w:val="28"/>
          <w:szCs w:val="28"/>
        </w:rPr>
        <w:t xml:space="preserve">Электронно-библиотечная система «Университетская библиотека ОНЛАЙН» </w:t>
      </w:r>
      <w:hyperlink r:id="rId9" w:history="1">
        <w:r w:rsidRPr="00312C2F">
          <w:rPr>
            <w:rStyle w:val="ae"/>
            <w:sz w:val="28"/>
            <w:szCs w:val="28"/>
          </w:rPr>
          <w:t>http://biblioclub.ru/</w:t>
        </w:r>
      </w:hyperlink>
    </w:p>
    <w:p w14:paraId="1E60C5B0" w14:textId="77777777" w:rsidR="00564F4B" w:rsidRPr="00312C2F" w:rsidRDefault="00564F4B" w:rsidP="00EE65B2">
      <w:pPr>
        <w:pStyle w:val="ac"/>
        <w:numPr>
          <w:ilvl w:val="0"/>
          <w:numId w:val="16"/>
        </w:numPr>
        <w:spacing w:before="0" w:beforeAutospacing="0" w:after="0" w:afterAutospacing="0" w:line="276" w:lineRule="auto"/>
        <w:ind w:left="993" w:hanging="425"/>
        <w:rPr>
          <w:sz w:val="28"/>
          <w:szCs w:val="28"/>
        </w:rPr>
      </w:pPr>
      <w:r w:rsidRPr="00312C2F">
        <w:rPr>
          <w:sz w:val="28"/>
          <w:szCs w:val="28"/>
        </w:rPr>
        <w:t>Электронно-библиотечная система Znanium</w:t>
      </w:r>
      <w:r w:rsidRPr="00312C2F">
        <w:rPr>
          <w:sz w:val="28"/>
          <w:szCs w:val="28"/>
          <w:u w:val="single"/>
        </w:rPr>
        <w:t xml:space="preserve">http://www.znanium.com </w:t>
      </w:r>
    </w:p>
    <w:p w14:paraId="018CA29E" w14:textId="77777777" w:rsidR="00564F4B" w:rsidRPr="00312C2F" w:rsidRDefault="00564F4B" w:rsidP="00EE65B2">
      <w:pPr>
        <w:pStyle w:val="ac"/>
        <w:numPr>
          <w:ilvl w:val="0"/>
          <w:numId w:val="16"/>
        </w:numPr>
        <w:spacing w:before="0" w:beforeAutospacing="0" w:after="0" w:afterAutospacing="0" w:line="276" w:lineRule="auto"/>
        <w:ind w:left="993" w:hanging="425"/>
        <w:rPr>
          <w:sz w:val="28"/>
          <w:szCs w:val="28"/>
        </w:rPr>
      </w:pPr>
      <w:r w:rsidRPr="00312C2F">
        <w:rPr>
          <w:sz w:val="28"/>
          <w:szCs w:val="28"/>
        </w:rPr>
        <w:lastRenderedPageBreak/>
        <w:t xml:space="preserve"> «Деловая онлайн библиотека» издательства «Альпина </w:t>
      </w:r>
      <w:proofErr w:type="spellStart"/>
      <w:r w:rsidRPr="00312C2F">
        <w:rPr>
          <w:sz w:val="28"/>
          <w:szCs w:val="28"/>
        </w:rPr>
        <w:t>Паблишер</w:t>
      </w:r>
      <w:proofErr w:type="spellEnd"/>
      <w:r w:rsidRPr="00312C2F">
        <w:rPr>
          <w:sz w:val="28"/>
          <w:szCs w:val="28"/>
        </w:rPr>
        <w:t xml:space="preserve">» </w:t>
      </w:r>
      <w:r w:rsidRPr="00312C2F">
        <w:rPr>
          <w:sz w:val="28"/>
          <w:szCs w:val="28"/>
          <w:u w:val="single"/>
        </w:rPr>
        <w:t>http://lib.alpinadigital.ru/en/library</w:t>
      </w:r>
    </w:p>
    <w:p w14:paraId="0B474B49" w14:textId="77777777" w:rsidR="00564F4B" w:rsidRPr="00312C2F" w:rsidRDefault="00564F4B" w:rsidP="00EE65B2">
      <w:pPr>
        <w:pStyle w:val="ac"/>
        <w:numPr>
          <w:ilvl w:val="0"/>
          <w:numId w:val="16"/>
        </w:numPr>
        <w:spacing w:before="0" w:beforeAutospacing="0" w:after="0" w:afterAutospacing="0" w:line="276" w:lineRule="auto"/>
        <w:ind w:left="993" w:hanging="425"/>
        <w:rPr>
          <w:sz w:val="28"/>
          <w:szCs w:val="28"/>
        </w:rPr>
      </w:pPr>
      <w:r w:rsidRPr="00312C2F">
        <w:rPr>
          <w:sz w:val="28"/>
          <w:szCs w:val="28"/>
        </w:rPr>
        <w:t xml:space="preserve"> Электронно-библиотечная система издательства «Лань» </w:t>
      </w:r>
      <w:r w:rsidRPr="00312C2F">
        <w:rPr>
          <w:sz w:val="28"/>
          <w:szCs w:val="28"/>
          <w:u w:val="single"/>
        </w:rPr>
        <w:t>https://e.lanbook.com/</w:t>
      </w:r>
    </w:p>
    <w:p w14:paraId="491FF8BA" w14:textId="77777777" w:rsidR="00564F4B" w:rsidRPr="00312C2F" w:rsidRDefault="00564F4B" w:rsidP="00EE65B2">
      <w:pPr>
        <w:pStyle w:val="ac"/>
        <w:numPr>
          <w:ilvl w:val="0"/>
          <w:numId w:val="16"/>
        </w:numPr>
        <w:spacing w:before="0" w:beforeAutospacing="0" w:after="0" w:afterAutospacing="0" w:line="276" w:lineRule="auto"/>
        <w:ind w:left="993" w:hanging="425"/>
        <w:rPr>
          <w:sz w:val="28"/>
          <w:szCs w:val="28"/>
        </w:rPr>
      </w:pPr>
      <w:r w:rsidRPr="00312C2F">
        <w:rPr>
          <w:sz w:val="28"/>
          <w:szCs w:val="28"/>
        </w:rPr>
        <w:t xml:space="preserve">Электронно-библиотечная система издательства «ЮРАЙТ» </w:t>
      </w:r>
      <w:r w:rsidRPr="00312C2F">
        <w:rPr>
          <w:sz w:val="28"/>
          <w:szCs w:val="28"/>
          <w:u w:val="single"/>
        </w:rPr>
        <w:t>https://www.biblio-online.ru/</w:t>
      </w:r>
    </w:p>
    <w:p w14:paraId="6A95C84E" w14:textId="77777777" w:rsidR="00564F4B" w:rsidRPr="00312C2F" w:rsidRDefault="00564F4B" w:rsidP="00EE65B2">
      <w:pPr>
        <w:pStyle w:val="ac"/>
        <w:numPr>
          <w:ilvl w:val="0"/>
          <w:numId w:val="16"/>
        </w:numPr>
        <w:spacing w:before="0" w:beforeAutospacing="0" w:after="0" w:afterAutospacing="0" w:line="276" w:lineRule="auto"/>
        <w:ind w:left="993" w:hanging="425"/>
        <w:rPr>
          <w:sz w:val="28"/>
          <w:szCs w:val="28"/>
        </w:rPr>
      </w:pPr>
      <w:r w:rsidRPr="00312C2F">
        <w:rPr>
          <w:sz w:val="28"/>
          <w:szCs w:val="28"/>
        </w:rPr>
        <w:t xml:space="preserve">Научная электронная библиотека eLibrary.ru </w:t>
      </w:r>
      <w:r w:rsidRPr="00312C2F">
        <w:rPr>
          <w:sz w:val="28"/>
          <w:szCs w:val="28"/>
          <w:u w:val="single"/>
        </w:rPr>
        <w:t>http://elibrary.ru</w:t>
      </w:r>
    </w:p>
    <w:p w14:paraId="4E00EFB2" w14:textId="77777777" w:rsidR="00C715D4" w:rsidRPr="00EE65B2" w:rsidRDefault="00C715D4" w:rsidP="00EE65B2">
      <w:pPr>
        <w:widowControl w:val="0"/>
        <w:shd w:val="clear" w:color="auto" w:fill="FFFFFF"/>
        <w:spacing w:after="0"/>
        <w:ind w:firstLine="851"/>
        <w:jc w:val="both"/>
        <w:rPr>
          <w:rFonts w:ascii="Times New Roman" w:hAnsi="Times New Roman" w:cs="Times New Roman"/>
          <w:color w:val="000000"/>
          <w:sz w:val="28"/>
          <w:szCs w:val="28"/>
        </w:rPr>
      </w:pPr>
    </w:p>
    <w:p w14:paraId="14F86BB7" w14:textId="77777777" w:rsidR="00C715D4" w:rsidRPr="007E0054" w:rsidRDefault="00C715D4" w:rsidP="00EE65B2">
      <w:pPr>
        <w:pStyle w:val="1"/>
        <w:keepNext w:val="0"/>
        <w:keepLines w:val="0"/>
        <w:widowControl w:val="0"/>
        <w:numPr>
          <w:ilvl w:val="0"/>
          <w:numId w:val="1"/>
        </w:numPr>
        <w:tabs>
          <w:tab w:val="left" w:pos="993"/>
        </w:tabs>
        <w:spacing w:before="0"/>
        <w:ind w:left="0" w:firstLine="567"/>
        <w:jc w:val="both"/>
        <w:rPr>
          <w:rFonts w:ascii="Times New Roman" w:hAnsi="Times New Roman" w:cs="Times New Roman"/>
          <w:color w:val="000000" w:themeColor="text1"/>
        </w:rPr>
      </w:pPr>
      <w:bookmarkStart w:id="24" w:name="_Toc424404907"/>
      <w:bookmarkStart w:id="25" w:name="_Toc40385423"/>
      <w:bookmarkEnd w:id="20"/>
      <w:bookmarkEnd w:id="21"/>
      <w:bookmarkEnd w:id="22"/>
      <w:r w:rsidRPr="007E0054">
        <w:rPr>
          <w:rFonts w:ascii="Times New Roman" w:hAnsi="Times New Roman" w:cs="Times New Roman"/>
          <w:color w:val="000000" w:themeColor="text1"/>
        </w:rPr>
        <w:t>Методические указания для обучающихся по освоению дисциплины</w:t>
      </w:r>
      <w:bookmarkEnd w:id="24"/>
      <w:bookmarkEnd w:id="25"/>
    </w:p>
    <w:p w14:paraId="5E8F24D2" w14:textId="77777777" w:rsidR="00564F4B" w:rsidRPr="00564F4B" w:rsidRDefault="00564F4B" w:rsidP="00EE65B2">
      <w:pPr>
        <w:spacing w:after="0"/>
        <w:ind w:firstLine="567"/>
        <w:jc w:val="both"/>
        <w:rPr>
          <w:rFonts w:ascii="Times New Roman" w:eastAsia="Times New Roman" w:hAnsi="Times New Roman" w:cs="Times New Roman"/>
          <w:color w:val="000000"/>
          <w:sz w:val="28"/>
          <w:szCs w:val="28"/>
        </w:rPr>
      </w:pPr>
      <w:r w:rsidRPr="00564F4B">
        <w:rPr>
          <w:rFonts w:ascii="Times New Roman" w:eastAsia="Times New Roman" w:hAnsi="Times New Roman" w:cs="Times New Roman"/>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564F4B">
        <w:rPr>
          <w:rFonts w:ascii="Times New Roman" w:eastAsia="Times New Roman" w:hAnsi="Times New Roman" w:cs="Times New Roman"/>
          <w:color w:val="000000"/>
          <w:sz w:val="28"/>
          <w:szCs w:val="28"/>
        </w:rPr>
        <w:t>бакалавриата</w:t>
      </w:r>
      <w:proofErr w:type="spellEnd"/>
      <w:r w:rsidRPr="00564F4B">
        <w:rPr>
          <w:rFonts w:ascii="Times New Roman" w:eastAsia="Times New Roman" w:hAnsi="Times New Roman" w:cs="Times New Roman"/>
          <w:color w:val="000000"/>
          <w:sz w:val="28"/>
          <w:szCs w:val="28"/>
        </w:rPr>
        <w:t xml:space="preserve"> и магистратуры в Финансовом университете, утвержденные приказом </w:t>
      </w:r>
      <w:proofErr w:type="spellStart"/>
      <w:r w:rsidRPr="00564F4B">
        <w:rPr>
          <w:rFonts w:ascii="Times New Roman" w:eastAsia="Times New Roman" w:hAnsi="Times New Roman" w:cs="Times New Roman"/>
          <w:color w:val="000000"/>
          <w:sz w:val="28"/>
          <w:szCs w:val="28"/>
        </w:rPr>
        <w:t>Финуниверситета</w:t>
      </w:r>
      <w:proofErr w:type="spellEnd"/>
      <w:r w:rsidRPr="00564F4B">
        <w:rPr>
          <w:rFonts w:ascii="Times New Roman" w:eastAsia="Times New Roman" w:hAnsi="Times New Roman" w:cs="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564F4B">
        <w:rPr>
          <w:rFonts w:ascii="Times New Roman" w:eastAsia="Times New Roman" w:hAnsi="Times New Roman" w:cs="Times New Roman"/>
          <w:color w:val="000000"/>
          <w:sz w:val="28"/>
          <w:szCs w:val="28"/>
        </w:rPr>
        <w:t>Финуниверситета</w:t>
      </w:r>
      <w:proofErr w:type="spellEnd"/>
      <w:r w:rsidRPr="00564F4B">
        <w:rPr>
          <w:rFonts w:ascii="Times New Roman" w:eastAsia="Times New Roman" w:hAnsi="Times New Roman" w:cs="Times New Roman"/>
          <w:color w:val="000000"/>
          <w:sz w:val="28"/>
          <w:szCs w:val="28"/>
        </w:rPr>
        <w:t>»), использовать методические рекомендации департамента.</w:t>
      </w:r>
    </w:p>
    <w:p w14:paraId="1FFC9398" w14:textId="77777777" w:rsidR="00C715D4" w:rsidRPr="007E0054" w:rsidRDefault="00C715D4" w:rsidP="00EE65B2">
      <w:pPr>
        <w:widowControl w:val="0"/>
        <w:shd w:val="clear" w:color="auto" w:fill="FFFFFF"/>
        <w:spacing w:after="0"/>
        <w:ind w:firstLine="567"/>
        <w:jc w:val="both"/>
        <w:rPr>
          <w:rFonts w:ascii="Times New Roman" w:hAnsi="Times New Roman" w:cs="Times New Roman"/>
          <w:color w:val="000000"/>
          <w:sz w:val="28"/>
          <w:szCs w:val="28"/>
        </w:rPr>
      </w:pPr>
    </w:p>
    <w:p w14:paraId="37B6E465" w14:textId="77777777" w:rsidR="009D70ED" w:rsidRPr="00086ECF" w:rsidRDefault="00086ECF" w:rsidP="00EE65B2">
      <w:pPr>
        <w:spacing w:after="0"/>
        <w:ind w:firstLine="567"/>
        <w:jc w:val="both"/>
        <w:outlineLvl w:val="1"/>
        <w:rPr>
          <w:rFonts w:ascii="Times New Roman" w:hAnsi="Times New Roman" w:cs="Times New Roman"/>
          <w:b/>
          <w:sz w:val="28"/>
          <w:szCs w:val="28"/>
        </w:rPr>
      </w:pPr>
      <w:bookmarkStart w:id="26" w:name="_Toc40385424"/>
      <w:r>
        <w:rPr>
          <w:rFonts w:ascii="Times New Roman" w:hAnsi="Times New Roman" w:cs="Times New Roman"/>
          <w:b/>
          <w:sz w:val="28"/>
          <w:szCs w:val="28"/>
        </w:rPr>
        <w:t xml:space="preserve">11. </w:t>
      </w:r>
      <w:r w:rsidR="009D70ED" w:rsidRPr="00086ECF">
        <w:rPr>
          <w:rFonts w:ascii="Times New Roman" w:hAnsi="Times New Roman" w:cs="Times New Roman"/>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p>
    <w:p w14:paraId="7E64B6AD" w14:textId="77777777" w:rsidR="009D70ED" w:rsidRPr="009D70ED" w:rsidRDefault="009D70ED" w:rsidP="00EE65B2">
      <w:pPr>
        <w:widowControl w:val="0"/>
        <w:shd w:val="clear" w:color="auto" w:fill="FFFFFF"/>
        <w:spacing w:after="0"/>
        <w:ind w:firstLine="567"/>
        <w:jc w:val="both"/>
        <w:rPr>
          <w:rFonts w:ascii="Times New Roman" w:eastAsia="Times New Roman" w:hAnsi="Times New Roman" w:cs="Times New Roman"/>
          <w:color w:val="000000"/>
          <w:sz w:val="28"/>
          <w:szCs w:val="28"/>
        </w:rPr>
      </w:pPr>
    </w:p>
    <w:p w14:paraId="78C10FB1" w14:textId="77777777" w:rsidR="009D70ED" w:rsidRPr="00086ECF" w:rsidRDefault="009D70ED" w:rsidP="00EE65B2">
      <w:pPr>
        <w:spacing w:after="0"/>
        <w:ind w:firstLine="567"/>
        <w:jc w:val="both"/>
        <w:outlineLvl w:val="1"/>
        <w:rPr>
          <w:rFonts w:ascii="Times New Roman" w:hAnsi="Times New Roman" w:cs="Times New Roman"/>
          <w:b/>
          <w:sz w:val="28"/>
          <w:szCs w:val="28"/>
        </w:rPr>
      </w:pPr>
      <w:bookmarkStart w:id="27" w:name="_Toc40385425"/>
      <w:r w:rsidRPr="00086ECF">
        <w:rPr>
          <w:rFonts w:ascii="Times New Roman" w:hAnsi="Times New Roman" w:cs="Times New Roman"/>
          <w:b/>
          <w:sz w:val="28"/>
          <w:szCs w:val="28"/>
        </w:rPr>
        <w:t>11.1. Комплект лицензионного программного обеспечения:</w:t>
      </w:r>
      <w:bookmarkEnd w:id="27"/>
    </w:p>
    <w:p w14:paraId="2183FB74" w14:textId="77777777" w:rsidR="009D70ED" w:rsidRPr="009D70ED" w:rsidRDefault="009D70ED" w:rsidP="00EE65B2">
      <w:pPr>
        <w:spacing w:after="0"/>
        <w:ind w:firstLine="567"/>
        <w:jc w:val="both"/>
        <w:rPr>
          <w:rFonts w:ascii="Times New Roman" w:eastAsia="Times New Roman" w:hAnsi="Times New Roman" w:cs="Times New Roman"/>
          <w:sz w:val="28"/>
          <w:szCs w:val="28"/>
        </w:rPr>
      </w:pPr>
      <w:r w:rsidRPr="009D70ED">
        <w:rPr>
          <w:rFonts w:ascii="Times New Roman" w:eastAsia="Times New Roman" w:hAnsi="Times New Roman" w:cs="Times New Roman"/>
          <w:sz w:val="28"/>
          <w:szCs w:val="24"/>
        </w:rPr>
        <w:t xml:space="preserve">1. </w:t>
      </w:r>
      <w:r w:rsidRPr="009D70ED">
        <w:rPr>
          <w:rFonts w:ascii="Times New Roman" w:eastAsia="Times New Roman" w:hAnsi="Times New Roman" w:cs="Times New Roman"/>
          <w:sz w:val="28"/>
          <w:szCs w:val="28"/>
        </w:rPr>
        <w:t xml:space="preserve">Компьютерные программы общего назначения </w:t>
      </w:r>
      <w:r w:rsidRPr="009D70ED">
        <w:rPr>
          <w:rFonts w:ascii="Times New Roman" w:eastAsia="Times New Roman" w:hAnsi="Times New Roman" w:cs="Times New Roman"/>
          <w:sz w:val="28"/>
          <w:szCs w:val="28"/>
          <w:lang w:val="en-US"/>
        </w:rPr>
        <w:t>Windows</w:t>
      </w:r>
      <w:r w:rsidRPr="009D70ED">
        <w:rPr>
          <w:rFonts w:ascii="Times New Roman" w:eastAsia="Times New Roman" w:hAnsi="Times New Roman" w:cs="Times New Roman"/>
          <w:sz w:val="28"/>
          <w:szCs w:val="28"/>
        </w:rPr>
        <w:t xml:space="preserve">, </w:t>
      </w:r>
      <w:proofErr w:type="spellStart"/>
      <w:r w:rsidRPr="009D70ED">
        <w:rPr>
          <w:rFonts w:ascii="Times New Roman" w:eastAsia="Times New Roman" w:hAnsi="Times New Roman" w:cs="Times New Roman"/>
          <w:sz w:val="28"/>
          <w:szCs w:val="28"/>
        </w:rPr>
        <w:t>Microsoft</w:t>
      </w:r>
      <w:proofErr w:type="spellEnd"/>
      <w:r w:rsidRPr="009D70ED">
        <w:rPr>
          <w:rFonts w:ascii="Times New Roman" w:eastAsia="Times New Roman" w:hAnsi="Times New Roman" w:cs="Times New Roman"/>
          <w:sz w:val="28"/>
          <w:szCs w:val="28"/>
          <w:lang w:val="en-US"/>
        </w:rPr>
        <w:t>Office</w:t>
      </w:r>
    </w:p>
    <w:p w14:paraId="56304E86" w14:textId="1D8960C1" w:rsidR="009935BB" w:rsidRPr="0046048B" w:rsidRDefault="009D70ED" w:rsidP="00EE65B2">
      <w:pPr>
        <w:keepNext/>
        <w:spacing w:after="0"/>
        <w:ind w:firstLine="567"/>
        <w:jc w:val="both"/>
        <w:outlineLvl w:val="0"/>
        <w:rPr>
          <w:rFonts w:ascii="Times New Roman" w:eastAsia="Calibri" w:hAnsi="Times New Roman" w:cs="Times New Roman"/>
          <w:bCs/>
          <w:kern w:val="32"/>
          <w:sz w:val="28"/>
          <w:szCs w:val="28"/>
        </w:rPr>
      </w:pPr>
      <w:r w:rsidRPr="009D70ED">
        <w:rPr>
          <w:rFonts w:ascii="Times New Roman" w:eastAsia="Times New Roman" w:hAnsi="Times New Roman" w:cs="Times New Roman"/>
          <w:sz w:val="28"/>
          <w:szCs w:val="28"/>
        </w:rPr>
        <w:t>2.</w:t>
      </w:r>
      <w:r w:rsidR="00564F4B">
        <w:rPr>
          <w:rFonts w:ascii="Times New Roman" w:eastAsia="Times New Roman" w:hAnsi="Times New Roman" w:cs="Times New Roman"/>
          <w:sz w:val="28"/>
          <w:szCs w:val="28"/>
        </w:rPr>
        <w:t xml:space="preserve"> </w:t>
      </w:r>
      <w:r w:rsidRPr="009D70ED">
        <w:rPr>
          <w:rFonts w:ascii="Times New Roman" w:eastAsia="Times New Roman" w:hAnsi="Times New Roman" w:cs="Times New Roman"/>
          <w:sz w:val="28"/>
          <w:szCs w:val="28"/>
        </w:rPr>
        <w:t xml:space="preserve">Антивирус </w:t>
      </w:r>
      <w:r w:rsidR="009935BB" w:rsidRPr="00564F4B">
        <w:rPr>
          <w:rFonts w:ascii="Times New Roman" w:eastAsia="Calibri" w:hAnsi="Times New Roman" w:cs="Times New Roman"/>
          <w:bCs/>
          <w:kern w:val="32"/>
          <w:sz w:val="28"/>
          <w:szCs w:val="28"/>
          <w:lang w:val="en-US"/>
        </w:rPr>
        <w:t>Kaspersky</w:t>
      </w:r>
      <w:r w:rsidR="009935BB" w:rsidRPr="0046048B">
        <w:rPr>
          <w:rFonts w:ascii="Times New Roman" w:eastAsia="Calibri" w:hAnsi="Times New Roman" w:cs="Times New Roman"/>
          <w:bCs/>
          <w:kern w:val="32"/>
          <w:sz w:val="28"/>
          <w:szCs w:val="28"/>
        </w:rPr>
        <w:t>.</w:t>
      </w:r>
    </w:p>
    <w:p w14:paraId="7510512F" w14:textId="076C0609" w:rsidR="009D70ED" w:rsidRPr="009D70ED" w:rsidRDefault="009D70ED" w:rsidP="00EE65B2">
      <w:pPr>
        <w:spacing w:after="0"/>
        <w:ind w:firstLine="567"/>
        <w:jc w:val="both"/>
        <w:rPr>
          <w:rFonts w:ascii="Times New Roman" w:eastAsia="Times New Roman" w:hAnsi="Times New Roman" w:cs="Times New Roman"/>
          <w:sz w:val="28"/>
          <w:szCs w:val="28"/>
        </w:rPr>
      </w:pPr>
    </w:p>
    <w:p w14:paraId="0E077249" w14:textId="77777777" w:rsidR="009D70ED" w:rsidRPr="00086ECF" w:rsidRDefault="009D70ED" w:rsidP="00EE65B2">
      <w:pPr>
        <w:spacing w:after="0"/>
        <w:ind w:firstLine="567"/>
        <w:jc w:val="both"/>
        <w:outlineLvl w:val="1"/>
        <w:rPr>
          <w:rFonts w:ascii="Times New Roman" w:hAnsi="Times New Roman" w:cs="Times New Roman"/>
          <w:b/>
          <w:sz w:val="28"/>
          <w:szCs w:val="28"/>
        </w:rPr>
      </w:pPr>
      <w:bookmarkStart w:id="28" w:name="_Toc40385426"/>
      <w:r w:rsidRPr="00086ECF">
        <w:rPr>
          <w:rFonts w:ascii="Times New Roman" w:hAnsi="Times New Roman" w:cs="Times New Roman"/>
          <w:b/>
          <w:sz w:val="28"/>
          <w:szCs w:val="28"/>
        </w:rPr>
        <w:t>11.2. Современные профессиональные базы данных и информационные справочные системы:</w:t>
      </w:r>
      <w:bookmarkEnd w:id="28"/>
    </w:p>
    <w:p w14:paraId="4EB817E3" w14:textId="77777777" w:rsidR="009D70ED" w:rsidRPr="009D70ED" w:rsidRDefault="009D70ED" w:rsidP="00EE65B2">
      <w:pPr>
        <w:spacing w:after="0"/>
        <w:ind w:right="284" w:firstLine="567"/>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5405"/>
        <w:gridCol w:w="2829"/>
      </w:tblGrid>
      <w:tr w:rsidR="009D70ED" w:rsidRPr="009D70ED" w14:paraId="04886198" w14:textId="77777777" w:rsidTr="00564F4B">
        <w:tc>
          <w:tcPr>
            <w:tcW w:w="861" w:type="dxa"/>
            <w:vAlign w:val="center"/>
          </w:tcPr>
          <w:p w14:paraId="0779303E" w14:textId="490B5D0F" w:rsidR="009D70ED" w:rsidRPr="009D70ED" w:rsidRDefault="009D70ED" w:rsidP="009D70ED">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9D70ED">
              <w:rPr>
                <w:rFonts w:ascii="Times New Roman" w:eastAsia="Times New Roman" w:hAnsi="Times New Roman" w:cs="Times New Roman"/>
                <w:color w:val="000000"/>
                <w:sz w:val="28"/>
                <w:szCs w:val="28"/>
              </w:rPr>
              <w:t>№</w:t>
            </w:r>
            <w:r w:rsidR="00564F4B">
              <w:rPr>
                <w:rFonts w:ascii="Times New Roman" w:eastAsia="Times New Roman" w:hAnsi="Times New Roman" w:cs="Times New Roman"/>
                <w:color w:val="000000"/>
                <w:sz w:val="28"/>
                <w:szCs w:val="28"/>
              </w:rPr>
              <w:t xml:space="preserve"> </w:t>
            </w:r>
            <w:r w:rsidRPr="009D70ED">
              <w:rPr>
                <w:rFonts w:ascii="Times New Roman" w:eastAsia="Times New Roman" w:hAnsi="Times New Roman" w:cs="Times New Roman"/>
                <w:color w:val="000000"/>
                <w:sz w:val="28"/>
                <w:szCs w:val="28"/>
              </w:rPr>
              <w:t>п/п</w:t>
            </w:r>
          </w:p>
        </w:tc>
        <w:tc>
          <w:tcPr>
            <w:tcW w:w="5405" w:type="dxa"/>
            <w:vAlign w:val="center"/>
          </w:tcPr>
          <w:p w14:paraId="4F3C66A8" w14:textId="77777777" w:rsidR="009D70ED" w:rsidRPr="009D70ED" w:rsidRDefault="009D70ED" w:rsidP="009D70ED">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9D70ED">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2829" w:type="dxa"/>
            <w:vAlign w:val="center"/>
          </w:tcPr>
          <w:p w14:paraId="5B3B1458" w14:textId="77777777" w:rsidR="009D70ED" w:rsidRPr="009D70ED" w:rsidRDefault="009D70ED" w:rsidP="009D70ED">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9D70ED">
              <w:rPr>
                <w:rFonts w:ascii="Times New Roman" w:eastAsia="Times New Roman" w:hAnsi="Times New Roman" w:cs="Times New Roman"/>
                <w:color w:val="000000"/>
                <w:sz w:val="28"/>
                <w:szCs w:val="28"/>
              </w:rPr>
              <w:t>Наименование разделов и тем</w:t>
            </w:r>
          </w:p>
        </w:tc>
      </w:tr>
      <w:tr w:rsidR="009D70ED" w:rsidRPr="009D70ED" w14:paraId="0A2B16FC" w14:textId="77777777" w:rsidTr="00564F4B">
        <w:tc>
          <w:tcPr>
            <w:tcW w:w="861" w:type="dxa"/>
          </w:tcPr>
          <w:p w14:paraId="7F14ADBA" w14:textId="77777777" w:rsidR="009D70ED" w:rsidRPr="009D70ED" w:rsidRDefault="009D70ED" w:rsidP="009D70ED">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9D70ED">
              <w:rPr>
                <w:rFonts w:ascii="Times New Roman" w:eastAsia="Times New Roman" w:hAnsi="Times New Roman" w:cs="Times New Roman"/>
                <w:color w:val="000000"/>
                <w:sz w:val="28"/>
                <w:szCs w:val="28"/>
              </w:rPr>
              <w:t>1</w:t>
            </w:r>
          </w:p>
        </w:tc>
        <w:tc>
          <w:tcPr>
            <w:tcW w:w="5405" w:type="dxa"/>
          </w:tcPr>
          <w:p w14:paraId="5759AA89" w14:textId="77777777" w:rsidR="009D70ED" w:rsidRPr="009D70ED" w:rsidRDefault="009D70ED" w:rsidP="009D70ED">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9D70ED">
              <w:rPr>
                <w:rFonts w:ascii="Times New Roman" w:eastAsia="Times New Roman" w:hAnsi="Times New Roman" w:cs="Times New Roman"/>
                <w:color w:val="000000"/>
                <w:sz w:val="28"/>
                <w:szCs w:val="28"/>
              </w:rPr>
              <w:t>Правовая база данных «</w:t>
            </w:r>
            <w:proofErr w:type="spellStart"/>
            <w:r w:rsidRPr="009D70ED">
              <w:rPr>
                <w:rFonts w:ascii="Times New Roman" w:eastAsia="Times New Roman" w:hAnsi="Times New Roman" w:cs="Times New Roman"/>
                <w:color w:val="000000"/>
                <w:sz w:val="28"/>
                <w:szCs w:val="28"/>
              </w:rPr>
              <w:t>КонсультантПлюс</w:t>
            </w:r>
            <w:proofErr w:type="spellEnd"/>
            <w:r w:rsidRPr="009D70ED">
              <w:rPr>
                <w:rFonts w:ascii="Times New Roman" w:eastAsia="Times New Roman" w:hAnsi="Times New Roman" w:cs="Times New Roman"/>
                <w:color w:val="000000"/>
                <w:sz w:val="28"/>
                <w:szCs w:val="28"/>
              </w:rPr>
              <w:t>»</w:t>
            </w:r>
          </w:p>
        </w:tc>
        <w:tc>
          <w:tcPr>
            <w:tcW w:w="2829" w:type="dxa"/>
          </w:tcPr>
          <w:p w14:paraId="25F02E40" w14:textId="77777777" w:rsidR="009D70ED" w:rsidRPr="009D70ED" w:rsidRDefault="009D70ED" w:rsidP="009D70ED">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9D70ED">
              <w:rPr>
                <w:rFonts w:ascii="Times New Roman" w:eastAsia="Times New Roman" w:hAnsi="Times New Roman" w:cs="Times New Roman"/>
                <w:color w:val="000000"/>
                <w:sz w:val="28"/>
                <w:szCs w:val="28"/>
              </w:rPr>
              <w:t xml:space="preserve">Темы 1 - </w:t>
            </w:r>
            <w:r w:rsidR="00706B26">
              <w:rPr>
                <w:rFonts w:ascii="Times New Roman" w:eastAsia="Times New Roman" w:hAnsi="Times New Roman" w:cs="Times New Roman"/>
                <w:color w:val="000000"/>
                <w:sz w:val="28"/>
                <w:szCs w:val="28"/>
              </w:rPr>
              <w:t>8</w:t>
            </w:r>
          </w:p>
        </w:tc>
      </w:tr>
      <w:tr w:rsidR="009D70ED" w:rsidRPr="009D70ED" w14:paraId="4F949924" w14:textId="77777777" w:rsidTr="00564F4B">
        <w:tc>
          <w:tcPr>
            <w:tcW w:w="861" w:type="dxa"/>
          </w:tcPr>
          <w:p w14:paraId="321D6AD5" w14:textId="77777777" w:rsidR="009D70ED" w:rsidRPr="009D70ED" w:rsidRDefault="009D70ED" w:rsidP="009D70ED">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9D70ED">
              <w:rPr>
                <w:rFonts w:ascii="Times New Roman" w:eastAsia="Times New Roman" w:hAnsi="Times New Roman" w:cs="Times New Roman"/>
                <w:color w:val="000000"/>
                <w:sz w:val="28"/>
                <w:szCs w:val="28"/>
              </w:rPr>
              <w:t>2</w:t>
            </w:r>
          </w:p>
        </w:tc>
        <w:tc>
          <w:tcPr>
            <w:tcW w:w="5405" w:type="dxa"/>
          </w:tcPr>
          <w:p w14:paraId="2D984A71" w14:textId="77777777" w:rsidR="009D70ED" w:rsidRPr="009D70ED" w:rsidRDefault="009D70ED" w:rsidP="009D70ED">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9D70ED">
              <w:rPr>
                <w:rFonts w:ascii="Times New Roman" w:eastAsia="Times New Roman" w:hAnsi="Times New Roman" w:cs="Times New Roman"/>
                <w:color w:val="000000"/>
                <w:sz w:val="28"/>
                <w:szCs w:val="28"/>
              </w:rPr>
              <w:t>Справочно-правовая система «Гарант»</w:t>
            </w:r>
          </w:p>
        </w:tc>
        <w:tc>
          <w:tcPr>
            <w:tcW w:w="2829" w:type="dxa"/>
          </w:tcPr>
          <w:p w14:paraId="466C9B74" w14:textId="77777777" w:rsidR="009D70ED" w:rsidRPr="009D70ED" w:rsidRDefault="009D70ED" w:rsidP="009D70ED">
            <w:pPr>
              <w:spacing w:after="0" w:line="240" w:lineRule="auto"/>
              <w:jc w:val="center"/>
              <w:rPr>
                <w:rFonts w:ascii="Letter Gothic" w:eastAsia="Times New Roman" w:hAnsi="Letter Gothic" w:cs="Arial Unicode MS"/>
                <w:sz w:val="28"/>
                <w:szCs w:val="24"/>
              </w:rPr>
            </w:pPr>
            <w:r w:rsidRPr="009D70ED">
              <w:rPr>
                <w:rFonts w:ascii="Times New Roman" w:eastAsia="Times New Roman" w:hAnsi="Times New Roman" w:cs="Times New Roman"/>
                <w:color w:val="000000"/>
                <w:sz w:val="28"/>
                <w:szCs w:val="28"/>
              </w:rPr>
              <w:t xml:space="preserve">Темы 1 - </w:t>
            </w:r>
            <w:r w:rsidR="00706B26">
              <w:rPr>
                <w:rFonts w:ascii="Times New Roman" w:eastAsia="Times New Roman" w:hAnsi="Times New Roman" w:cs="Times New Roman"/>
                <w:color w:val="000000"/>
                <w:sz w:val="28"/>
                <w:szCs w:val="28"/>
              </w:rPr>
              <w:t>8</w:t>
            </w:r>
          </w:p>
        </w:tc>
      </w:tr>
      <w:tr w:rsidR="009D70ED" w:rsidRPr="009D70ED" w14:paraId="2623C36F" w14:textId="77777777" w:rsidTr="00564F4B">
        <w:tc>
          <w:tcPr>
            <w:tcW w:w="861" w:type="dxa"/>
            <w:tcBorders>
              <w:top w:val="single" w:sz="4" w:space="0" w:color="auto"/>
              <w:left w:val="single" w:sz="4" w:space="0" w:color="auto"/>
              <w:bottom w:val="single" w:sz="4" w:space="0" w:color="auto"/>
              <w:right w:val="single" w:sz="4" w:space="0" w:color="auto"/>
            </w:tcBorders>
            <w:shd w:val="clear" w:color="auto" w:fill="FFFFFF"/>
          </w:tcPr>
          <w:p w14:paraId="12C3D86A" w14:textId="77777777" w:rsidR="009D70ED" w:rsidRPr="009D70ED" w:rsidRDefault="009D70ED" w:rsidP="009D70ED">
            <w:pPr>
              <w:widowControl w:val="0"/>
              <w:autoSpaceDE w:val="0"/>
              <w:autoSpaceDN w:val="0"/>
              <w:adjustRightInd w:val="0"/>
              <w:spacing w:after="0" w:line="240" w:lineRule="auto"/>
              <w:rPr>
                <w:rFonts w:ascii="Times New Roman" w:eastAsia="Times New Roman" w:hAnsi="Times New Roman" w:cs="Times New Roman"/>
                <w:color w:val="000000"/>
                <w:sz w:val="28"/>
                <w:szCs w:val="28"/>
              </w:rPr>
            </w:pPr>
            <w:r w:rsidRPr="009D70ED">
              <w:rPr>
                <w:rFonts w:ascii="Times New Roman" w:eastAsia="Times New Roman" w:hAnsi="Times New Roman" w:cs="Times New Roman"/>
                <w:color w:val="000000"/>
                <w:sz w:val="28"/>
                <w:szCs w:val="28"/>
              </w:rPr>
              <w:t>3</w:t>
            </w:r>
          </w:p>
        </w:tc>
        <w:tc>
          <w:tcPr>
            <w:tcW w:w="5405" w:type="dxa"/>
            <w:tcBorders>
              <w:top w:val="single" w:sz="4" w:space="0" w:color="auto"/>
              <w:left w:val="single" w:sz="4" w:space="0" w:color="auto"/>
              <w:bottom w:val="single" w:sz="4" w:space="0" w:color="auto"/>
              <w:right w:val="single" w:sz="4" w:space="0" w:color="auto"/>
            </w:tcBorders>
            <w:shd w:val="clear" w:color="auto" w:fill="FFFFFF"/>
          </w:tcPr>
          <w:p w14:paraId="7E522848" w14:textId="77777777" w:rsidR="009D70ED" w:rsidRPr="009D70ED" w:rsidRDefault="009D70ED" w:rsidP="009D70ED">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9D70ED">
              <w:rPr>
                <w:rFonts w:ascii="Times New Roman" w:eastAsia="Times New Roman" w:hAnsi="Times New Roman" w:cs="Times New Roman"/>
                <w:color w:val="000000"/>
                <w:sz w:val="28"/>
                <w:szCs w:val="28"/>
              </w:rPr>
              <w:t>Информационная система СПАРК.</w:t>
            </w:r>
          </w:p>
        </w:tc>
        <w:tc>
          <w:tcPr>
            <w:tcW w:w="2829" w:type="dxa"/>
            <w:tcBorders>
              <w:top w:val="single" w:sz="4" w:space="0" w:color="auto"/>
              <w:left w:val="single" w:sz="4" w:space="0" w:color="auto"/>
              <w:bottom w:val="single" w:sz="4" w:space="0" w:color="auto"/>
              <w:right w:val="single" w:sz="4" w:space="0" w:color="auto"/>
            </w:tcBorders>
            <w:shd w:val="clear" w:color="auto" w:fill="FFFFFF"/>
          </w:tcPr>
          <w:p w14:paraId="30E040D4" w14:textId="77777777" w:rsidR="009D70ED" w:rsidRPr="009D70ED" w:rsidRDefault="009D70ED" w:rsidP="009D70ED">
            <w:pPr>
              <w:spacing w:after="0" w:line="240" w:lineRule="auto"/>
              <w:jc w:val="center"/>
              <w:rPr>
                <w:rFonts w:ascii="Letter Gothic" w:eastAsia="Times New Roman" w:hAnsi="Letter Gothic" w:cs="Arial Unicode MS"/>
                <w:sz w:val="28"/>
                <w:szCs w:val="24"/>
              </w:rPr>
            </w:pPr>
            <w:r w:rsidRPr="009D70ED">
              <w:rPr>
                <w:rFonts w:ascii="Times New Roman" w:eastAsia="Times New Roman" w:hAnsi="Times New Roman" w:cs="Times New Roman"/>
                <w:color w:val="000000"/>
                <w:sz w:val="28"/>
                <w:szCs w:val="28"/>
              </w:rPr>
              <w:t xml:space="preserve">Темы 1 - </w:t>
            </w:r>
            <w:r w:rsidR="00706B26">
              <w:rPr>
                <w:rFonts w:ascii="Times New Roman" w:eastAsia="Times New Roman" w:hAnsi="Times New Roman" w:cs="Times New Roman"/>
                <w:color w:val="000000"/>
                <w:sz w:val="28"/>
                <w:szCs w:val="28"/>
              </w:rPr>
              <w:t>8</w:t>
            </w:r>
          </w:p>
        </w:tc>
      </w:tr>
    </w:tbl>
    <w:p w14:paraId="15E071FF" w14:textId="77777777" w:rsidR="009D70ED" w:rsidRPr="009D70ED" w:rsidRDefault="009D70ED" w:rsidP="009D70ED">
      <w:pPr>
        <w:spacing w:after="0" w:line="240" w:lineRule="auto"/>
        <w:rPr>
          <w:rFonts w:ascii="Times New Roman" w:eastAsia="Times New Roman" w:hAnsi="Times New Roman" w:cs="Times New Roman"/>
          <w:b/>
          <w:sz w:val="28"/>
          <w:szCs w:val="24"/>
        </w:rPr>
      </w:pPr>
    </w:p>
    <w:p w14:paraId="5E820319" w14:textId="77777777" w:rsidR="009D70ED" w:rsidRPr="00086ECF" w:rsidRDefault="009D70ED" w:rsidP="00086ECF">
      <w:pPr>
        <w:spacing w:after="0"/>
        <w:ind w:firstLine="567"/>
        <w:jc w:val="both"/>
        <w:outlineLvl w:val="1"/>
        <w:rPr>
          <w:rFonts w:ascii="Times New Roman" w:hAnsi="Times New Roman" w:cs="Times New Roman"/>
          <w:b/>
          <w:sz w:val="28"/>
          <w:szCs w:val="28"/>
        </w:rPr>
      </w:pPr>
      <w:bookmarkStart w:id="29" w:name="_Toc40385427"/>
      <w:r w:rsidRPr="00086ECF">
        <w:rPr>
          <w:rFonts w:ascii="Times New Roman" w:hAnsi="Times New Roman" w:cs="Times New Roman"/>
          <w:b/>
          <w:sz w:val="28"/>
          <w:szCs w:val="28"/>
        </w:rPr>
        <w:t>11.3. Сертифицированные программные и аппаратные средства защиты информации: не предусмотрены.</w:t>
      </w:r>
      <w:bookmarkEnd w:id="29"/>
    </w:p>
    <w:p w14:paraId="3CBDD084" w14:textId="77777777" w:rsidR="009D70ED" w:rsidRPr="009D70ED" w:rsidRDefault="009D70ED" w:rsidP="00086ECF">
      <w:pPr>
        <w:widowControl w:val="0"/>
        <w:shd w:val="clear" w:color="auto" w:fill="FFFFFF"/>
        <w:spacing w:after="0"/>
        <w:jc w:val="both"/>
        <w:rPr>
          <w:rFonts w:ascii="Times New Roman" w:eastAsia="Times New Roman" w:hAnsi="Times New Roman" w:cs="Times New Roman"/>
          <w:sz w:val="28"/>
          <w:szCs w:val="28"/>
        </w:rPr>
      </w:pPr>
    </w:p>
    <w:p w14:paraId="58F52A26" w14:textId="77777777" w:rsidR="00C715D4" w:rsidRPr="00086ECF" w:rsidRDefault="00086ECF" w:rsidP="00086ECF">
      <w:pPr>
        <w:spacing w:after="0"/>
        <w:ind w:firstLine="567"/>
        <w:jc w:val="both"/>
        <w:outlineLvl w:val="1"/>
        <w:rPr>
          <w:rFonts w:ascii="Times New Roman" w:hAnsi="Times New Roman" w:cs="Times New Roman"/>
          <w:b/>
          <w:sz w:val="28"/>
          <w:szCs w:val="28"/>
        </w:rPr>
      </w:pPr>
      <w:bookmarkStart w:id="30" w:name="_Toc40385428"/>
      <w:r>
        <w:rPr>
          <w:rFonts w:ascii="Times New Roman" w:hAnsi="Times New Roman" w:cs="Times New Roman"/>
          <w:b/>
          <w:sz w:val="28"/>
          <w:szCs w:val="28"/>
        </w:rPr>
        <w:t xml:space="preserve">12. </w:t>
      </w:r>
      <w:bookmarkStart w:id="31" w:name="_Toc424404909"/>
      <w:r w:rsidR="00C715D4" w:rsidRPr="00086ECF">
        <w:rPr>
          <w:rFonts w:ascii="Times New Roman" w:hAnsi="Times New Roman" w:cs="Times New Roman"/>
          <w:b/>
          <w:sz w:val="28"/>
          <w:szCs w:val="28"/>
        </w:rPr>
        <w:t>Описание материально-технической базы, необходимой для осуществления образовательного процесса по дисциплине</w:t>
      </w:r>
      <w:bookmarkEnd w:id="30"/>
      <w:bookmarkEnd w:id="31"/>
    </w:p>
    <w:p w14:paraId="505ED79C" w14:textId="77777777" w:rsidR="00C715D4" w:rsidRPr="007E0054" w:rsidRDefault="00C715D4" w:rsidP="007E0054">
      <w:pPr>
        <w:widowControl w:val="0"/>
        <w:shd w:val="clear" w:color="auto" w:fill="FFFFFF"/>
        <w:tabs>
          <w:tab w:val="left" w:pos="442"/>
        </w:tabs>
        <w:autoSpaceDE w:val="0"/>
        <w:autoSpaceDN w:val="0"/>
        <w:adjustRightInd w:val="0"/>
        <w:spacing w:after="0" w:line="240" w:lineRule="auto"/>
        <w:ind w:right="11"/>
        <w:jc w:val="both"/>
        <w:rPr>
          <w:rFonts w:ascii="Times New Roman" w:hAnsi="Times New Roman" w:cs="Times New Roman"/>
          <w:bCs/>
          <w:i/>
          <w:sz w:val="28"/>
          <w:szCs w:val="28"/>
        </w:rPr>
      </w:pPr>
    </w:p>
    <w:p w14:paraId="61825369" w14:textId="77777777" w:rsidR="00C715D4" w:rsidRPr="007E0054" w:rsidRDefault="00C715D4" w:rsidP="007E0054">
      <w:pPr>
        <w:widowControl w:val="0"/>
        <w:shd w:val="clear" w:color="auto" w:fill="FFFFFF"/>
        <w:spacing w:after="0" w:line="240" w:lineRule="auto"/>
        <w:ind w:firstLine="851"/>
        <w:jc w:val="both"/>
        <w:rPr>
          <w:rFonts w:ascii="Times New Roman" w:hAnsi="Times New Roman" w:cs="Times New Roman"/>
          <w:color w:val="000000"/>
          <w:sz w:val="28"/>
          <w:szCs w:val="28"/>
        </w:rPr>
      </w:pPr>
      <w:r w:rsidRPr="007E0054">
        <w:rPr>
          <w:rFonts w:ascii="Times New Roman" w:hAnsi="Times New Roman" w:cs="Times New Roman"/>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7E0054">
        <w:rPr>
          <w:rFonts w:ascii="Times New Roman" w:hAnsi="Times New Roman" w:cs="Times New Roman"/>
          <w:color w:val="000000"/>
          <w:sz w:val="28"/>
          <w:szCs w:val="28"/>
          <w:lang w:val="en-US"/>
        </w:rPr>
        <w:t>Internet</w:t>
      </w:r>
      <w:r w:rsidRPr="007E0054">
        <w:rPr>
          <w:rFonts w:ascii="Times New Roman" w:hAnsi="Times New Roman" w:cs="Times New Roman"/>
          <w:color w:val="000000"/>
          <w:sz w:val="28"/>
          <w:szCs w:val="28"/>
        </w:rPr>
        <w:t>;</w:t>
      </w:r>
    </w:p>
    <w:p w14:paraId="5FC6D7E2" w14:textId="77777777" w:rsidR="008422F4" w:rsidRPr="009D70ED" w:rsidRDefault="00C715D4" w:rsidP="009D70ED">
      <w:pPr>
        <w:widowControl w:val="0"/>
        <w:shd w:val="clear" w:color="auto" w:fill="FFFFFF"/>
        <w:spacing w:after="0" w:line="240" w:lineRule="auto"/>
        <w:ind w:firstLine="851"/>
        <w:jc w:val="both"/>
        <w:rPr>
          <w:rFonts w:ascii="Times New Roman" w:hAnsi="Times New Roman" w:cs="Times New Roman"/>
          <w:color w:val="000000"/>
          <w:sz w:val="28"/>
          <w:szCs w:val="28"/>
        </w:rPr>
      </w:pPr>
      <w:r w:rsidRPr="007E0054">
        <w:rPr>
          <w:rFonts w:ascii="Times New Roman" w:hAnsi="Times New Roman" w:cs="Times New Roman"/>
          <w:color w:val="000000"/>
          <w:sz w:val="28"/>
          <w:szCs w:val="28"/>
        </w:rPr>
        <w:t xml:space="preserve">2. </w:t>
      </w:r>
      <w:proofErr w:type="spellStart"/>
      <w:r w:rsidRPr="007E0054">
        <w:rPr>
          <w:rFonts w:ascii="Times New Roman" w:hAnsi="Times New Roman" w:cs="Times New Roman"/>
          <w:color w:val="000000"/>
          <w:sz w:val="28"/>
          <w:szCs w:val="28"/>
        </w:rPr>
        <w:t>Skype</w:t>
      </w:r>
      <w:proofErr w:type="spellEnd"/>
      <w:r w:rsidRPr="007E0054">
        <w:rPr>
          <w:rFonts w:ascii="Times New Roman" w:hAnsi="Times New Roman" w:cs="Times New Roman"/>
          <w:color w:val="000000"/>
          <w:sz w:val="28"/>
          <w:szCs w:val="28"/>
        </w:rPr>
        <w:t>, для проведения консультаций.</w:t>
      </w:r>
    </w:p>
    <w:sectPr w:rsidR="008422F4" w:rsidRPr="009D70ED" w:rsidSect="005C1212">
      <w:footerReference w:type="default" r:id="rId10"/>
      <w:footerReference w:type="first" r:id="rId11"/>
      <w:pgSz w:w="11906" w:h="16838"/>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F0389" w14:textId="77777777" w:rsidR="00820931" w:rsidRDefault="00820931" w:rsidP="002A3CF8">
      <w:pPr>
        <w:spacing w:after="0" w:line="240" w:lineRule="auto"/>
      </w:pPr>
      <w:r>
        <w:separator/>
      </w:r>
    </w:p>
  </w:endnote>
  <w:endnote w:type="continuationSeparator" w:id="0">
    <w:p w14:paraId="1B976E19" w14:textId="77777777" w:rsidR="00820931" w:rsidRDefault="00820931" w:rsidP="002A3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583217"/>
      <w:docPartObj>
        <w:docPartGallery w:val="Page Numbers (Bottom of Page)"/>
        <w:docPartUnique/>
      </w:docPartObj>
    </w:sdtPr>
    <w:sdtEndPr/>
    <w:sdtContent>
      <w:p w14:paraId="336DFA65" w14:textId="088BD3BB" w:rsidR="00C90A9E" w:rsidRDefault="00C90A9E">
        <w:pPr>
          <w:pStyle w:val="a5"/>
          <w:jc w:val="center"/>
        </w:pPr>
        <w:r>
          <w:fldChar w:fldCharType="begin"/>
        </w:r>
        <w:r>
          <w:instrText>PAGE   \* MERGEFORMAT</w:instrText>
        </w:r>
        <w:r>
          <w:fldChar w:fldCharType="separate"/>
        </w:r>
        <w:r w:rsidR="0071091E">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148462"/>
      <w:docPartObj>
        <w:docPartGallery w:val="Page Numbers (Bottom of Page)"/>
        <w:docPartUnique/>
      </w:docPartObj>
    </w:sdtPr>
    <w:sdtEndPr/>
    <w:sdtContent>
      <w:p w14:paraId="3559E0AC" w14:textId="77777777" w:rsidR="00C90A9E" w:rsidRDefault="00C90A9E">
        <w:pPr>
          <w:pStyle w:val="a5"/>
          <w:jc w:val="center"/>
        </w:pPr>
        <w:r>
          <w:fldChar w:fldCharType="begin"/>
        </w:r>
        <w:r>
          <w:instrText>PAGE   \* MERGEFORMAT</w:instrText>
        </w:r>
        <w:r>
          <w:fldChar w:fldCharType="separate"/>
        </w:r>
        <w:r>
          <w:rPr>
            <w:noProof/>
          </w:rPr>
          <w:t>0</w:t>
        </w:r>
        <w:r>
          <w:rPr>
            <w:noProof/>
          </w:rPr>
          <w:fldChar w:fldCharType="end"/>
        </w:r>
      </w:p>
    </w:sdtContent>
  </w:sdt>
  <w:p w14:paraId="540D008C" w14:textId="77777777" w:rsidR="00C90A9E" w:rsidRDefault="00C90A9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555B3" w14:textId="77777777" w:rsidR="00820931" w:rsidRDefault="00820931" w:rsidP="002A3CF8">
      <w:pPr>
        <w:spacing w:after="0" w:line="240" w:lineRule="auto"/>
      </w:pPr>
      <w:r>
        <w:separator/>
      </w:r>
    </w:p>
  </w:footnote>
  <w:footnote w:type="continuationSeparator" w:id="0">
    <w:p w14:paraId="776F8212" w14:textId="77777777" w:rsidR="00820931" w:rsidRDefault="00820931" w:rsidP="002A3C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62B3A"/>
    <w:multiLevelType w:val="hybridMultilevel"/>
    <w:tmpl w:val="291A57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3A20167"/>
    <w:multiLevelType w:val="hybridMultilevel"/>
    <w:tmpl w:val="102245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B65422A"/>
    <w:multiLevelType w:val="hybridMultilevel"/>
    <w:tmpl w:val="11BCC784"/>
    <w:lvl w:ilvl="0" w:tplc="C59A5CA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BE639AD"/>
    <w:multiLevelType w:val="hybridMultilevel"/>
    <w:tmpl w:val="9EC2101E"/>
    <w:lvl w:ilvl="0" w:tplc="472A87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E42D4A"/>
    <w:multiLevelType w:val="hybridMultilevel"/>
    <w:tmpl w:val="A210C9F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14C4A9B"/>
    <w:multiLevelType w:val="hybridMultilevel"/>
    <w:tmpl w:val="D05E42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77235C"/>
    <w:multiLevelType w:val="hybridMultilevel"/>
    <w:tmpl w:val="5CC21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2B4022"/>
    <w:multiLevelType w:val="multilevel"/>
    <w:tmpl w:val="248686B2"/>
    <w:lvl w:ilvl="0">
      <w:start w:val="10"/>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9" w15:restartNumberingAfterBreak="0">
    <w:nsid w:val="1AAB3D0A"/>
    <w:multiLevelType w:val="hybridMultilevel"/>
    <w:tmpl w:val="EDF6A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654425"/>
    <w:multiLevelType w:val="hybridMultilevel"/>
    <w:tmpl w:val="E5F22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0B2919"/>
    <w:multiLevelType w:val="hybridMultilevel"/>
    <w:tmpl w:val="C130D4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A53329"/>
    <w:multiLevelType w:val="hybridMultilevel"/>
    <w:tmpl w:val="E32A4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F95BD5"/>
    <w:multiLevelType w:val="hybridMultilevel"/>
    <w:tmpl w:val="5B181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7F17A8"/>
    <w:multiLevelType w:val="multilevel"/>
    <w:tmpl w:val="FB4C2EDC"/>
    <w:lvl w:ilvl="0">
      <w:start w:val="1"/>
      <w:numFmt w:val="decimal"/>
      <w:lvlText w:val="%1."/>
      <w:lvlJc w:val="left"/>
      <w:pPr>
        <w:ind w:left="720" w:hanging="360"/>
      </w:pPr>
    </w:lvl>
    <w:lvl w:ilvl="1">
      <w:start w:val="1"/>
      <w:numFmt w:val="decimal"/>
      <w:isLgl/>
      <w:lvlText w:val="%1.%2."/>
      <w:lvlJc w:val="left"/>
      <w:pPr>
        <w:ind w:left="1346" w:hanging="495"/>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5" w15:restartNumberingAfterBreak="0">
    <w:nsid w:val="37A26DB7"/>
    <w:multiLevelType w:val="hybridMultilevel"/>
    <w:tmpl w:val="CA76AD9E"/>
    <w:lvl w:ilvl="0" w:tplc="C4D0D582">
      <w:start w:val="1"/>
      <w:numFmt w:val="decimal"/>
      <w:lvlText w:val="%1."/>
      <w:lvlJc w:val="lef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055C09"/>
    <w:multiLevelType w:val="hybridMultilevel"/>
    <w:tmpl w:val="2250D248"/>
    <w:lvl w:ilvl="0" w:tplc="21B0AA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926E64"/>
    <w:multiLevelType w:val="hybridMultilevel"/>
    <w:tmpl w:val="64A69672"/>
    <w:lvl w:ilvl="0" w:tplc="2CBEBA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2B65E3"/>
    <w:multiLevelType w:val="hybridMultilevel"/>
    <w:tmpl w:val="EC7E1D2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3FA904C2"/>
    <w:multiLevelType w:val="hybridMultilevel"/>
    <w:tmpl w:val="A210C9F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3FD0572F"/>
    <w:multiLevelType w:val="hybridMultilevel"/>
    <w:tmpl w:val="FA9E0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862D11"/>
    <w:multiLevelType w:val="hybridMultilevel"/>
    <w:tmpl w:val="53041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FAA43A4"/>
    <w:multiLevelType w:val="hybridMultilevel"/>
    <w:tmpl w:val="7494C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8CF1A9A"/>
    <w:multiLevelType w:val="hybridMultilevel"/>
    <w:tmpl w:val="75E40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75C4B32"/>
    <w:multiLevelType w:val="hybridMultilevel"/>
    <w:tmpl w:val="28FE21A4"/>
    <w:lvl w:ilvl="0" w:tplc="C59A5C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AE5AF2"/>
    <w:multiLevelType w:val="hybridMultilevel"/>
    <w:tmpl w:val="60C02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0"/>
  </w:num>
  <w:num w:numId="4">
    <w:abstractNumId w:val="14"/>
  </w:num>
  <w:num w:numId="5">
    <w:abstractNumId w:val="7"/>
  </w:num>
  <w:num w:numId="6">
    <w:abstractNumId w:val="12"/>
  </w:num>
  <w:num w:numId="7">
    <w:abstractNumId w:val="11"/>
  </w:num>
  <w:num w:numId="8">
    <w:abstractNumId w:val="25"/>
  </w:num>
  <w:num w:numId="9">
    <w:abstractNumId w:val="22"/>
  </w:num>
  <w:num w:numId="10">
    <w:abstractNumId w:val="13"/>
  </w:num>
  <w:num w:numId="11">
    <w:abstractNumId w:val="18"/>
  </w:num>
  <w:num w:numId="12">
    <w:abstractNumId w:val="9"/>
  </w:num>
  <w:num w:numId="13">
    <w:abstractNumId w:val="0"/>
  </w:num>
  <w:num w:numId="14">
    <w:abstractNumId w:val="2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5"/>
  </w:num>
  <w:num w:numId="18">
    <w:abstractNumId w:val="19"/>
  </w:num>
  <w:num w:numId="19">
    <w:abstractNumId w:val="2"/>
  </w:num>
  <w:num w:numId="20">
    <w:abstractNumId w:val="24"/>
  </w:num>
  <w:num w:numId="21">
    <w:abstractNumId w:val="16"/>
  </w:num>
  <w:num w:numId="22">
    <w:abstractNumId w:val="3"/>
  </w:num>
  <w:num w:numId="23">
    <w:abstractNumId w:val="17"/>
  </w:num>
  <w:num w:numId="24">
    <w:abstractNumId w:val="4"/>
  </w:num>
  <w:num w:numId="25">
    <w:abstractNumId w:val="23"/>
  </w:num>
  <w:num w:numId="2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0NTU2tjA0NDcAAiUdpeDU4uLM/DyQAsNaAKcvtaksAAAA"/>
  </w:docVars>
  <w:rsids>
    <w:rsidRoot w:val="001428A0"/>
    <w:rsid w:val="00007CA7"/>
    <w:rsid w:val="000106AE"/>
    <w:rsid w:val="0001362C"/>
    <w:rsid w:val="00020A39"/>
    <w:rsid w:val="00022D04"/>
    <w:rsid w:val="00024034"/>
    <w:rsid w:val="00025F45"/>
    <w:rsid w:val="00026C61"/>
    <w:rsid w:val="0003186E"/>
    <w:rsid w:val="000347D1"/>
    <w:rsid w:val="00040528"/>
    <w:rsid w:val="000409FE"/>
    <w:rsid w:val="0004141C"/>
    <w:rsid w:val="000501C5"/>
    <w:rsid w:val="00050C96"/>
    <w:rsid w:val="00052939"/>
    <w:rsid w:val="000530F5"/>
    <w:rsid w:val="00053B4A"/>
    <w:rsid w:val="00056308"/>
    <w:rsid w:val="000567CA"/>
    <w:rsid w:val="00057B3C"/>
    <w:rsid w:val="00057F92"/>
    <w:rsid w:val="000607CF"/>
    <w:rsid w:val="00065E36"/>
    <w:rsid w:val="00066377"/>
    <w:rsid w:val="000664D5"/>
    <w:rsid w:val="00067897"/>
    <w:rsid w:val="00072092"/>
    <w:rsid w:val="00072C0F"/>
    <w:rsid w:val="00077D19"/>
    <w:rsid w:val="0008033E"/>
    <w:rsid w:val="0008175B"/>
    <w:rsid w:val="00084738"/>
    <w:rsid w:val="00086ECF"/>
    <w:rsid w:val="000A1FE3"/>
    <w:rsid w:val="000A3B7C"/>
    <w:rsid w:val="000B1374"/>
    <w:rsid w:val="000B4222"/>
    <w:rsid w:val="000B7772"/>
    <w:rsid w:val="000C1E58"/>
    <w:rsid w:val="000D509A"/>
    <w:rsid w:val="000D7E9D"/>
    <w:rsid w:val="000E3043"/>
    <w:rsid w:val="000F1803"/>
    <w:rsid w:val="000F2DD9"/>
    <w:rsid w:val="00101268"/>
    <w:rsid w:val="00107304"/>
    <w:rsid w:val="001124E9"/>
    <w:rsid w:val="00112843"/>
    <w:rsid w:val="00114FE7"/>
    <w:rsid w:val="00115386"/>
    <w:rsid w:val="001175AE"/>
    <w:rsid w:val="00125A2B"/>
    <w:rsid w:val="00131924"/>
    <w:rsid w:val="00132622"/>
    <w:rsid w:val="00133AA0"/>
    <w:rsid w:val="00136E86"/>
    <w:rsid w:val="00140589"/>
    <w:rsid w:val="00142444"/>
    <w:rsid w:val="001428A0"/>
    <w:rsid w:val="00147BA4"/>
    <w:rsid w:val="001502BD"/>
    <w:rsid w:val="00151276"/>
    <w:rsid w:val="001550A7"/>
    <w:rsid w:val="00155DBC"/>
    <w:rsid w:val="00160823"/>
    <w:rsid w:val="00161233"/>
    <w:rsid w:val="001716FB"/>
    <w:rsid w:val="00172683"/>
    <w:rsid w:val="0018112F"/>
    <w:rsid w:val="0019354F"/>
    <w:rsid w:val="00197877"/>
    <w:rsid w:val="001A031C"/>
    <w:rsid w:val="001A1E7E"/>
    <w:rsid w:val="001A2ADF"/>
    <w:rsid w:val="001A3CE3"/>
    <w:rsid w:val="001B0B11"/>
    <w:rsid w:val="001B758D"/>
    <w:rsid w:val="001C1CEC"/>
    <w:rsid w:val="001C3870"/>
    <w:rsid w:val="001C3D88"/>
    <w:rsid w:val="001D4E01"/>
    <w:rsid w:val="001D6724"/>
    <w:rsid w:val="001E4B90"/>
    <w:rsid w:val="001E7652"/>
    <w:rsid w:val="001F25FE"/>
    <w:rsid w:val="001F373A"/>
    <w:rsid w:val="002003F5"/>
    <w:rsid w:val="002004C4"/>
    <w:rsid w:val="00200888"/>
    <w:rsid w:val="00200DFF"/>
    <w:rsid w:val="00202CD2"/>
    <w:rsid w:val="00207658"/>
    <w:rsid w:val="002100EB"/>
    <w:rsid w:val="00212649"/>
    <w:rsid w:val="00213942"/>
    <w:rsid w:val="002149AE"/>
    <w:rsid w:val="002149AF"/>
    <w:rsid w:val="00227F8A"/>
    <w:rsid w:val="00230AC6"/>
    <w:rsid w:val="00231358"/>
    <w:rsid w:val="002334A0"/>
    <w:rsid w:val="0023668D"/>
    <w:rsid w:val="0023679B"/>
    <w:rsid w:val="00246DB0"/>
    <w:rsid w:val="00250A86"/>
    <w:rsid w:val="00251BA2"/>
    <w:rsid w:val="002540B7"/>
    <w:rsid w:val="00256BF0"/>
    <w:rsid w:val="0026335D"/>
    <w:rsid w:val="00266052"/>
    <w:rsid w:val="00271725"/>
    <w:rsid w:val="0027339A"/>
    <w:rsid w:val="00274858"/>
    <w:rsid w:val="00277980"/>
    <w:rsid w:val="002843B2"/>
    <w:rsid w:val="00286BEC"/>
    <w:rsid w:val="0029187C"/>
    <w:rsid w:val="00292A0C"/>
    <w:rsid w:val="00296443"/>
    <w:rsid w:val="002A3CF8"/>
    <w:rsid w:val="002A5AB5"/>
    <w:rsid w:val="002B03E8"/>
    <w:rsid w:val="002B321D"/>
    <w:rsid w:val="002B7AB9"/>
    <w:rsid w:val="002D001C"/>
    <w:rsid w:val="002D4A5C"/>
    <w:rsid w:val="002E5400"/>
    <w:rsid w:val="002E69ED"/>
    <w:rsid w:val="002E6EAD"/>
    <w:rsid w:val="002F0F2A"/>
    <w:rsid w:val="002F100A"/>
    <w:rsid w:val="002F65DB"/>
    <w:rsid w:val="002F72F8"/>
    <w:rsid w:val="00301905"/>
    <w:rsid w:val="0030326D"/>
    <w:rsid w:val="00303E50"/>
    <w:rsid w:val="0031154F"/>
    <w:rsid w:val="003128C3"/>
    <w:rsid w:val="00313EF4"/>
    <w:rsid w:val="0031593A"/>
    <w:rsid w:val="00317B74"/>
    <w:rsid w:val="00320F12"/>
    <w:rsid w:val="00322BAE"/>
    <w:rsid w:val="00325359"/>
    <w:rsid w:val="00332B31"/>
    <w:rsid w:val="003341A9"/>
    <w:rsid w:val="003400B4"/>
    <w:rsid w:val="003412DD"/>
    <w:rsid w:val="003415E6"/>
    <w:rsid w:val="00343CC7"/>
    <w:rsid w:val="00346D8F"/>
    <w:rsid w:val="0035120C"/>
    <w:rsid w:val="0035171B"/>
    <w:rsid w:val="00351E01"/>
    <w:rsid w:val="0035387F"/>
    <w:rsid w:val="00355820"/>
    <w:rsid w:val="0036180A"/>
    <w:rsid w:val="00362C4A"/>
    <w:rsid w:val="00364687"/>
    <w:rsid w:val="00365387"/>
    <w:rsid w:val="003679C1"/>
    <w:rsid w:val="00371642"/>
    <w:rsid w:val="00372C78"/>
    <w:rsid w:val="00373041"/>
    <w:rsid w:val="003749F4"/>
    <w:rsid w:val="00375571"/>
    <w:rsid w:val="003768D0"/>
    <w:rsid w:val="00376C81"/>
    <w:rsid w:val="00377304"/>
    <w:rsid w:val="00377A4A"/>
    <w:rsid w:val="00380D4B"/>
    <w:rsid w:val="003816B7"/>
    <w:rsid w:val="00381E48"/>
    <w:rsid w:val="0038527B"/>
    <w:rsid w:val="00385506"/>
    <w:rsid w:val="00390FF5"/>
    <w:rsid w:val="00393EB2"/>
    <w:rsid w:val="003950D8"/>
    <w:rsid w:val="0039607E"/>
    <w:rsid w:val="00397FC9"/>
    <w:rsid w:val="003A28D3"/>
    <w:rsid w:val="003A2CEC"/>
    <w:rsid w:val="003A53B9"/>
    <w:rsid w:val="003A60BF"/>
    <w:rsid w:val="003A75AE"/>
    <w:rsid w:val="003B0DD0"/>
    <w:rsid w:val="003B1FB6"/>
    <w:rsid w:val="003B254B"/>
    <w:rsid w:val="003B5EE2"/>
    <w:rsid w:val="003C0423"/>
    <w:rsid w:val="003C51E5"/>
    <w:rsid w:val="003D00C7"/>
    <w:rsid w:val="003D0F3D"/>
    <w:rsid w:val="003D41A0"/>
    <w:rsid w:val="003D5F85"/>
    <w:rsid w:val="003D5FC7"/>
    <w:rsid w:val="003D756F"/>
    <w:rsid w:val="003E52F6"/>
    <w:rsid w:val="003F0813"/>
    <w:rsid w:val="003F085A"/>
    <w:rsid w:val="003F26DD"/>
    <w:rsid w:val="003F68E5"/>
    <w:rsid w:val="003F78A9"/>
    <w:rsid w:val="003F7A3E"/>
    <w:rsid w:val="003F7E90"/>
    <w:rsid w:val="0040067F"/>
    <w:rsid w:val="00400B81"/>
    <w:rsid w:val="0040239C"/>
    <w:rsid w:val="00406D3B"/>
    <w:rsid w:val="0040768A"/>
    <w:rsid w:val="004115EC"/>
    <w:rsid w:val="00412CDF"/>
    <w:rsid w:val="00414FF4"/>
    <w:rsid w:val="00417587"/>
    <w:rsid w:val="004234DE"/>
    <w:rsid w:val="00424F58"/>
    <w:rsid w:val="004350E1"/>
    <w:rsid w:val="00442828"/>
    <w:rsid w:val="00444589"/>
    <w:rsid w:val="00451CDB"/>
    <w:rsid w:val="004674EC"/>
    <w:rsid w:val="00471BED"/>
    <w:rsid w:val="00471EFB"/>
    <w:rsid w:val="00477AC2"/>
    <w:rsid w:val="00483040"/>
    <w:rsid w:val="00485561"/>
    <w:rsid w:val="00485D3B"/>
    <w:rsid w:val="00486FAC"/>
    <w:rsid w:val="0049018C"/>
    <w:rsid w:val="004926AA"/>
    <w:rsid w:val="0049389C"/>
    <w:rsid w:val="004953F5"/>
    <w:rsid w:val="00495ED8"/>
    <w:rsid w:val="004A2B0E"/>
    <w:rsid w:val="004A4473"/>
    <w:rsid w:val="004A6F90"/>
    <w:rsid w:val="004B593A"/>
    <w:rsid w:val="004C3825"/>
    <w:rsid w:val="004C5978"/>
    <w:rsid w:val="004C670D"/>
    <w:rsid w:val="004C6AA8"/>
    <w:rsid w:val="004C6B5B"/>
    <w:rsid w:val="004D270F"/>
    <w:rsid w:val="004D3E0C"/>
    <w:rsid w:val="004D6295"/>
    <w:rsid w:val="004D7B42"/>
    <w:rsid w:val="004E4918"/>
    <w:rsid w:val="004F0336"/>
    <w:rsid w:val="00501295"/>
    <w:rsid w:val="00502E5F"/>
    <w:rsid w:val="00503488"/>
    <w:rsid w:val="005054A7"/>
    <w:rsid w:val="00512DEE"/>
    <w:rsid w:val="00513A43"/>
    <w:rsid w:val="00514FF9"/>
    <w:rsid w:val="00516314"/>
    <w:rsid w:val="00520E4E"/>
    <w:rsid w:val="00525E3F"/>
    <w:rsid w:val="00527697"/>
    <w:rsid w:val="005305C1"/>
    <w:rsid w:val="005315B4"/>
    <w:rsid w:val="00535854"/>
    <w:rsid w:val="00536356"/>
    <w:rsid w:val="005455A3"/>
    <w:rsid w:val="0054763B"/>
    <w:rsid w:val="00554782"/>
    <w:rsid w:val="005552EB"/>
    <w:rsid w:val="00555302"/>
    <w:rsid w:val="00561184"/>
    <w:rsid w:val="00561631"/>
    <w:rsid w:val="00561662"/>
    <w:rsid w:val="00564F4B"/>
    <w:rsid w:val="005653FB"/>
    <w:rsid w:val="005715AE"/>
    <w:rsid w:val="00580439"/>
    <w:rsid w:val="00582A66"/>
    <w:rsid w:val="00591A42"/>
    <w:rsid w:val="00593FBB"/>
    <w:rsid w:val="00594739"/>
    <w:rsid w:val="00594FE2"/>
    <w:rsid w:val="00595F34"/>
    <w:rsid w:val="005963BE"/>
    <w:rsid w:val="00596487"/>
    <w:rsid w:val="005973E3"/>
    <w:rsid w:val="005A3AC9"/>
    <w:rsid w:val="005A5F9E"/>
    <w:rsid w:val="005A64D2"/>
    <w:rsid w:val="005A74DC"/>
    <w:rsid w:val="005B388B"/>
    <w:rsid w:val="005B3A8E"/>
    <w:rsid w:val="005B78D4"/>
    <w:rsid w:val="005C1212"/>
    <w:rsid w:val="005D0DBA"/>
    <w:rsid w:val="005D5FA5"/>
    <w:rsid w:val="005E0981"/>
    <w:rsid w:val="005E3A79"/>
    <w:rsid w:val="005E5EAD"/>
    <w:rsid w:val="005F0AEC"/>
    <w:rsid w:val="005F1257"/>
    <w:rsid w:val="005F5EC6"/>
    <w:rsid w:val="00603D31"/>
    <w:rsid w:val="006040F1"/>
    <w:rsid w:val="00604AA7"/>
    <w:rsid w:val="00604E15"/>
    <w:rsid w:val="00605F77"/>
    <w:rsid w:val="006118B0"/>
    <w:rsid w:val="00611EF8"/>
    <w:rsid w:val="0061337A"/>
    <w:rsid w:val="006148DE"/>
    <w:rsid w:val="00620853"/>
    <w:rsid w:val="00622658"/>
    <w:rsid w:val="00625489"/>
    <w:rsid w:val="00625F74"/>
    <w:rsid w:val="00625FE2"/>
    <w:rsid w:val="0063096B"/>
    <w:rsid w:val="00630F9B"/>
    <w:rsid w:val="0063531D"/>
    <w:rsid w:val="00637296"/>
    <w:rsid w:val="006425F4"/>
    <w:rsid w:val="00644A31"/>
    <w:rsid w:val="00645682"/>
    <w:rsid w:val="006460B1"/>
    <w:rsid w:val="00650353"/>
    <w:rsid w:val="00656240"/>
    <w:rsid w:val="006622A6"/>
    <w:rsid w:val="0066321A"/>
    <w:rsid w:val="006632B0"/>
    <w:rsid w:val="00664A6A"/>
    <w:rsid w:val="006651F6"/>
    <w:rsid w:val="00665333"/>
    <w:rsid w:val="00670669"/>
    <w:rsid w:val="00670C4D"/>
    <w:rsid w:val="00670DD9"/>
    <w:rsid w:val="00681789"/>
    <w:rsid w:val="00690666"/>
    <w:rsid w:val="00693AD1"/>
    <w:rsid w:val="00694466"/>
    <w:rsid w:val="00695560"/>
    <w:rsid w:val="006A29CB"/>
    <w:rsid w:val="006A488A"/>
    <w:rsid w:val="006B3D3A"/>
    <w:rsid w:val="006C4D22"/>
    <w:rsid w:val="006D090F"/>
    <w:rsid w:val="006D41CD"/>
    <w:rsid w:val="006E0BB2"/>
    <w:rsid w:val="006E16E3"/>
    <w:rsid w:val="006E2130"/>
    <w:rsid w:val="006E2460"/>
    <w:rsid w:val="006E304D"/>
    <w:rsid w:val="006F22FA"/>
    <w:rsid w:val="006F3F96"/>
    <w:rsid w:val="006F6C34"/>
    <w:rsid w:val="006F7367"/>
    <w:rsid w:val="00703F0F"/>
    <w:rsid w:val="007042FC"/>
    <w:rsid w:val="0070688A"/>
    <w:rsid w:val="00706B26"/>
    <w:rsid w:val="0071091E"/>
    <w:rsid w:val="00710E29"/>
    <w:rsid w:val="00713882"/>
    <w:rsid w:val="007151F7"/>
    <w:rsid w:val="00731AE3"/>
    <w:rsid w:val="00733295"/>
    <w:rsid w:val="007346D8"/>
    <w:rsid w:val="00734FE4"/>
    <w:rsid w:val="0074188F"/>
    <w:rsid w:val="00742914"/>
    <w:rsid w:val="00742CBE"/>
    <w:rsid w:val="00745912"/>
    <w:rsid w:val="00746F84"/>
    <w:rsid w:val="007526EC"/>
    <w:rsid w:val="007645CC"/>
    <w:rsid w:val="0077246F"/>
    <w:rsid w:val="00777738"/>
    <w:rsid w:val="00780C91"/>
    <w:rsid w:val="00781B94"/>
    <w:rsid w:val="00787018"/>
    <w:rsid w:val="00791630"/>
    <w:rsid w:val="00793D1F"/>
    <w:rsid w:val="00796CD5"/>
    <w:rsid w:val="007978BD"/>
    <w:rsid w:val="00797947"/>
    <w:rsid w:val="007A092E"/>
    <w:rsid w:val="007A0D39"/>
    <w:rsid w:val="007B2ECB"/>
    <w:rsid w:val="007B3089"/>
    <w:rsid w:val="007B59F9"/>
    <w:rsid w:val="007B72A2"/>
    <w:rsid w:val="007C1857"/>
    <w:rsid w:val="007C2804"/>
    <w:rsid w:val="007D27B3"/>
    <w:rsid w:val="007D2870"/>
    <w:rsid w:val="007D3AD2"/>
    <w:rsid w:val="007D4030"/>
    <w:rsid w:val="007D55E0"/>
    <w:rsid w:val="007D6FBC"/>
    <w:rsid w:val="007E0054"/>
    <w:rsid w:val="007E28EE"/>
    <w:rsid w:val="007E5560"/>
    <w:rsid w:val="007E6C31"/>
    <w:rsid w:val="007F2554"/>
    <w:rsid w:val="007F4B18"/>
    <w:rsid w:val="00800C04"/>
    <w:rsid w:val="00802169"/>
    <w:rsid w:val="0080254B"/>
    <w:rsid w:val="00806CFB"/>
    <w:rsid w:val="00813319"/>
    <w:rsid w:val="00813B37"/>
    <w:rsid w:val="00816BE6"/>
    <w:rsid w:val="00820931"/>
    <w:rsid w:val="00821113"/>
    <w:rsid w:val="00824805"/>
    <w:rsid w:val="00824AB2"/>
    <w:rsid w:val="0083247F"/>
    <w:rsid w:val="008334B5"/>
    <w:rsid w:val="008339D1"/>
    <w:rsid w:val="008413FD"/>
    <w:rsid w:val="008422F4"/>
    <w:rsid w:val="00843475"/>
    <w:rsid w:val="00844E1A"/>
    <w:rsid w:val="00845DE7"/>
    <w:rsid w:val="00846E8D"/>
    <w:rsid w:val="008511E6"/>
    <w:rsid w:val="00851E97"/>
    <w:rsid w:val="00855C3F"/>
    <w:rsid w:val="00857D6C"/>
    <w:rsid w:val="00865EFC"/>
    <w:rsid w:val="0086667B"/>
    <w:rsid w:val="00867003"/>
    <w:rsid w:val="008708AB"/>
    <w:rsid w:val="00871DCD"/>
    <w:rsid w:val="00872B62"/>
    <w:rsid w:val="00873038"/>
    <w:rsid w:val="008753E2"/>
    <w:rsid w:val="00877307"/>
    <w:rsid w:val="00887BBB"/>
    <w:rsid w:val="00892902"/>
    <w:rsid w:val="0089304B"/>
    <w:rsid w:val="00896F6B"/>
    <w:rsid w:val="0089723D"/>
    <w:rsid w:val="00897696"/>
    <w:rsid w:val="008A676F"/>
    <w:rsid w:val="008B1F9C"/>
    <w:rsid w:val="008B5318"/>
    <w:rsid w:val="008B6EB5"/>
    <w:rsid w:val="008C06F0"/>
    <w:rsid w:val="008C0C28"/>
    <w:rsid w:val="008C16EE"/>
    <w:rsid w:val="008C5CD0"/>
    <w:rsid w:val="008C69E1"/>
    <w:rsid w:val="008D068C"/>
    <w:rsid w:val="008D17CC"/>
    <w:rsid w:val="008D2AE2"/>
    <w:rsid w:val="008E5CAA"/>
    <w:rsid w:val="008F0788"/>
    <w:rsid w:val="008F14FC"/>
    <w:rsid w:val="008F2ED9"/>
    <w:rsid w:val="008F5F18"/>
    <w:rsid w:val="008F645A"/>
    <w:rsid w:val="008F7E9B"/>
    <w:rsid w:val="00900BC2"/>
    <w:rsid w:val="00912F7C"/>
    <w:rsid w:val="009141D2"/>
    <w:rsid w:val="0091622B"/>
    <w:rsid w:val="00921501"/>
    <w:rsid w:val="00921627"/>
    <w:rsid w:val="00927EA2"/>
    <w:rsid w:val="00931506"/>
    <w:rsid w:val="009358B5"/>
    <w:rsid w:val="00942121"/>
    <w:rsid w:val="009422B7"/>
    <w:rsid w:val="00943912"/>
    <w:rsid w:val="009462E3"/>
    <w:rsid w:val="00947301"/>
    <w:rsid w:val="00953B32"/>
    <w:rsid w:val="00955B73"/>
    <w:rsid w:val="009560F7"/>
    <w:rsid w:val="0096069D"/>
    <w:rsid w:val="00960DD3"/>
    <w:rsid w:val="00962907"/>
    <w:rsid w:val="00964307"/>
    <w:rsid w:val="00965882"/>
    <w:rsid w:val="00971593"/>
    <w:rsid w:val="009838C1"/>
    <w:rsid w:val="00984809"/>
    <w:rsid w:val="00985BD9"/>
    <w:rsid w:val="00987B61"/>
    <w:rsid w:val="009914AC"/>
    <w:rsid w:val="009935BB"/>
    <w:rsid w:val="00993D24"/>
    <w:rsid w:val="00995FC4"/>
    <w:rsid w:val="00997EB8"/>
    <w:rsid w:val="009A0DAD"/>
    <w:rsid w:val="009A3564"/>
    <w:rsid w:val="009B409A"/>
    <w:rsid w:val="009C4D91"/>
    <w:rsid w:val="009D5347"/>
    <w:rsid w:val="009D557F"/>
    <w:rsid w:val="009D70ED"/>
    <w:rsid w:val="009E1A37"/>
    <w:rsid w:val="009F04E0"/>
    <w:rsid w:val="00A02450"/>
    <w:rsid w:val="00A02E95"/>
    <w:rsid w:val="00A03716"/>
    <w:rsid w:val="00A05121"/>
    <w:rsid w:val="00A109ED"/>
    <w:rsid w:val="00A121D8"/>
    <w:rsid w:val="00A12434"/>
    <w:rsid w:val="00A1278D"/>
    <w:rsid w:val="00A210EF"/>
    <w:rsid w:val="00A23BF4"/>
    <w:rsid w:val="00A26960"/>
    <w:rsid w:val="00A307DC"/>
    <w:rsid w:val="00A31865"/>
    <w:rsid w:val="00A4111E"/>
    <w:rsid w:val="00A41929"/>
    <w:rsid w:val="00A52045"/>
    <w:rsid w:val="00A54278"/>
    <w:rsid w:val="00A54AF9"/>
    <w:rsid w:val="00A5625A"/>
    <w:rsid w:val="00A67EB3"/>
    <w:rsid w:val="00A7139E"/>
    <w:rsid w:val="00A71549"/>
    <w:rsid w:val="00A73181"/>
    <w:rsid w:val="00A73BEF"/>
    <w:rsid w:val="00A740FA"/>
    <w:rsid w:val="00A74CD9"/>
    <w:rsid w:val="00A7775B"/>
    <w:rsid w:val="00A77A7A"/>
    <w:rsid w:val="00A81A97"/>
    <w:rsid w:val="00A82B5D"/>
    <w:rsid w:val="00A82B96"/>
    <w:rsid w:val="00A85E82"/>
    <w:rsid w:val="00A92F19"/>
    <w:rsid w:val="00A93D75"/>
    <w:rsid w:val="00A97A60"/>
    <w:rsid w:val="00AA6DEA"/>
    <w:rsid w:val="00AA7F55"/>
    <w:rsid w:val="00AB1258"/>
    <w:rsid w:val="00AB383A"/>
    <w:rsid w:val="00AB51BC"/>
    <w:rsid w:val="00AC0AD5"/>
    <w:rsid w:val="00AC1D08"/>
    <w:rsid w:val="00AC2F6C"/>
    <w:rsid w:val="00AC36E2"/>
    <w:rsid w:val="00AC661D"/>
    <w:rsid w:val="00AD2A82"/>
    <w:rsid w:val="00AD38A8"/>
    <w:rsid w:val="00AD623A"/>
    <w:rsid w:val="00AE2A9F"/>
    <w:rsid w:val="00AF4F83"/>
    <w:rsid w:val="00B04AE3"/>
    <w:rsid w:val="00B06902"/>
    <w:rsid w:val="00B10A9A"/>
    <w:rsid w:val="00B125B4"/>
    <w:rsid w:val="00B26743"/>
    <w:rsid w:val="00B30801"/>
    <w:rsid w:val="00B34A48"/>
    <w:rsid w:val="00B36E21"/>
    <w:rsid w:val="00B41C7B"/>
    <w:rsid w:val="00B44F6E"/>
    <w:rsid w:val="00B46353"/>
    <w:rsid w:val="00B46C0F"/>
    <w:rsid w:val="00B552EA"/>
    <w:rsid w:val="00B56CED"/>
    <w:rsid w:val="00B57751"/>
    <w:rsid w:val="00B60DC6"/>
    <w:rsid w:val="00B63420"/>
    <w:rsid w:val="00B635AE"/>
    <w:rsid w:val="00B6529D"/>
    <w:rsid w:val="00B7070E"/>
    <w:rsid w:val="00B7353F"/>
    <w:rsid w:val="00B81DDA"/>
    <w:rsid w:val="00B871A8"/>
    <w:rsid w:val="00B9445C"/>
    <w:rsid w:val="00BA0065"/>
    <w:rsid w:val="00BA604C"/>
    <w:rsid w:val="00BA649B"/>
    <w:rsid w:val="00BA790F"/>
    <w:rsid w:val="00BB4A8B"/>
    <w:rsid w:val="00BC0180"/>
    <w:rsid w:val="00BC305D"/>
    <w:rsid w:val="00BC5B6A"/>
    <w:rsid w:val="00BC7466"/>
    <w:rsid w:val="00BD2109"/>
    <w:rsid w:val="00BD4376"/>
    <w:rsid w:val="00BD51D5"/>
    <w:rsid w:val="00BE30F5"/>
    <w:rsid w:val="00BE5221"/>
    <w:rsid w:val="00BF25A7"/>
    <w:rsid w:val="00BF76DA"/>
    <w:rsid w:val="00C022C5"/>
    <w:rsid w:val="00C06A53"/>
    <w:rsid w:val="00C11514"/>
    <w:rsid w:val="00C21DA9"/>
    <w:rsid w:val="00C22952"/>
    <w:rsid w:val="00C235EF"/>
    <w:rsid w:val="00C27211"/>
    <w:rsid w:val="00C31244"/>
    <w:rsid w:val="00C352FD"/>
    <w:rsid w:val="00C402E9"/>
    <w:rsid w:val="00C403F4"/>
    <w:rsid w:val="00C50DD2"/>
    <w:rsid w:val="00C51DC7"/>
    <w:rsid w:val="00C53192"/>
    <w:rsid w:val="00C5427C"/>
    <w:rsid w:val="00C5490E"/>
    <w:rsid w:val="00C55F82"/>
    <w:rsid w:val="00C56AFE"/>
    <w:rsid w:val="00C715D4"/>
    <w:rsid w:val="00C742AA"/>
    <w:rsid w:val="00C77A6B"/>
    <w:rsid w:val="00C815D5"/>
    <w:rsid w:val="00C82D79"/>
    <w:rsid w:val="00C87B04"/>
    <w:rsid w:val="00C90A9E"/>
    <w:rsid w:val="00C91225"/>
    <w:rsid w:val="00C94388"/>
    <w:rsid w:val="00C972F6"/>
    <w:rsid w:val="00CA0DDA"/>
    <w:rsid w:val="00CA4210"/>
    <w:rsid w:val="00CA512D"/>
    <w:rsid w:val="00CA630A"/>
    <w:rsid w:val="00CA6DE0"/>
    <w:rsid w:val="00CA7D4A"/>
    <w:rsid w:val="00CB138D"/>
    <w:rsid w:val="00CB38D9"/>
    <w:rsid w:val="00CC168E"/>
    <w:rsid w:val="00CC3C51"/>
    <w:rsid w:val="00CD1758"/>
    <w:rsid w:val="00CD6AF8"/>
    <w:rsid w:val="00CD725D"/>
    <w:rsid w:val="00CE1728"/>
    <w:rsid w:val="00CE3ADD"/>
    <w:rsid w:val="00CE5061"/>
    <w:rsid w:val="00CE595B"/>
    <w:rsid w:val="00CE67A3"/>
    <w:rsid w:val="00CF02AC"/>
    <w:rsid w:val="00CF1C3E"/>
    <w:rsid w:val="00CF3840"/>
    <w:rsid w:val="00CF4656"/>
    <w:rsid w:val="00CF68B2"/>
    <w:rsid w:val="00D022B5"/>
    <w:rsid w:val="00D0250B"/>
    <w:rsid w:val="00D06B4F"/>
    <w:rsid w:val="00D0741E"/>
    <w:rsid w:val="00D11023"/>
    <w:rsid w:val="00D1207C"/>
    <w:rsid w:val="00D1620B"/>
    <w:rsid w:val="00D16FA8"/>
    <w:rsid w:val="00D20117"/>
    <w:rsid w:val="00D20373"/>
    <w:rsid w:val="00D20A76"/>
    <w:rsid w:val="00D2186E"/>
    <w:rsid w:val="00D2456A"/>
    <w:rsid w:val="00D256CB"/>
    <w:rsid w:val="00D30A69"/>
    <w:rsid w:val="00D33F37"/>
    <w:rsid w:val="00D403C1"/>
    <w:rsid w:val="00D432D2"/>
    <w:rsid w:val="00D43C67"/>
    <w:rsid w:val="00D547B9"/>
    <w:rsid w:val="00D55DB9"/>
    <w:rsid w:val="00D57185"/>
    <w:rsid w:val="00D614F7"/>
    <w:rsid w:val="00D61CCF"/>
    <w:rsid w:val="00D623CE"/>
    <w:rsid w:val="00D63401"/>
    <w:rsid w:val="00D6720C"/>
    <w:rsid w:val="00D70A63"/>
    <w:rsid w:val="00D71728"/>
    <w:rsid w:val="00D7416F"/>
    <w:rsid w:val="00D747F4"/>
    <w:rsid w:val="00D748C9"/>
    <w:rsid w:val="00D80E99"/>
    <w:rsid w:val="00D90B73"/>
    <w:rsid w:val="00DA1B4B"/>
    <w:rsid w:val="00DA69FC"/>
    <w:rsid w:val="00DA6B33"/>
    <w:rsid w:val="00DB14E0"/>
    <w:rsid w:val="00DC012E"/>
    <w:rsid w:val="00DC2032"/>
    <w:rsid w:val="00DC2135"/>
    <w:rsid w:val="00DC3FCF"/>
    <w:rsid w:val="00DC58B7"/>
    <w:rsid w:val="00DC6B72"/>
    <w:rsid w:val="00DD177D"/>
    <w:rsid w:val="00DD18B1"/>
    <w:rsid w:val="00DD3534"/>
    <w:rsid w:val="00DD544F"/>
    <w:rsid w:val="00DE66D8"/>
    <w:rsid w:val="00DE6B6C"/>
    <w:rsid w:val="00DE7FA0"/>
    <w:rsid w:val="00DF31D5"/>
    <w:rsid w:val="00DF4890"/>
    <w:rsid w:val="00DF6457"/>
    <w:rsid w:val="00DF64FD"/>
    <w:rsid w:val="00DF67D5"/>
    <w:rsid w:val="00E14197"/>
    <w:rsid w:val="00E14FAE"/>
    <w:rsid w:val="00E16010"/>
    <w:rsid w:val="00E16BCB"/>
    <w:rsid w:val="00E22402"/>
    <w:rsid w:val="00E22F3D"/>
    <w:rsid w:val="00E233B1"/>
    <w:rsid w:val="00E237AE"/>
    <w:rsid w:val="00E31BE0"/>
    <w:rsid w:val="00E3699F"/>
    <w:rsid w:val="00E40D83"/>
    <w:rsid w:val="00E41F9F"/>
    <w:rsid w:val="00E4379F"/>
    <w:rsid w:val="00E45404"/>
    <w:rsid w:val="00E478C6"/>
    <w:rsid w:val="00E536CB"/>
    <w:rsid w:val="00E571BD"/>
    <w:rsid w:val="00E60BD3"/>
    <w:rsid w:val="00E61980"/>
    <w:rsid w:val="00E62290"/>
    <w:rsid w:val="00E67A25"/>
    <w:rsid w:val="00E70E4E"/>
    <w:rsid w:val="00E727F5"/>
    <w:rsid w:val="00E74DEF"/>
    <w:rsid w:val="00E811EA"/>
    <w:rsid w:val="00E83D22"/>
    <w:rsid w:val="00E85686"/>
    <w:rsid w:val="00E866DB"/>
    <w:rsid w:val="00E92FAD"/>
    <w:rsid w:val="00E967AD"/>
    <w:rsid w:val="00EA0177"/>
    <w:rsid w:val="00EA0DB3"/>
    <w:rsid w:val="00EA102D"/>
    <w:rsid w:val="00EA1450"/>
    <w:rsid w:val="00EA4555"/>
    <w:rsid w:val="00EA5B4F"/>
    <w:rsid w:val="00EA69DA"/>
    <w:rsid w:val="00EA7429"/>
    <w:rsid w:val="00EB20BF"/>
    <w:rsid w:val="00EB3675"/>
    <w:rsid w:val="00EB3998"/>
    <w:rsid w:val="00EC1ED3"/>
    <w:rsid w:val="00EC5A1E"/>
    <w:rsid w:val="00EC6123"/>
    <w:rsid w:val="00ED154F"/>
    <w:rsid w:val="00ED2411"/>
    <w:rsid w:val="00ED4446"/>
    <w:rsid w:val="00ED6BC5"/>
    <w:rsid w:val="00ED6F88"/>
    <w:rsid w:val="00EE0BD3"/>
    <w:rsid w:val="00EE374F"/>
    <w:rsid w:val="00EE65B2"/>
    <w:rsid w:val="00EE6E94"/>
    <w:rsid w:val="00EF17CD"/>
    <w:rsid w:val="00EF5C09"/>
    <w:rsid w:val="00EF66FA"/>
    <w:rsid w:val="00EF705C"/>
    <w:rsid w:val="00EF7A27"/>
    <w:rsid w:val="00F00B29"/>
    <w:rsid w:val="00F01C26"/>
    <w:rsid w:val="00F12111"/>
    <w:rsid w:val="00F16CBA"/>
    <w:rsid w:val="00F21D46"/>
    <w:rsid w:val="00F26BA3"/>
    <w:rsid w:val="00F309BC"/>
    <w:rsid w:val="00F340A8"/>
    <w:rsid w:val="00F35F29"/>
    <w:rsid w:val="00F37579"/>
    <w:rsid w:val="00F415E7"/>
    <w:rsid w:val="00F425BB"/>
    <w:rsid w:val="00F43BF4"/>
    <w:rsid w:val="00F4664B"/>
    <w:rsid w:val="00F47F6A"/>
    <w:rsid w:val="00F64B48"/>
    <w:rsid w:val="00F65365"/>
    <w:rsid w:val="00F663D8"/>
    <w:rsid w:val="00F66F08"/>
    <w:rsid w:val="00F700AD"/>
    <w:rsid w:val="00F70B88"/>
    <w:rsid w:val="00F71CC3"/>
    <w:rsid w:val="00F7464F"/>
    <w:rsid w:val="00F748C1"/>
    <w:rsid w:val="00F82A05"/>
    <w:rsid w:val="00F830F3"/>
    <w:rsid w:val="00F8550E"/>
    <w:rsid w:val="00F8563F"/>
    <w:rsid w:val="00F86B09"/>
    <w:rsid w:val="00F907B2"/>
    <w:rsid w:val="00F91902"/>
    <w:rsid w:val="00F91D08"/>
    <w:rsid w:val="00F91F6E"/>
    <w:rsid w:val="00F935AF"/>
    <w:rsid w:val="00F940CB"/>
    <w:rsid w:val="00F97056"/>
    <w:rsid w:val="00FA1929"/>
    <w:rsid w:val="00FA632D"/>
    <w:rsid w:val="00FA6813"/>
    <w:rsid w:val="00FA78C3"/>
    <w:rsid w:val="00FB4BD5"/>
    <w:rsid w:val="00FB57E3"/>
    <w:rsid w:val="00FB7439"/>
    <w:rsid w:val="00FB7EAE"/>
    <w:rsid w:val="00FC023B"/>
    <w:rsid w:val="00FC0B04"/>
    <w:rsid w:val="00FC1592"/>
    <w:rsid w:val="00FC3E6F"/>
    <w:rsid w:val="00FC3F00"/>
    <w:rsid w:val="00FC4BE5"/>
    <w:rsid w:val="00FC5420"/>
    <w:rsid w:val="00FC6FEE"/>
    <w:rsid w:val="00FD0D01"/>
    <w:rsid w:val="00FD31E7"/>
    <w:rsid w:val="00FD3B7B"/>
    <w:rsid w:val="00FF0439"/>
    <w:rsid w:val="00FF50C3"/>
    <w:rsid w:val="00FF6C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57D92"/>
  <w15:docId w15:val="{21B036EB-BF4B-46E4-94A8-9365FF21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A2B"/>
  </w:style>
  <w:style w:type="paragraph" w:styleId="1">
    <w:name w:val="heading 1"/>
    <w:basedOn w:val="a"/>
    <w:next w:val="a"/>
    <w:link w:val="10"/>
    <w:uiPriority w:val="9"/>
    <w:qFormat/>
    <w:rsid w:val="000B13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871A8"/>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qFormat/>
    <w:rsid w:val="00377304"/>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871A8"/>
    <w:rPr>
      <w:rFonts w:asciiTheme="majorHAnsi" w:eastAsiaTheme="majorEastAsia" w:hAnsiTheme="majorHAnsi" w:cstheme="majorBidi"/>
      <w:b/>
      <w:bCs/>
      <w:color w:val="4F81BD" w:themeColor="accent1"/>
      <w:sz w:val="26"/>
      <w:szCs w:val="26"/>
      <w:lang w:eastAsia="en-US"/>
    </w:rPr>
  </w:style>
  <w:style w:type="paragraph" w:customStyle="1" w:styleId="BodyText21">
    <w:name w:val="Body Text 21"/>
    <w:rsid w:val="00824805"/>
    <w:pPr>
      <w:spacing w:after="0" w:line="360" w:lineRule="auto"/>
      <w:ind w:firstLine="720"/>
      <w:jc w:val="both"/>
    </w:pPr>
    <w:rPr>
      <w:rFonts w:ascii="Times New Roman" w:eastAsia="Times New Roman" w:hAnsi="Times New Roman" w:cs="Times New Roman"/>
      <w:sz w:val="28"/>
      <w:szCs w:val="20"/>
    </w:rPr>
  </w:style>
  <w:style w:type="paragraph" w:styleId="a3">
    <w:name w:val="header"/>
    <w:basedOn w:val="a"/>
    <w:link w:val="a4"/>
    <w:uiPriority w:val="99"/>
    <w:unhideWhenUsed/>
    <w:rsid w:val="002A3C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A3CF8"/>
  </w:style>
  <w:style w:type="paragraph" w:styleId="a5">
    <w:name w:val="footer"/>
    <w:basedOn w:val="a"/>
    <w:link w:val="a6"/>
    <w:uiPriority w:val="99"/>
    <w:unhideWhenUsed/>
    <w:rsid w:val="002A3C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A3CF8"/>
  </w:style>
  <w:style w:type="table" w:styleId="a7">
    <w:name w:val="Table Grid"/>
    <w:basedOn w:val="a1"/>
    <w:uiPriority w:val="59"/>
    <w:rsid w:val="00D120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ody Text"/>
    <w:basedOn w:val="a"/>
    <w:link w:val="a9"/>
    <w:rsid w:val="004A4473"/>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4A4473"/>
    <w:rPr>
      <w:rFonts w:ascii="Times New Roman" w:eastAsia="Times New Roman" w:hAnsi="Times New Roman" w:cs="Times New Roman"/>
      <w:sz w:val="24"/>
      <w:szCs w:val="24"/>
    </w:rPr>
  </w:style>
  <w:style w:type="paragraph" w:styleId="aa">
    <w:name w:val="List Paragraph"/>
    <w:basedOn w:val="a"/>
    <w:uiPriority w:val="34"/>
    <w:qFormat/>
    <w:rsid w:val="008422F4"/>
    <w:pPr>
      <w:ind w:left="720"/>
      <w:contextualSpacing/>
    </w:pPr>
  </w:style>
  <w:style w:type="character" w:customStyle="1" w:styleId="apple-converted-space">
    <w:name w:val="apple-converted-space"/>
    <w:basedOn w:val="a0"/>
    <w:rsid w:val="008422F4"/>
  </w:style>
  <w:style w:type="character" w:styleId="ab">
    <w:name w:val="Strong"/>
    <w:basedOn w:val="a0"/>
    <w:uiPriority w:val="22"/>
    <w:qFormat/>
    <w:rsid w:val="00A41929"/>
    <w:rPr>
      <w:b/>
      <w:bCs/>
    </w:rPr>
  </w:style>
  <w:style w:type="character" w:customStyle="1" w:styleId="FontStyle20">
    <w:name w:val="Font Style20"/>
    <w:basedOn w:val="a0"/>
    <w:uiPriority w:val="99"/>
    <w:rsid w:val="00B871A8"/>
    <w:rPr>
      <w:rFonts w:ascii="Times New Roman" w:hAnsi="Times New Roman" w:cs="Times New Roman" w:hint="default"/>
      <w:sz w:val="16"/>
      <w:szCs w:val="16"/>
    </w:rPr>
  </w:style>
  <w:style w:type="paragraph" w:customStyle="1" w:styleId="Style4">
    <w:name w:val="Style4"/>
    <w:basedOn w:val="a"/>
    <w:uiPriority w:val="99"/>
    <w:rsid w:val="00B871A8"/>
    <w:pPr>
      <w:widowControl w:val="0"/>
      <w:autoSpaceDE w:val="0"/>
      <w:autoSpaceDN w:val="0"/>
      <w:adjustRightInd w:val="0"/>
      <w:spacing w:after="0" w:line="203" w:lineRule="exact"/>
    </w:pPr>
    <w:rPr>
      <w:rFonts w:ascii="Times New Roman" w:eastAsia="Times New Roman" w:hAnsi="Times New Roman" w:cs="Times New Roman"/>
      <w:sz w:val="24"/>
      <w:szCs w:val="24"/>
    </w:rPr>
  </w:style>
  <w:style w:type="paragraph" w:customStyle="1" w:styleId="11">
    <w:name w:val="Абзац списка1"/>
    <w:basedOn w:val="a"/>
    <w:rsid w:val="00B871A8"/>
    <w:pPr>
      <w:ind w:left="720"/>
      <w:contextualSpacing/>
    </w:pPr>
    <w:rPr>
      <w:rFonts w:ascii="Calibri" w:eastAsia="Times New Roman" w:hAnsi="Calibri" w:cs="Times New Roman"/>
    </w:rPr>
  </w:style>
  <w:style w:type="paragraph" w:customStyle="1" w:styleId="Style5">
    <w:name w:val="Style5"/>
    <w:basedOn w:val="a"/>
    <w:uiPriority w:val="99"/>
    <w:rsid w:val="00B871A8"/>
    <w:pPr>
      <w:widowControl w:val="0"/>
      <w:autoSpaceDE w:val="0"/>
      <w:autoSpaceDN w:val="0"/>
      <w:adjustRightInd w:val="0"/>
      <w:spacing w:after="0" w:line="202" w:lineRule="exact"/>
      <w:jc w:val="both"/>
    </w:pPr>
    <w:rPr>
      <w:rFonts w:ascii="Times New Roman" w:eastAsia="Times New Roman" w:hAnsi="Times New Roman" w:cs="Times New Roman"/>
      <w:sz w:val="24"/>
      <w:szCs w:val="24"/>
    </w:rPr>
  </w:style>
  <w:style w:type="paragraph" w:styleId="ac">
    <w:name w:val="Normal (Web)"/>
    <w:aliases w:val="Знак,Обычный (Web),Обычный (Web) + 14 пт,По ширине,Первая строка:  1,27 см,Пере...,Обычный (веб) Знак1,Обычный (веб) Знак Знак,Обычный (веб) Знак1 Знак Знак,Обычный (веб) Знак Знак Знак Знак,Обычный (веб) Знак1 Знак Знак Знак1 Знак"/>
    <w:basedOn w:val="a"/>
    <w:link w:val="ad"/>
    <w:uiPriority w:val="99"/>
    <w:unhideWhenUsed/>
    <w:rsid w:val="009421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B1374"/>
    <w:rPr>
      <w:rFonts w:asciiTheme="majorHAnsi" w:eastAsiaTheme="majorEastAsia" w:hAnsiTheme="majorHAnsi" w:cstheme="majorBidi"/>
      <w:b/>
      <w:bCs/>
      <w:color w:val="365F91" w:themeColor="accent1" w:themeShade="BF"/>
      <w:sz w:val="28"/>
      <w:szCs w:val="28"/>
    </w:rPr>
  </w:style>
  <w:style w:type="character" w:styleId="ae">
    <w:name w:val="Hyperlink"/>
    <w:basedOn w:val="a0"/>
    <w:uiPriority w:val="99"/>
    <w:unhideWhenUsed/>
    <w:rsid w:val="000B1374"/>
    <w:rPr>
      <w:color w:val="0000FF" w:themeColor="hyperlink"/>
      <w:u w:val="single"/>
    </w:rPr>
  </w:style>
  <w:style w:type="paragraph" w:styleId="af">
    <w:name w:val="TOC Heading"/>
    <w:basedOn w:val="1"/>
    <w:next w:val="a"/>
    <w:uiPriority w:val="39"/>
    <w:unhideWhenUsed/>
    <w:qFormat/>
    <w:rsid w:val="00780C91"/>
    <w:pPr>
      <w:spacing w:before="240" w:line="259" w:lineRule="auto"/>
      <w:outlineLvl w:val="9"/>
    </w:pPr>
    <w:rPr>
      <w:b w:val="0"/>
      <w:bCs w:val="0"/>
      <w:sz w:val="32"/>
      <w:szCs w:val="32"/>
    </w:rPr>
  </w:style>
  <w:style w:type="paragraph" w:styleId="12">
    <w:name w:val="toc 1"/>
    <w:basedOn w:val="a"/>
    <w:next w:val="a"/>
    <w:autoRedefine/>
    <w:uiPriority w:val="39"/>
    <w:unhideWhenUsed/>
    <w:rsid w:val="00780C91"/>
    <w:pPr>
      <w:spacing w:after="100"/>
    </w:pPr>
  </w:style>
  <w:style w:type="paragraph" w:styleId="21">
    <w:name w:val="toc 2"/>
    <w:basedOn w:val="a"/>
    <w:next w:val="a"/>
    <w:autoRedefine/>
    <w:uiPriority w:val="39"/>
    <w:unhideWhenUsed/>
    <w:rsid w:val="00086ECF"/>
    <w:pPr>
      <w:tabs>
        <w:tab w:val="right" w:leader="dot" w:pos="9345"/>
      </w:tabs>
      <w:spacing w:after="100"/>
    </w:pPr>
  </w:style>
  <w:style w:type="table" w:customStyle="1" w:styleId="13">
    <w:name w:val="Сетка таблицы1"/>
    <w:basedOn w:val="a1"/>
    <w:uiPriority w:val="39"/>
    <w:rsid w:val="00B36E2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rsid w:val="00FD3B7B"/>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
    <w:link w:val="af1"/>
    <w:uiPriority w:val="99"/>
    <w:semiHidden/>
    <w:unhideWhenUsed/>
    <w:rsid w:val="00FD3B7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D3B7B"/>
    <w:rPr>
      <w:rFonts w:ascii="Tahoma" w:hAnsi="Tahoma" w:cs="Tahoma"/>
      <w:sz w:val="16"/>
      <w:szCs w:val="16"/>
    </w:rPr>
  </w:style>
  <w:style w:type="character" w:customStyle="1" w:styleId="ident9932679">
    <w:name w:val="ident_993_2679"/>
    <w:basedOn w:val="a0"/>
    <w:rsid w:val="00921627"/>
  </w:style>
  <w:style w:type="paragraph" w:customStyle="1" w:styleId="xdefault">
    <w:name w:val="x_default"/>
    <w:basedOn w:val="a"/>
    <w:rsid w:val="009216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s-bg-color-themelighter">
    <w:name w:val="ms-bg-color-themelighter"/>
    <w:basedOn w:val="a0"/>
    <w:rsid w:val="00921627"/>
  </w:style>
  <w:style w:type="paragraph" w:styleId="22">
    <w:name w:val="Body Text 2"/>
    <w:basedOn w:val="a"/>
    <w:link w:val="23"/>
    <w:uiPriority w:val="99"/>
    <w:unhideWhenUsed/>
    <w:rsid w:val="00140589"/>
    <w:pPr>
      <w:spacing w:after="120" w:line="480" w:lineRule="auto"/>
    </w:pPr>
  </w:style>
  <w:style w:type="character" w:customStyle="1" w:styleId="23">
    <w:name w:val="Основной текст 2 Знак"/>
    <w:basedOn w:val="a0"/>
    <w:link w:val="22"/>
    <w:uiPriority w:val="99"/>
    <w:rsid w:val="00140589"/>
  </w:style>
  <w:style w:type="paragraph" w:styleId="af2">
    <w:name w:val="Plain Text"/>
    <w:basedOn w:val="a"/>
    <w:link w:val="af3"/>
    <w:rsid w:val="00486FAC"/>
    <w:pPr>
      <w:spacing w:after="0" w:line="240" w:lineRule="auto"/>
      <w:jc w:val="both"/>
    </w:pPr>
    <w:rPr>
      <w:rFonts w:ascii="Courier New" w:eastAsia="Times New Roman" w:hAnsi="Courier New" w:cs="Courier New"/>
      <w:sz w:val="24"/>
      <w:szCs w:val="20"/>
    </w:rPr>
  </w:style>
  <w:style w:type="character" w:customStyle="1" w:styleId="af3">
    <w:name w:val="Текст Знак"/>
    <w:basedOn w:val="a0"/>
    <w:link w:val="af2"/>
    <w:rsid w:val="00486FAC"/>
    <w:rPr>
      <w:rFonts w:ascii="Courier New" w:eastAsia="Times New Roman" w:hAnsi="Courier New" w:cs="Courier New"/>
      <w:sz w:val="24"/>
      <w:szCs w:val="20"/>
    </w:rPr>
  </w:style>
  <w:style w:type="paragraph" w:styleId="24">
    <w:name w:val="Body Text Indent 2"/>
    <w:basedOn w:val="a"/>
    <w:link w:val="25"/>
    <w:rsid w:val="00AC0AD5"/>
    <w:pPr>
      <w:spacing w:after="120" w:line="480" w:lineRule="auto"/>
      <w:ind w:left="283"/>
    </w:pPr>
    <w:rPr>
      <w:rFonts w:ascii="Times New Roman" w:eastAsia="Times New Roman" w:hAnsi="Times New Roman" w:cs="Times New Roman"/>
      <w:sz w:val="28"/>
      <w:szCs w:val="24"/>
    </w:rPr>
  </w:style>
  <w:style w:type="character" w:customStyle="1" w:styleId="25">
    <w:name w:val="Основной текст с отступом 2 Знак"/>
    <w:basedOn w:val="a0"/>
    <w:link w:val="24"/>
    <w:rsid w:val="00AC0AD5"/>
    <w:rPr>
      <w:rFonts w:ascii="Times New Roman" w:eastAsia="Times New Roman" w:hAnsi="Times New Roman" w:cs="Times New Roman"/>
      <w:sz w:val="28"/>
      <w:szCs w:val="24"/>
    </w:rPr>
  </w:style>
  <w:style w:type="paragraph" w:customStyle="1" w:styleId="ConsPlusNormal">
    <w:name w:val="ConsPlusNormal"/>
    <w:rsid w:val="00F86B09"/>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FontStyle12">
    <w:name w:val="Font Style12"/>
    <w:basedOn w:val="a0"/>
    <w:rsid w:val="00F86B09"/>
    <w:rPr>
      <w:rFonts w:ascii="Times New Roman" w:hAnsi="Times New Roman" w:cs="Times New Roman"/>
      <w:b/>
      <w:bCs/>
      <w:sz w:val="26"/>
      <w:szCs w:val="26"/>
    </w:rPr>
  </w:style>
  <w:style w:type="paragraph" w:customStyle="1" w:styleId="Default">
    <w:name w:val="Default"/>
    <w:rsid w:val="00AB51B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40">
    <w:name w:val="Заголовок 4 Знак"/>
    <w:basedOn w:val="a0"/>
    <w:link w:val="4"/>
    <w:rsid w:val="00377304"/>
    <w:rPr>
      <w:rFonts w:ascii="Times New Roman" w:eastAsia="Times New Roman" w:hAnsi="Times New Roman" w:cs="Times New Roman"/>
      <w:b/>
      <w:bCs/>
      <w:sz w:val="28"/>
      <w:szCs w:val="28"/>
    </w:rPr>
  </w:style>
  <w:style w:type="paragraph" w:styleId="af4">
    <w:name w:val="Title"/>
    <w:aliases w:val="Название Знак Знак Знак"/>
    <w:basedOn w:val="a"/>
    <w:link w:val="af5"/>
    <w:qFormat/>
    <w:rsid w:val="00C715D4"/>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rPr>
  </w:style>
  <w:style w:type="character" w:customStyle="1" w:styleId="af5">
    <w:name w:val="Заголовок Знак"/>
    <w:aliases w:val="Название Знак Знак Знак Знак"/>
    <w:basedOn w:val="a0"/>
    <w:link w:val="af4"/>
    <w:rsid w:val="00C715D4"/>
    <w:rPr>
      <w:rFonts w:ascii="Arial" w:eastAsia="Times New Roman" w:hAnsi="Arial" w:cs="Times New Roman"/>
      <w:b/>
      <w:sz w:val="28"/>
      <w:szCs w:val="20"/>
    </w:rPr>
  </w:style>
  <w:style w:type="paragraph" w:customStyle="1" w:styleId="af6">
    <w:name w:val="Базовый"/>
    <w:rsid w:val="00844E1A"/>
    <w:pPr>
      <w:tabs>
        <w:tab w:val="left" w:pos="709"/>
      </w:tabs>
      <w:suppressAutoHyphens/>
    </w:pPr>
    <w:rPr>
      <w:rFonts w:ascii="Times New Roman" w:eastAsia="Times New Roman" w:hAnsi="Times New Roman" w:cs="Times New Roman"/>
      <w:sz w:val="24"/>
      <w:szCs w:val="24"/>
    </w:rPr>
  </w:style>
  <w:style w:type="paragraph" w:customStyle="1" w:styleId="14">
    <w:name w:val="Обычный1"/>
    <w:rsid w:val="00844E1A"/>
    <w:pPr>
      <w:widowControl w:val="0"/>
      <w:tabs>
        <w:tab w:val="left" w:pos="709"/>
      </w:tabs>
      <w:suppressAutoHyphens/>
    </w:pPr>
    <w:rPr>
      <w:rFonts w:ascii="Times New Roman" w:eastAsia="Times New Roman" w:hAnsi="Times New Roman" w:cs="Times New Roman"/>
      <w:sz w:val="20"/>
      <w:szCs w:val="20"/>
    </w:rPr>
  </w:style>
  <w:style w:type="paragraph" w:customStyle="1" w:styleId="af7">
    <w:name w:val="Список определений"/>
    <w:basedOn w:val="a"/>
    <w:next w:val="a"/>
    <w:rsid w:val="005653FB"/>
    <w:pPr>
      <w:spacing w:after="0" w:line="240" w:lineRule="auto"/>
      <w:ind w:left="360"/>
    </w:pPr>
    <w:rPr>
      <w:rFonts w:ascii="Times New Roman" w:eastAsia="Times New Roman" w:hAnsi="Times New Roman" w:cs="Times New Roman"/>
      <w:snapToGrid w:val="0"/>
      <w:sz w:val="24"/>
      <w:szCs w:val="20"/>
    </w:rPr>
  </w:style>
  <w:style w:type="paragraph" w:styleId="3">
    <w:name w:val="Body Text Indent 3"/>
    <w:basedOn w:val="a"/>
    <w:link w:val="30"/>
    <w:uiPriority w:val="99"/>
    <w:unhideWhenUsed/>
    <w:rsid w:val="00E61980"/>
    <w:pPr>
      <w:spacing w:after="120"/>
      <w:ind w:left="283"/>
    </w:pPr>
    <w:rPr>
      <w:sz w:val="16"/>
      <w:szCs w:val="16"/>
    </w:rPr>
  </w:style>
  <w:style w:type="character" w:customStyle="1" w:styleId="30">
    <w:name w:val="Основной текст с отступом 3 Знак"/>
    <w:basedOn w:val="a0"/>
    <w:link w:val="3"/>
    <w:uiPriority w:val="99"/>
    <w:rsid w:val="00E61980"/>
    <w:rPr>
      <w:sz w:val="16"/>
      <w:szCs w:val="16"/>
    </w:rPr>
  </w:style>
  <w:style w:type="character" w:customStyle="1" w:styleId="nowrap">
    <w:name w:val="nowrap"/>
    <w:rsid w:val="00E61980"/>
  </w:style>
  <w:style w:type="character" w:customStyle="1" w:styleId="ad">
    <w:name w:val="Обычный (веб) Знак"/>
    <w:aliases w:val="Знак Знак,Обычный (Web) Знак,Обычный (Web) + 14 пт Знак,По ширине Знак,Первая строка:  1 Знак,27 см Знак,Пере... Знак,Обычный (веб) Знак1 Знак,Обычный (веб) Знак Знак Знак,Обычный (веб) Знак1 Знак Знак Знак"/>
    <w:link w:val="ac"/>
    <w:uiPriority w:val="99"/>
    <w:locked/>
    <w:rsid w:val="00A05121"/>
    <w:rPr>
      <w:rFonts w:ascii="Times New Roman" w:eastAsia="Times New Roman" w:hAnsi="Times New Roman" w:cs="Times New Roman"/>
      <w:sz w:val="24"/>
      <w:szCs w:val="24"/>
    </w:rPr>
  </w:style>
  <w:style w:type="character" w:customStyle="1" w:styleId="26">
    <w:name w:val="Основной текст (2)_"/>
    <w:basedOn w:val="a0"/>
    <w:rsid w:val="00F7464F"/>
    <w:rPr>
      <w:rFonts w:ascii="Times New Roman" w:eastAsia="Times New Roman" w:hAnsi="Times New Roman" w:cs="Times New Roman"/>
      <w:b w:val="0"/>
      <w:bCs w:val="0"/>
      <w:i w:val="0"/>
      <w:iCs w:val="0"/>
      <w:smallCaps w:val="0"/>
      <w:strike w:val="0"/>
      <w:sz w:val="28"/>
      <w:szCs w:val="28"/>
      <w:u w:val="none"/>
    </w:rPr>
  </w:style>
  <w:style w:type="character" w:customStyle="1" w:styleId="15">
    <w:name w:val="Заголовок №1_"/>
    <w:basedOn w:val="a0"/>
    <w:link w:val="16"/>
    <w:rsid w:val="00F7464F"/>
    <w:rPr>
      <w:rFonts w:ascii="Times New Roman" w:eastAsia="Times New Roman" w:hAnsi="Times New Roman" w:cs="Times New Roman"/>
      <w:b/>
      <w:bCs/>
      <w:sz w:val="28"/>
      <w:szCs w:val="28"/>
      <w:shd w:val="clear" w:color="auto" w:fill="FFFFFF"/>
    </w:rPr>
  </w:style>
  <w:style w:type="character" w:customStyle="1" w:styleId="27">
    <w:name w:val="Основной текст (2) + Полужирный"/>
    <w:basedOn w:val="26"/>
    <w:rsid w:val="00F7464F"/>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8">
    <w:name w:val="Основной текст (2)"/>
    <w:basedOn w:val="26"/>
    <w:rsid w:val="00F7464F"/>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f8">
    <w:name w:val="Подпись к таблице_"/>
    <w:basedOn w:val="a0"/>
    <w:link w:val="af9"/>
    <w:rsid w:val="00F7464F"/>
    <w:rPr>
      <w:rFonts w:ascii="Times New Roman" w:eastAsia="Times New Roman" w:hAnsi="Times New Roman" w:cs="Times New Roman"/>
      <w:sz w:val="28"/>
      <w:szCs w:val="28"/>
      <w:shd w:val="clear" w:color="auto" w:fill="FFFFFF"/>
    </w:rPr>
  </w:style>
  <w:style w:type="paragraph" w:customStyle="1" w:styleId="16">
    <w:name w:val="Заголовок №1"/>
    <w:basedOn w:val="a"/>
    <w:link w:val="15"/>
    <w:rsid w:val="00F7464F"/>
    <w:pPr>
      <w:widowControl w:val="0"/>
      <w:shd w:val="clear" w:color="auto" w:fill="FFFFFF"/>
      <w:spacing w:after="180" w:line="0" w:lineRule="atLeast"/>
      <w:jc w:val="both"/>
      <w:outlineLvl w:val="0"/>
    </w:pPr>
    <w:rPr>
      <w:rFonts w:ascii="Times New Roman" w:eastAsia="Times New Roman" w:hAnsi="Times New Roman" w:cs="Times New Roman"/>
      <w:b/>
      <w:bCs/>
      <w:sz w:val="28"/>
      <w:szCs w:val="28"/>
    </w:rPr>
  </w:style>
  <w:style w:type="paragraph" w:customStyle="1" w:styleId="af9">
    <w:name w:val="Подпись к таблице"/>
    <w:basedOn w:val="a"/>
    <w:link w:val="af8"/>
    <w:rsid w:val="00F7464F"/>
    <w:pPr>
      <w:widowControl w:val="0"/>
      <w:shd w:val="clear" w:color="auto" w:fill="FFFFFF"/>
      <w:spacing w:after="0" w:line="322" w:lineRule="exact"/>
    </w:pPr>
    <w:rPr>
      <w:rFonts w:ascii="Times New Roman" w:eastAsia="Times New Roman" w:hAnsi="Times New Roman" w:cs="Times New Roman"/>
      <w:sz w:val="28"/>
      <w:szCs w:val="28"/>
    </w:rPr>
  </w:style>
  <w:style w:type="table" w:customStyle="1" w:styleId="31">
    <w:name w:val="Сетка таблицы3"/>
    <w:basedOn w:val="a1"/>
    <w:next w:val="a7"/>
    <w:uiPriority w:val="39"/>
    <w:rsid w:val="009935B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link w:val="afb"/>
    <w:uiPriority w:val="1"/>
    <w:qFormat/>
    <w:rsid w:val="00C06A53"/>
    <w:pPr>
      <w:spacing w:after="0" w:line="240" w:lineRule="auto"/>
    </w:pPr>
    <w:rPr>
      <w:rFonts w:eastAsiaTheme="minorHAnsi"/>
      <w:lang w:eastAsia="en-US"/>
    </w:rPr>
  </w:style>
  <w:style w:type="character" w:customStyle="1" w:styleId="afb">
    <w:name w:val="Без интервала Знак"/>
    <w:link w:val="afa"/>
    <w:uiPriority w:val="1"/>
    <w:locked/>
    <w:rsid w:val="00C06A53"/>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41245">
      <w:bodyDiv w:val="1"/>
      <w:marLeft w:val="0"/>
      <w:marRight w:val="0"/>
      <w:marTop w:val="0"/>
      <w:marBottom w:val="0"/>
      <w:divBdr>
        <w:top w:val="none" w:sz="0" w:space="0" w:color="auto"/>
        <w:left w:val="none" w:sz="0" w:space="0" w:color="auto"/>
        <w:bottom w:val="none" w:sz="0" w:space="0" w:color="auto"/>
        <w:right w:val="none" w:sz="0" w:space="0" w:color="auto"/>
      </w:divBdr>
    </w:div>
    <w:div w:id="707796312">
      <w:bodyDiv w:val="1"/>
      <w:marLeft w:val="0"/>
      <w:marRight w:val="0"/>
      <w:marTop w:val="0"/>
      <w:marBottom w:val="0"/>
      <w:divBdr>
        <w:top w:val="none" w:sz="0" w:space="0" w:color="auto"/>
        <w:left w:val="none" w:sz="0" w:space="0" w:color="auto"/>
        <w:bottom w:val="none" w:sz="0" w:space="0" w:color="auto"/>
        <w:right w:val="none" w:sz="0" w:space="0" w:color="auto"/>
      </w:divBdr>
    </w:div>
    <w:div w:id="828836343">
      <w:bodyDiv w:val="1"/>
      <w:marLeft w:val="0"/>
      <w:marRight w:val="0"/>
      <w:marTop w:val="0"/>
      <w:marBottom w:val="0"/>
      <w:divBdr>
        <w:top w:val="none" w:sz="0" w:space="0" w:color="auto"/>
        <w:left w:val="none" w:sz="0" w:space="0" w:color="auto"/>
        <w:bottom w:val="none" w:sz="0" w:space="0" w:color="auto"/>
        <w:right w:val="none" w:sz="0" w:space="0" w:color="auto"/>
      </w:divBdr>
    </w:div>
    <w:div w:id="195011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iblioclu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E4238-197D-43F8-BF48-DE2104F6F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36</Pages>
  <Words>10773</Words>
  <Characters>61409</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Nikolai Sin</dc:creator>
  <cp:keywords/>
  <dc:description/>
  <cp:lastModifiedBy>Граждан Оксана Николаевна</cp:lastModifiedBy>
  <cp:revision>23</cp:revision>
  <cp:lastPrinted>2020-07-08T17:27:00Z</cp:lastPrinted>
  <dcterms:created xsi:type="dcterms:W3CDTF">2023-06-08T21:45:00Z</dcterms:created>
  <dcterms:modified xsi:type="dcterms:W3CDTF">2024-06-25T08:41:00Z</dcterms:modified>
</cp:coreProperties>
</file>